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A622D" w14:textId="3823019A" w:rsidR="00A14BF1" w:rsidRPr="002E405B" w:rsidRDefault="00BA6C41" w:rsidP="0022505F">
      <w:pPr>
        <w:rPr>
          <w:sz w:val="32"/>
        </w:rPr>
      </w:pPr>
      <w:r>
        <w:rPr>
          <w:noProof/>
        </w:rPr>
        <w:drawing>
          <wp:anchor distT="0" distB="0" distL="114300" distR="114300" simplePos="0" relativeHeight="251656192" behindDoc="0" locked="0" layoutInCell="1" allowOverlap="1" wp14:anchorId="25A470E5" wp14:editId="0E716699">
            <wp:simplePos x="0" y="0"/>
            <wp:positionH relativeFrom="column">
              <wp:posOffset>47625</wp:posOffset>
            </wp:positionH>
            <wp:positionV relativeFrom="paragraph">
              <wp:posOffset>142875</wp:posOffset>
            </wp:positionV>
            <wp:extent cx="2476500" cy="847725"/>
            <wp:effectExtent l="0" t="0" r="0" b="9525"/>
            <wp:wrapThrough wrapText="bothSides">
              <wp:wrapPolygon edited="0">
                <wp:start x="0" y="0"/>
                <wp:lineTo x="0" y="17474"/>
                <wp:lineTo x="1495" y="21357"/>
                <wp:lineTo x="2160" y="21357"/>
                <wp:lineTo x="3988" y="21357"/>
                <wp:lineTo x="7145" y="21357"/>
                <wp:lineTo x="8142" y="19901"/>
                <wp:lineTo x="7809" y="15533"/>
                <wp:lineTo x="21434" y="11649"/>
                <wp:lineTo x="21434" y="8252"/>
                <wp:lineTo x="18942" y="7281"/>
                <wp:lineTo x="7809" y="0"/>
                <wp:lineTo x="0" y="0"/>
              </wp:wrapPolygon>
            </wp:wrapThrough>
            <wp:docPr id="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9918D1" w:rsidRPr="00CA5839">
        <w:rPr>
          <w:noProof/>
        </w:rPr>
        <mc:AlternateContent>
          <mc:Choice Requires="wpg">
            <w:drawing>
              <wp:anchor distT="0" distB="0" distL="114300" distR="114300" simplePos="0" relativeHeight="251667456" behindDoc="0" locked="0" layoutInCell="1" allowOverlap="1" wp14:anchorId="57CF0C18" wp14:editId="50B72B77">
                <wp:simplePos x="0" y="0"/>
                <wp:positionH relativeFrom="margin">
                  <wp:align>right</wp:align>
                </wp:positionH>
                <wp:positionV relativeFrom="paragraph">
                  <wp:posOffset>53975</wp:posOffset>
                </wp:positionV>
                <wp:extent cx="2600325" cy="1276350"/>
                <wp:effectExtent l="0" t="0" r="28575" b="1905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0325" cy="1276350"/>
                          <a:chOff x="9992" y="643"/>
                          <a:chExt cx="2487" cy="1844"/>
                        </a:xfrm>
                      </wpg:grpSpPr>
                      <wps:wsp>
                        <wps:cNvPr id="3" name="Text Box 2"/>
                        <wps:cNvSpPr txBox="1">
                          <a:spLocks noChangeArrowheads="1"/>
                        </wps:cNvSpPr>
                        <wps:spPr bwMode="auto">
                          <a:xfrm>
                            <a:off x="9992" y="643"/>
                            <a:ext cx="2429" cy="1199"/>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72303F6" w14:textId="77777777" w:rsidR="0059437D" w:rsidRPr="00C246E7" w:rsidRDefault="0059437D" w:rsidP="001D70F3">
                              <w:pPr>
                                <w:widowControl w:val="0"/>
                                <w:autoSpaceDE w:val="0"/>
                                <w:autoSpaceDN w:val="0"/>
                                <w:adjustRightInd w:val="0"/>
                                <w:rPr>
                                  <w:rFonts w:ascii="Calibri" w:hAnsi="Calibri" w:cs="Arial"/>
                                  <w:b/>
                                  <w:bCs/>
                                  <w:i/>
                                  <w:color w:val="959595"/>
                                  <w:sz w:val="16"/>
                                  <w:szCs w:val="18"/>
                                </w:rPr>
                              </w:pPr>
                              <w:r w:rsidRPr="00C246E7">
                                <w:rPr>
                                  <w:rFonts w:ascii="Calibri" w:hAnsi="Calibri" w:cs="Arial"/>
                                  <w:b/>
                                  <w:bCs/>
                                  <w:i/>
                                  <w:color w:val="699223"/>
                                  <w:sz w:val="16"/>
                                  <w:szCs w:val="18"/>
                                </w:rPr>
                                <w:t xml:space="preserve">Social Services Board </w:t>
                              </w:r>
                            </w:p>
                            <w:p w14:paraId="19317BE9" w14:textId="2DBFFE9E" w:rsidR="0059437D" w:rsidRPr="00C246E7" w:rsidRDefault="00014E53" w:rsidP="001D70F3">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Charles I. Mitchell</w:t>
                              </w:r>
                              <w:r w:rsidR="002B5F53">
                                <w:rPr>
                                  <w:rFonts w:ascii="Calibri" w:hAnsi="Calibri" w:cs="Arial"/>
                                  <w:color w:val="548DD4"/>
                                  <w:sz w:val="16"/>
                                  <w:szCs w:val="18"/>
                                </w:rPr>
                                <w:t>,</w:t>
                              </w:r>
                              <w:r w:rsidR="0059437D" w:rsidRPr="00C246E7">
                                <w:rPr>
                                  <w:rFonts w:ascii="Calibri" w:hAnsi="Calibri" w:cs="Arial"/>
                                  <w:color w:val="548DD4"/>
                                  <w:sz w:val="16"/>
                                  <w:szCs w:val="18"/>
                                </w:rPr>
                                <w:t xml:space="preserve"> Chair</w:t>
                              </w:r>
                            </w:p>
                            <w:p w14:paraId="181828CC" w14:textId="54657741" w:rsidR="00CC2454"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Jacqueline Beatty-Smith, </w:t>
                              </w:r>
                              <w:r w:rsidR="00D92DFD">
                                <w:rPr>
                                  <w:rFonts w:ascii="Calibri" w:hAnsi="Calibri" w:cs="Arial"/>
                                  <w:color w:val="548DD4"/>
                                  <w:sz w:val="16"/>
                                  <w:szCs w:val="18"/>
                                </w:rPr>
                                <w:t>Vice Chair</w:t>
                              </w:r>
                            </w:p>
                            <w:p w14:paraId="22B524D8" w14:textId="15F5C3B6" w:rsidR="002D7D07" w:rsidRDefault="002D7D07"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Wendy Sotolongo</w:t>
                              </w:r>
                            </w:p>
                            <w:p w14:paraId="40EF4D13" w14:textId="126D7761" w:rsidR="007771D5"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Dionne Moore</w:t>
                              </w:r>
                            </w:p>
                            <w:p w14:paraId="0AE9858A" w14:textId="226DD43F" w:rsidR="00014E53" w:rsidRDefault="00014E53"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Commissioner Stephen Valentine</w:t>
                              </w:r>
                            </w:p>
                            <w:p w14:paraId="71E1CC59" w14:textId="77777777" w:rsidR="00CC2454" w:rsidRPr="00C246E7" w:rsidRDefault="00CC2454" w:rsidP="001D70F3">
                              <w:pPr>
                                <w:keepNext/>
                                <w:keepLines/>
                                <w:suppressLineNumbers/>
                                <w:autoSpaceDE w:val="0"/>
                                <w:autoSpaceDN w:val="0"/>
                                <w:adjustRightInd w:val="0"/>
                                <w:rPr>
                                  <w:rFonts w:ascii="Calibri" w:hAnsi="Calibri" w:cs="Arial"/>
                                  <w:color w:val="548DD4"/>
                                  <w:sz w:val="16"/>
                                  <w:szCs w:val="18"/>
                                </w:rPr>
                              </w:pPr>
                            </w:p>
                            <w:p w14:paraId="7E69574B" w14:textId="77777777" w:rsidR="0059437D" w:rsidRPr="00C246E7" w:rsidRDefault="0059437D" w:rsidP="001D70F3">
                              <w:pPr>
                                <w:keepLines/>
                                <w:rPr>
                                  <w:rFonts w:ascii="Calibri" w:hAnsi="Calibri"/>
                                  <w:b/>
                                </w:rPr>
                              </w:pPr>
                            </w:p>
                            <w:p w14:paraId="2A46E27E" w14:textId="77777777" w:rsidR="0059437D" w:rsidRPr="00C246E7" w:rsidRDefault="0059437D" w:rsidP="001D70F3">
                              <w:pPr>
                                <w:keepLines/>
                                <w:tabs>
                                  <w:tab w:val="left" w:pos="8640"/>
                                </w:tabs>
                                <w:rPr>
                                  <w:rFonts w:ascii="Calibri" w:hAnsi="Calibri"/>
                                  <w:b/>
                                </w:rPr>
                              </w:pPr>
                            </w:p>
                            <w:p w14:paraId="7C6BB431" w14:textId="77777777" w:rsidR="0059437D" w:rsidRPr="00C246E7" w:rsidRDefault="0059437D" w:rsidP="00E17A3F">
                              <w:pPr>
                                <w:tabs>
                                  <w:tab w:val="left" w:pos="8640"/>
                                </w:tabs>
                                <w:rPr>
                                  <w:rFonts w:ascii="Calibri" w:hAnsi="Calibri"/>
                                  <w:b/>
                                </w:rPr>
                              </w:pPr>
                            </w:p>
                            <w:p w14:paraId="4AECB363" w14:textId="77777777" w:rsidR="0059437D" w:rsidRPr="00C246E7" w:rsidRDefault="0059437D" w:rsidP="00E17A3F">
                              <w:pPr>
                                <w:tabs>
                                  <w:tab w:val="left" w:pos="8640"/>
                                </w:tabs>
                                <w:rPr>
                                  <w:rFonts w:ascii="Calibri" w:hAnsi="Calibri"/>
                                  <w:b/>
                                </w:rPr>
                              </w:pPr>
                            </w:p>
                            <w:p w14:paraId="75AAB2E8" w14:textId="77777777" w:rsidR="0059437D" w:rsidRPr="00C246E7" w:rsidRDefault="0059437D" w:rsidP="00E17A3F">
                              <w:pPr>
                                <w:tabs>
                                  <w:tab w:val="left" w:pos="8640"/>
                                </w:tabs>
                                <w:rPr>
                                  <w:rFonts w:ascii="Calibri" w:hAnsi="Calibri"/>
                                  <w:b/>
                                </w:rPr>
                              </w:pPr>
                            </w:p>
                          </w:txbxContent>
                        </wps:txbx>
                        <wps:bodyPr rot="0" vert="horz" wrap="square" lIns="91440" tIns="45720" rIns="91440" bIns="45720" anchor="t" anchorCtr="0" upright="1">
                          <a:noAutofit/>
                        </wps:bodyPr>
                      </wps:wsp>
                      <wps:wsp>
                        <wps:cNvPr id="4" name="Text Box 3"/>
                        <wps:cNvSpPr txBox="1">
                          <a:spLocks noChangeArrowheads="1"/>
                        </wps:cNvSpPr>
                        <wps:spPr bwMode="auto">
                          <a:xfrm>
                            <a:off x="9992" y="1948"/>
                            <a:ext cx="2487" cy="539"/>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538A874" w14:textId="435BED33" w:rsidR="0059437D" w:rsidRPr="00C246E7" w:rsidRDefault="00CA1E57" w:rsidP="001D70F3">
                              <w:pPr>
                                <w:widowControl w:val="0"/>
                                <w:autoSpaceDE w:val="0"/>
                                <w:autoSpaceDN w:val="0"/>
                                <w:adjustRightInd w:val="0"/>
                                <w:rPr>
                                  <w:rFonts w:ascii="Calibri" w:hAnsi="Calibri" w:cs="Arial"/>
                                  <w:b/>
                                  <w:bCs/>
                                  <w:i/>
                                  <w:color w:val="699223"/>
                                  <w:sz w:val="16"/>
                                  <w:szCs w:val="24"/>
                                </w:rPr>
                              </w:pPr>
                              <w:r>
                                <w:rPr>
                                  <w:rFonts w:ascii="Calibri" w:hAnsi="Calibri" w:cs="Arial"/>
                                  <w:b/>
                                  <w:bCs/>
                                  <w:i/>
                                  <w:color w:val="699223"/>
                                  <w:sz w:val="16"/>
                                  <w:szCs w:val="24"/>
                                </w:rPr>
                                <w:t>Maggie C</w:t>
                              </w:r>
                              <w:r w:rsidR="00A97BE9">
                                <w:rPr>
                                  <w:rFonts w:ascii="Calibri" w:hAnsi="Calibri" w:cs="Arial"/>
                                  <w:b/>
                                  <w:bCs/>
                                  <w:i/>
                                  <w:color w:val="699223"/>
                                  <w:sz w:val="16"/>
                                  <w:szCs w:val="24"/>
                                </w:rPr>
                                <w:t>lapp</w:t>
                              </w:r>
                            </w:p>
                            <w:p w14:paraId="29A332D3" w14:textId="1E9D8E48" w:rsidR="0059437D" w:rsidRPr="00C76318" w:rsidRDefault="00C76318" w:rsidP="001D70F3">
                              <w:pPr>
                                <w:widowControl w:val="0"/>
                                <w:autoSpaceDE w:val="0"/>
                                <w:autoSpaceDN w:val="0"/>
                                <w:adjustRightInd w:val="0"/>
                                <w:rPr>
                                  <w:rFonts w:ascii="Calibri" w:hAnsi="Calibri" w:cs="Calibri"/>
                                  <w:i/>
                                  <w:color w:val="548DD4"/>
                                  <w:szCs w:val="30"/>
                                </w:rPr>
                              </w:pPr>
                              <w:r w:rsidRPr="00C76318">
                                <w:rPr>
                                  <w:rFonts w:ascii="Calibri" w:hAnsi="Calibri" w:cs="Arial"/>
                                  <w:bCs/>
                                  <w:i/>
                                  <w:color w:val="548DD4"/>
                                  <w:sz w:val="16"/>
                                  <w:szCs w:val="24"/>
                                </w:rPr>
                                <w:t xml:space="preserve">DSS </w:t>
                              </w:r>
                              <w:r w:rsidR="0059437D" w:rsidRPr="00C76318">
                                <w:rPr>
                                  <w:rFonts w:ascii="Calibri" w:hAnsi="Calibri" w:cs="Arial"/>
                                  <w:bCs/>
                                  <w:i/>
                                  <w:color w:val="548DD4"/>
                                  <w:sz w:val="16"/>
                                  <w:szCs w:val="24"/>
                                </w:rPr>
                                <w:t>Director</w:t>
                              </w:r>
                            </w:p>
                            <w:p w14:paraId="74E18378" w14:textId="77777777" w:rsidR="0059437D" w:rsidRPr="001D70F3" w:rsidRDefault="0059437D" w:rsidP="001D70F3">
                              <w:pPr>
                                <w:rPr>
                                  <w:i/>
                                  <w:sz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CF0C18" id="Group 3" o:spid="_x0000_s1026" style="position:absolute;margin-left:153.55pt;margin-top:4.25pt;width:204.75pt;height:100.5pt;z-index:251667456;mso-position-horizontal:right;mso-position-horizontal-relative:margin" coordorigin="9992,643" coordsize="2487,1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">
                <v:shapetype id="_x0000_t202" coordsize="21600,21600" o:spt="202" path="m,l,21600r21600,l21600,xe">
                  <v:stroke joinstyle="miter"/>
                  <v:path gradientshapeok="t" o:connecttype="rect"/>
                </v:shapetype>
                <v:shape id="Text Box 2" o:spid="_x0000_s1027" type="#_x0000_t202" style="position:absolute;left:9992;top:643;width:2429;height:1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" filled="f" strokecolor="white">
                  <v:textbox>
                    <w:txbxContent>
                      <w:p w14:paraId="172303F6" w14:textId="77777777" w:rsidR="0059437D" w:rsidRPr="00C246E7" w:rsidRDefault="0059437D" w:rsidP="001D70F3">
                        <w:pPr>
                          <w:widowControl w:val="0"/>
                          <w:autoSpaceDE w:val="0"/>
                          <w:autoSpaceDN w:val="0"/>
                          <w:adjustRightInd w:val="0"/>
                          <w:rPr>
                            <w:rFonts w:ascii="Calibri" w:hAnsi="Calibri" w:cs="Arial"/>
                            <w:b/>
                            <w:bCs/>
                            <w:i/>
                            <w:color w:val="959595"/>
                            <w:sz w:val="16"/>
                            <w:szCs w:val="18"/>
                          </w:rPr>
                        </w:pPr>
                        <w:r w:rsidRPr="00C246E7">
                          <w:rPr>
                            <w:rFonts w:ascii="Calibri" w:hAnsi="Calibri" w:cs="Arial"/>
                            <w:b/>
                            <w:bCs/>
                            <w:i/>
                            <w:color w:val="699223"/>
                            <w:sz w:val="16"/>
                            <w:szCs w:val="18"/>
                          </w:rPr>
                          <w:t xml:space="preserve">Social Services Board </w:t>
                        </w:r>
                      </w:p>
                      <w:p w14:paraId="19317BE9" w14:textId="2DBFFE9E" w:rsidR="0059437D" w:rsidRPr="00C246E7" w:rsidRDefault="00014E53" w:rsidP="001D70F3">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Charles I. Mitchell</w:t>
                        </w:r>
                        <w:r w:rsidR="002B5F53">
                          <w:rPr>
                            <w:rFonts w:ascii="Calibri" w:hAnsi="Calibri" w:cs="Arial"/>
                            <w:color w:val="548DD4"/>
                            <w:sz w:val="16"/>
                            <w:szCs w:val="18"/>
                          </w:rPr>
                          <w:t>,</w:t>
                        </w:r>
                        <w:r w:rsidR="0059437D" w:rsidRPr="00C246E7">
                          <w:rPr>
                            <w:rFonts w:ascii="Calibri" w:hAnsi="Calibri" w:cs="Arial"/>
                            <w:color w:val="548DD4"/>
                            <w:sz w:val="16"/>
                            <w:szCs w:val="18"/>
                          </w:rPr>
                          <w:t xml:space="preserve"> Chair</w:t>
                        </w:r>
                      </w:p>
                      <w:p w14:paraId="181828CC" w14:textId="54657741" w:rsidR="00CC2454"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Jacqueline Beatty-Smith, </w:t>
                        </w:r>
                        <w:r w:rsidR="00D92DFD">
                          <w:rPr>
                            <w:rFonts w:ascii="Calibri" w:hAnsi="Calibri" w:cs="Arial"/>
                            <w:color w:val="548DD4"/>
                            <w:sz w:val="16"/>
                            <w:szCs w:val="18"/>
                          </w:rPr>
                          <w:t>Vice Chair</w:t>
                        </w:r>
                      </w:p>
                      <w:p w14:paraId="22B524D8" w14:textId="15F5C3B6" w:rsidR="002D7D07" w:rsidRDefault="002D7D07"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Wendy Sotolongo</w:t>
                        </w:r>
                      </w:p>
                      <w:p w14:paraId="40EF4D13" w14:textId="126D7761" w:rsidR="007771D5"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Dionne Moore</w:t>
                        </w:r>
                      </w:p>
                      <w:p w14:paraId="0AE9858A" w14:textId="226DD43F" w:rsidR="00014E53" w:rsidRDefault="00014E53"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Commissioner Stephen Valentine</w:t>
                        </w:r>
                      </w:p>
                      <w:p w14:paraId="71E1CC59" w14:textId="77777777" w:rsidR="00CC2454" w:rsidRPr="00C246E7" w:rsidRDefault="00CC2454" w:rsidP="001D70F3">
                        <w:pPr>
                          <w:keepNext/>
                          <w:keepLines/>
                          <w:suppressLineNumbers/>
                          <w:autoSpaceDE w:val="0"/>
                          <w:autoSpaceDN w:val="0"/>
                          <w:adjustRightInd w:val="0"/>
                          <w:rPr>
                            <w:rFonts w:ascii="Calibri" w:hAnsi="Calibri" w:cs="Arial"/>
                            <w:color w:val="548DD4"/>
                            <w:sz w:val="16"/>
                            <w:szCs w:val="18"/>
                          </w:rPr>
                        </w:pPr>
                      </w:p>
                      <w:p w14:paraId="7E69574B" w14:textId="77777777" w:rsidR="0059437D" w:rsidRPr="00C246E7" w:rsidRDefault="0059437D" w:rsidP="001D70F3">
                        <w:pPr>
                          <w:keepLines/>
                          <w:rPr>
                            <w:rFonts w:ascii="Calibri" w:hAnsi="Calibri"/>
                            <w:b/>
                          </w:rPr>
                        </w:pPr>
                      </w:p>
                      <w:p w14:paraId="2A46E27E" w14:textId="77777777" w:rsidR="0059437D" w:rsidRPr="00C246E7" w:rsidRDefault="0059437D" w:rsidP="001D70F3">
                        <w:pPr>
                          <w:keepLines/>
                          <w:tabs>
                            <w:tab w:val="left" w:pos="8640"/>
                          </w:tabs>
                          <w:rPr>
                            <w:rFonts w:ascii="Calibri" w:hAnsi="Calibri"/>
                            <w:b/>
                          </w:rPr>
                        </w:pPr>
                      </w:p>
                      <w:p w14:paraId="7C6BB431" w14:textId="77777777" w:rsidR="0059437D" w:rsidRPr="00C246E7" w:rsidRDefault="0059437D" w:rsidP="00E17A3F">
                        <w:pPr>
                          <w:tabs>
                            <w:tab w:val="left" w:pos="8640"/>
                          </w:tabs>
                          <w:rPr>
                            <w:rFonts w:ascii="Calibri" w:hAnsi="Calibri"/>
                            <w:b/>
                          </w:rPr>
                        </w:pPr>
                      </w:p>
                      <w:p w14:paraId="4AECB363" w14:textId="77777777" w:rsidR="0059437D" w:rsidRPr="00C246E7" w:rsidRDefault="0059437D" w:rsidP="00E17A3F">
                        <w:pPr>
                          <w:tabs>
                            <w:tab w:val="left" w:pos="8640"/>
                          </w:tabs>
                          <w:rPr>
                            <w:rFonts w:ascii="Calibri" w:hAnsi="Calibri"/>
                            <w:b/>
                          </w:rPr>
                        </w:pPr>
                      </w:p>
                      <w:p w14:paraId="75AAB2E8" w14:textId="77777777" w:rsidR="0059437D" w:rsidRPr="00C246E7" w:rsidRDefault="0059437D" w:rsidP="00E17A3F">
                        <w:pPr>
                          <w:tabs>
                            <w:tab w:val="left" w:pos="8640"/>
                          </w:tabs>
                          <w:rPr>
                            <w:rFonts w:ascii="Calibri" w:hAnsi="Calibri"/>
                            <w:b/>
                          </w:rPr>
                        </w:pPr>
                      </w:p>
                    </w:txbxContent>
                  </v:textbox>
                </v:shape>
                <v:shape id="Text Box 3" o:spid="_x0000_s1028" type="#_x0000_t202" style="position:absolute;left:9992;top:1948;width:2487;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" filled="f" strokecolor="white">
                  <v:textbox>
                    <w:txbxContent>
                      <w:p w14:paraId="4538A874" w14:textId="435BED33" w:rsidR="0059437D" w:rsidRPr="00C246E7" w:rsidRDefault="00CA1E57" w:rsidP="001D70F3">
                        <w:pPr>
                          <w:widowControl w:val="0"/>
                          <w:autoSpaceDE w:val="0"/>
                          <w:autoSpaceDN w:val="0"/>
                          <w:adjustRightInd w:val="0"/>
                          <w:rPr>
                            <w:rFonts w:ascii="Calibri" w:hAnsi="Calibri" w:cs="Arial"/>
                            <w:b/>
                            <w:bCs/>
                            <w:i/>
                            <w:color w:val="699223"/>
                            <w:sz w:val="16"/>
                            <w:szCs w:val="24"/>
                          </w:rPr>
                        </w:pPr>
                        <w:r>
                          <w:rPr>
                            <w:rFonts w:ascii="Calibri" w:hAnsi="Calibri" w:cs="Arial"/>
                            <w:b/>
                            <w:bCs/>
                            <w:i/>
                            <w:color w:val="699223"/>
                            <w:sz w:val="16"/>
                            <w:szCs w:val="24"/>
                          </w:rPr>
                          <w:t>Maggie C</w:t>
                        </w:r>
                        <w:r w:rsidR="00A97BE9">
                          <w:rPr>
                            <w:rFonts w:ascii="Calibri" w:hAnsi="Calibri" w:cs="Arial"/>
                            <w:b/>
                            <w:bCs/>
                            <w:i/>
                            <w:color w:val="699223"/>
                            <w:sz w:val="16"/>
                            <w:szCs w:val="24"/>
                          </w:rPr>
                          <w:t>lapp</w:t>
                        </w:r>
                      </w:p>
                      <w:p w14:paraId="29A332D3" w14:textId="1E9D8E48" w:rsidR="0059437D" w:rsidRPr="00C76318" w:rsidRDefault="00C76318" w:rsidP="001D70F3">
                        <w:pPr>
                          <w:widowControl w:val="0"/>
                          <w:autoSpaceDE w:val="0"/>
                          <w:autoSpaceDN w:val="0"/>
                          <w:adjustRightInd w:val="0"/>
                          <w:rPr>
                            <w:rFonts w:ascii="Calibri" w:hAnsi="Calibri" w:cs="Calibri"/>
                            <w:i/>
                            <w:color w:val="548DD4"/>
                            <w:szCs w:val="30"/>
                          </w:rPr>
                        </w:pPr>
                        <w:r w:rsidRPr="00C76318">
                          <w:rPr>
                            <w:rFonts w:ascii="Calibri" w:hAnsi="Calibri" w:cs="Arial"/>
                            <w:bCs/>
                            <w:i/>
                            <w:color w:val="548DD4"/>
                            <w:sz w:val="16"/>
                            <w:szCs w:val="24"/>
                          </w:rPr>
                          <w:t xml:space="preserve">DSS </w:t>
                        </w:r>
                        <w:r w:rsidR="0059437D" w:rsidRPr="00C76318">
                          <w:rPr>
                            <w:rFonts w:ascii="Calibri" w:hAnsi="Calibri" w:cs="Arial"/>
                            <w:bCs/>
                            <w:i/>
                            <w:color w:val="548DD4"/>
                            <w:sz w:val="16"/>
                            <w:szCs w:val="24"/>
                          </w:rPr>
                          <w:t>Director</w:t>
                        </w:r>
                      </w:p>
                      <w:p w14:paraId="74E18378" w14:textId="77777777" w:rsidR="0059437D" w:rsidRPr="001D70F3" w:rsidRDefault="0059437D" w:rsidP="001D70F3">
                        <w:pPr>
                          <w:rPr>
                            <w:i/>
                            <w:sz w:val="18"/>
                          </w:rPr>
                        </w:pPr>
                      </w:p>
                    </w:txbxContent>
                  </v:textbox>
                </v:shape>
                <w10:wrap anchorx="margin"/>
              </v:group>
            </w:pict>
          </mc:Fallback>
        </mc:AlternateContent>
      </w:r>
    </w:p>
    <w:p w14:paraId="5434FBB7" w14:textId="77777777" w:rsidR="00A14BF1" w:rsidRPr="002E405B" w:rsidRDefault="00A14BF1" w:rsidP="005B6C8F">
      <w:pPr>
        <w:jc w:val="center"/>
      </w:pPr>
    </w:p>
    <w:p w14:paraId="0FA96B22" w14:textId="77777777" w:rsidR="0022505F" w:rsidRPr="002E405B" w:rsidRDefault="0022505F" w:rsidP="00A14BF1">
      <w:pPr>
        <w:rPr>
          <w:sz w:val="18"/>
          <w:u w:val="single"/>
        </w:rPr>
      </w:pPr>
    </w:p>
    <w:p w14:paraId="717FAE0C" w14:textId="77777777" w:rsidR="005B6C8F" w:rsidRPr="002E405B" w:rsidRDefault="005B6C8F" w:rsidP="00A14BF1">
      <w:pPr>
        <w:rPr>
          <w:sz w:val="18"/>
          <w:u w:val="single"/>
        </w:rPr>
      </w:pPr>
    </w:p>
    <w:p w14:paraId="4A44F320" w14:textId="77777777" w:rsidR="005B6C8F" w:rsidRPr="002E405B" w:rsidRDefault="005B6C8F" w:rsidP="00A14BF1">
      <w:pPr>
        <w:rPr>
          <w:sz w:val="18"/>
          <w:u w:val="single"/>
        </w:rPr>
      </w:pPr>
    </w:p>
    <w:p w14:paraId="522FFAB3" w14:textId="77777777" w:rsidR="0004415C" w:rsidRDefault="0004415C" w:rsidP="00EF6967">
      <w:pPr>
        <w:rPr>
          <w:sz w:val="24"/>
          <w:szCs w:val="24"/>
        </w:rPr>
        <w:sectPr w:rsidR="0004415C" w:rsidSect="00C759C5">
          <w:footerReference w:type="default" r:id="rId12"/>
          <w:pgSz w:w="12240" w:h="15840" w:code="1"/>
          <w:pgMar w:top="547" w:right="720" w:bottom="720" w:left="720" w:header="720" w:footer="0" w:gutter="0"/>
          <w:cols w:space="720"/>
          <w:docGrid w:linePitch="360"/>
        </w:sectPr>
      </w:pPr>
    </w:p>
    <w:p w14:paraId="15B18A55" w14:textId="77777777" w:rsidR="0004415C" w:rsidRDefault="0004415C" w:rsidP="0004415C">
      <w:pPr>
        <w:ind w:left="720"/>
        <w:rPr>
          <w:sz w:val="24"/>
          <w:szCs w:val="24"/>
        </w:rPr>
      </w:pPr>
    </w:p>
    <w:p w14:paraId="5714A888" w14:textId="77777777" w:rsidR="00D92C09" w:rsidRDefault="00D92C09" w:rsidP="002408FC">
      <w:pPr>
        <w:autoSpaceDE w:val="0"/>
        <w:autoSpaceDN w:val="0"/>
        <w:adjustRightInd w:val="0"/>
        <w:rPr>
          <w:szCs w:val="24"/>
        </w:rPr>
      </w:pPr>
    </w:p>
    <w:p w14:paraId="4E925873" w14:textId="77777777" w:rsidR="008828F3" w:rsidRDefault="008828F3" w:rsidP="008828F3">
      <w:pPr>
        <w:rPr>
          <w:i/>
          <w:iCs/>
          <w:color w:val="1F497D"/>
        </w:rPr>
      </w:pPr>
    </w:p>
    <w:p w14:paraId="2B1FB174" w14:textId="77777777" w:rsidR="007D3E58" w:rsidRDefault="007D3E58" w:rsidP="00DA57C8">
      <w:pPr>
        <w:rPr>
          <w:rFonts w:ascii="Calibri" w:hAnsi="Calibri" w:cs="Calibri"/>
          <w:sz w:val="28"/>
          <w:szCs w:val="28"/>
        </w:rPr>
      </w:pPr>
    </w:p>
    <w:p w14:paraId="42BB3424" w14:textId="77777777" w:rsidR="007D3E58" w:rsidRDefault="007D3E58" w:rsidP="00DA57C8">
      <w:pPr>
        <w:rPr>
          <w:rFonts w:ascii="Calibri" w:hAnsi="Calibri" w:cs="Calibri"/>
          <w:sz w:val="28"/>
          <w:szCs w:val="28"/>
        </w:rPr>
      </w:pPr>
    </w:p>
    <w:p w14:paraId="0ADD74A3" w14:textId="7289C7EF" w:rsidR="007D3E58" w:rsidRDefault="007D3E58" w:rsidP="00DA57C8">
      <w:pPr>
        <w:rPr>
          <w:rFonts w:ascii="Calibri" w:hAnsi="Calibri" w:cs="Calibri"/>
          <w:sz w:val="28"/>
          <w:szCs w:val="28"/>
        </w:rPr>
      </w:pPr>
    </w:p>
    <w:p w14:paraId="533CB790" w14:textId="5A1C0869" w:rsidR="00980E88" w:rsidRDefault="00980E88" w:rsidP="00980E88">
      <w:pPr>
        <w:rPr>
          <w:sz w:val="24"/>
          <w:szCs w:val="24"/>
        </w:rPr>
      </w:pPr>
      <w:r>
        <w:rPr>
          <w:sz w:val="24"/>
          <w:szCs w:val="24"/>
        </w:rPr>
        <w:t>To:</w:t>
      </w:r>
      <w:r>
        <w:rPr>
          <w:sz w:val="24"/>
          <w:szCs w:val="24"/>
        </w:rPr>
        <w:tab/>
        <w:t>Maggie Clapp</w:t>
      </w:r>
    </w:p>
    <w:p w14:paraId="5B5AE5EE" w14:textId="069B3BF4" w:rsidR="00980E88" w:rsidRDefault="00980E88" w:rsidP="00980E88">
      <w:pPr>
        <w:rPr>
          <w:sz w:val="24"/>
          <w:szCs w:val="24"/>
        </w:rPr>
      </w:pPr>
      <w:r>
        <w:rPr>
          <w:sz w:val="24"/>
          <w:szCs w:val="24"/>
        </w:rPr>
        <w:t>From</w:t>
      </w:r>
      <w:r w:rsidR="00402A3C">
        <w:rPr>
          <w:sz w:val="24"/>
          <w:szCs w:val="24"/>
        </w:rPr>
        <w:t xml:space="preserve">: </w:t>
      </w:r>
      <w:r w:rsidR="0043284E">
        <w:rPr>
          <w:sz w:val="24"/>
          <w:szCs w:val="24"/>
        </w:rPr>
        <w:tab/>
      </w:r>
      <w:r w:rsidR="00402A3C">
        <w:rPr>
          <w:sz w:val="24"/>
          <w:szCs w:val="24"/>
        </w:rPr>
        <w:t>Kelly</w:t>
      </w:r>
      <w:r>
        <w:rPr>
          <w:sz w:val="24"/>
          <w:szCs w:val="24"/>
        </w:rPr>
        <w:t xml:space="preserve"> Inman, Chief Operations Officer</w:t>
      </w:r>
    </w:p>
    <w:p w14:paraId="4933B467" w14:textId="70300C3D" w:rsidR="00980E88" w:rsidRDefault="00980E88" w:rsidP="00980E88">
      <w:pPr>
        <w:rPr>
          <w:sz w:val="24"/>
          <w:szCs w:val="24"/>
        </w:rPr>
      </w:pPr>
      <w:r>
        <w:rPr>
          <w:sz w:val="24"/>
          <w:szCs w:val="24"/>
        </w:rPr>
        <w:t>Re:</w:t>
      </w:r>
      <w:r>
        <w:rPr>
          <w:sz w:val="24"/>
          <w:szCs w:val="24"/>
        </w:rPr>
        <w:tab/>
        <w:t xml:space="preserve">Business Operations Division Report – </w:t>
      </w:r>
      <w:r w:rsidR="00154F12">
        <w:rPr>
          <w:sz w:val="24"/>
          <w:szCs w:val="24"/>
        </w:rPr>
        <w:t>June</w:t>
      </w:r>
      <w:r w:rsidR="00F433CD">
        <w:rPr>
          <w:sz w:val="24"/>
          <w:szCs w:val="24"/>
        </w:rPr>
        <w:t xml:space="preserve"> </w:t>
      </w:r>
      <w:r>
        <w:rPr>
          <w:sz w:val="24"/>
          <w:szCs w:val="24"/>
        </w:rPr>
        <w:t>Data</w:t>
      </w:r>
    </w:p>
    <w:p w14:paraId="5F9C9E32" w14:textId="1F5BDFB3" w:rsidR="00980E88" w:rsidRDefault="00980E88" w:rsidP="00980E88">
      <w:pPr>
        <w:rPr>
          <w:sz w:val="24"/>
          <w:szCs w:val="24"/>
        </w:rPr>
      </w:pPr>
      <w:r>
        <w:rPr>
          <w:sz w:val="24"/>
          <w:szCs w:val="24"/>
        </w:rPr>
        <w:t>Date:</w:t>
      </w:r>
      <w:r>
        <w:rPr>
          <w:sz w:val="24"/>
          <w:szCs w:val="24"/>
        </w:rPr>
        <w:tab/>
      </w:r>
      <w:r w:rsidR="00BE101D">
        <w:rPr>
          <w:sz w:val="24"/>
          <w:szCs w:val="24"/>
        </w:rPr>
        <w:t>Ju</w:t>
      </w:r>
      <w:r w:rsidR="00154F12">
        <w:rPr>
          <w:sz w:val="24"/>
          <w:szCs w:val="24"/>
        </w:rPr>
        <w:t>ly</w:t>
      </w:r>
      <w:r w:rsidR="00F0104F">
        <w:rPr>
          <w:sz w:val="24"/>
          <w:szCs w:val="24"/>
        </w:rPr>
        <w:t xml:space="preserve"> </w:t>
      </w:r>
      <w:r w:rsidR="00BE101D">
        <w:rPr>
          <w:sz w:val="24"/>
          <w:szCs w:val="24"/>
        </w:rPr>
        <w:t>1</w:t>
      </w:r>
      <w:r w:rsidR="00154F12">
        <w:rPr>
          <w:sz w:val="24"/>
          <w:szCs w:val="24"/>
        </w:rPr>
        <w:t>5</w:t>
      </w:r>
      <w:r>
        <w:rPr>
          <w:sz w:val="24"/>
          <w:szCs w:val="24"/>
        </w:rPr>
        <w:t>, 202</w:t>
      </w:r>
      <w:r w:rsidR="00995D00">
        <w:rPr>
          <w:sz w:val="24"/>
          <w:szCs w:val="24"/>
        </w:rPr>
        <w:t>6</w:t>
      </w:r>
    </w:p>
    <w:p w14:paraId="166DC8A5" w14:textId="77777777" w:rsidR="00980E88" w:rsidRDefault="00980E88" w:rsidP="00980E88">
      <w:pPr>
        <w:rPr>
          <w:sz w:val="24"/>
          <w:szCs w:val="24"/>
        </w:rPr>
      </w:pPr>
    </w:p>
    <w:p w14:paraId="6319CB13" w14:textId="7D0F1FE9" w:rsidR="006F3244" w:rsidRDefault="005F2C52" w:rsidP="006F3244">
      <w:pPr>
        <w:rPr>
          <w:rFonts w:eastAsia="Calibri"/>
          <w:bCs/>
          <w:sz w:val="22"/>
          <w:szCs w:val="22"/>
        </w:rPr>
      </w:pPr>
      <w:r>
        <w:rPr>
          <w:rFonts w:ascii="Arial" w:hAnsi="Arial" w:cs="Arial"/>
          <w:b/>
          <w:bCs/>
          <w:sz w:val="24"/>
          <w:szCs w:val="24"/>
          <w:u w:val="single"/>
        </w:rPr>
        <w:t>DSS Information Technolog</w:t>
      </w:r>
      <w:r w:rsidR="0043284E">
        <w:rPr>
          <w:rFonts w:ascii="Arial" w:hAnsi="Arial" w:cs="Arial"/>
          <w:b/>
          <w:bCs/>
          <w:sz w:val="24"/>
          <w:szCs w:val="24"/>
          <w:u w:val="single"/>
        </w:rPr>
        <w:t>y</w:t>
      </w:r>
      <w:r w:rsidR="00B071DB">
        <w:br/>
      </w:r>
      <w:r w:rsidR="006F3244" w:rsidRPr="006F3244">
        <w:rPr>
          <w:rFonts w:eastAsia="Calibri"/>
          <w:bCs/>
          <w:sz w:val="22"/>
          <w:szCs w:val="22"/>
        </w:rPr>
        <w:t>DSS IT activity for June shows a moderate decrease in total workload compared to the previous reporting period, with 248 total tickets (88 incidents, 160 requests), reflecting a 7% reduction from June 2025. While volumes dipped slightly, team productivity and closure rates remain strong.</w:t>
      </w:r>
      <w:r w:rsidR="00101EED">
        <w:rPr>
          <w:rFonts w:eastAsia="Calibri"/>
          <w:bCs/>
          <w:sz w:val="22"/>
          <w:szCs w:val="22"/>
        </w:rPr>
        <w:t xml:space="preserve">  IT staff participated in a soft skills training session sponsored by county IT</w:t>
      </w:r>
      <w:r w:rsidR="009C2FB6">
        <w:rPr>
          <w:rFonts w:eastAsia="Calibri"/>
          <w:bCs/>
          <w:sz w:val="22"/>
          <w:szCs w:val="22"/>
        </w:rPr>
        <w:t xml:space="preserve">.  </w:t>
      </w:r>
    </w:p>
    <w:p w14:paraId="3762BEEA" w14:textId="77777777" w:rsidR="0042633D" w:rsidRDefault="0042633D" w:rsidP="006F3244">
      <w:pPr>
        <w:rPr>
          <w:rFonts w:eastAsia="Calibri"/>
          <w:bCs/>
          <w:sz w:val="22"/>
          <w:szCs w:val="22"/>
        </w:rPr>
      </w:pPr>
    </w:p>
    <w:p w14:paraId="165F4844" w14:textId="77777777" w:rsidR="00616388" w:rsidRPr="00616388" w:rsidRDefault="00616388" w:rsidP="00616388">
      <w:pPr>
        <w:rPr>
          <w:rFonts w:eastAsia="Calibri"/>
          <w:bCs/>
          <w:sz w:val="22"/>
          <w:szCs w:val="22"/>
        </w:rPr>
      </w:pPr>
      <w:r w:rsidRPr="00616388">
        <w:rPr>
          <w:rFonts w:eastAsia="Calibri"/>
          <w:b/>
          <w:bCs/>
          <w:sz w:val="22"/>
          <w:szCs w:val="22"/>
        </w:rPr>
        <w:t>Project Portfolio Status</w:t>
      </w:r>
    </w:p>
    <w:p w14:paraId="606411DF" w14:textId="4B9753C3" w:rsidR="00616388" w:rsidRPr="00616388" w:rsidRDefault="00616388" w:rsidP="00616388">
      <w:pPr>
        <w:rPr>
          <w:rFonts w:eastAsia="Calibri"/>
          <w:bCs/>
          <w:sz w:val="22"/>
          <w:szCs w:val="22"/>
        </w:rPr>
      </w:pPr>
      <w:r w:rsidRPr="00616388">
        <w:rPr>
          <w:rFonts w:eastAsia="Calibri"/>
          <w:bCs/>
          <w:sz w:val="22"/>
          <w:szCs w:val="22"/>
        </w:rPr>
        <w:t>All major County IT–managed and DSS</w:t>
      </w:r>
      <w:r w:rsidRPr="00616388">
        <w:rPr>
          <w:rFonts w:eastAsia="Calibri"/>
          <w:bCs/>
          <w:sz w:val="22"/>
          <w:szCs w:val="22"/>
        </w:rPr>
        <w:noBreakHyphen/>
        <w:t xml:space="preserve">managed projects are </w:t>
      </w:r>
      <w:r w:rsidRPr="00616388">
        <w:rPr>
          <w:rFonts w:eastAsia="Calibri"/>
          <w:b/>
          <w:bCs/>
          <w:sz w:val="22"/>
          <w:szCs w:val="22"/>
        </w:rPr>
        <w:t>on track</w:t>
      </w:r>
      <w:r w:rsidRPr="00616388">
        <w:rPr>
          <w:rFonts w:eastAsia="Calibri"/>
          <w:bCs/>
          <w:sz w:val="22"/>
          <w:szCs w:val="22"/>
        </w:rPr>
        <w:t xml:space="preserve">, except for the </w:t>
      </w:r>
      <w:r w:rsidRPr="00616388">
        <w:rPr>
          <w:rFonts w:eastAsia="Calibri"/>
          <w:b/>
          <w:bCs/>
          <w:sz w:val="22"/>
          <w:szCs w:val="22"/>
        </w:rPr>
        <w:t>Leave Request Form</w:t>
      </w:r>
      <w:r w:rsidRPr="00616388">
        <w:rPr>
          <w:rFonts w:eastAsia="Calibri"/>
          <w:bCs/>
          <w:sz w:val="22"/>
          <w:szCs w:val="22"/>
        </w:rPr>
        <w:t xml:space="preserve">, which remains </w:t>
      </w:r>
      <w:r w:rsidRPr="00616388">
        <w:rPr>
          <w:rFonts w:eastAsia="Calibri"/>
          <w:b/>
          <w:bCs/>
          <w:sz w:val="22"/>
          <w:szCs w:val="22"/>
        </w:rPr>
        <w:t>on hold</w:t>
      </w:r>
      <w:r w:rsidRPr="00616388">
        <w:rPr>
          <w:rFonts w:eastAsia="Calibri"/>
          <w:bCs/>
          <w:sz w:val="22"/>
          <w:szCs w:val="22"/>
        </w:rPr>
        <w:t>. Notable updates include:</w:t>
      </w:r>
    </w:p>
    <w:p w14:paraId="7A0E888D" w14:textId="77777777" w:rsidR="00616388" w:rsidRPr="00616388" w:rsidRDefault="00616388" w:rsidP="00E3603D">
      <w:pPr>
        <w:numPr>
          <w:ilvl w:val="0"/>
          <w:numId w:val="3"/>
        </w:numPr>
        <w:rPr>
          <w:rFonts w:eastAsia="Calibri"/>
          <w:bCs/>
          <w:sz w:val="22"/>
          <w:szCs w:val="22"/>
        </w:rPr>
      </w:pPr>
      <w:r w:rsidRPr="00616388">
        <w:rPr>
          <w:rFonts w:eastAsia="Calibri"/>
          <w:bCs/>
          <w:i/>
          <w:iCs/>
          <w:sz w:val="22"/>
          <w:szCs w:val="22"/>
        </w:rPr>
        <w:t>Fleet Management</w:t>
      </w:r>
      <w:r w:rsidRPr="00616388">
        <w:rPr>
          <w:rFonts w:eastAsia="Calibri"/>
          <w:bCs/>
          <w:sz w:val="22"/>
          <w:szCs w:val="22"/>
        </w:rPr>
        <w:t xml:space="preserve"> and </w:t>
      </w:r>
      <w:r w:rsidRPr="00616388">
        <w:rPr>
          <w:rFonts w:eastAsia="Calibri"/>
          <w:bCs/>
          <w:i/>
          <w:iCs/>
          <w:sz w:val="22"/>
          <w:szCs w:val="22"/>
        </w:rPr>
        <w:t>CSR Intake Board</w:t>
      </w:r>
      <w:r w:rsidRPr="00616388">
        <w:rPr>
          <w:rFonts w:eastAsia="Calibri"/>
          <w:bCs/>
          <w:sz w:val="22"/>
          <w:szCs w:val="22"/>
        </w:rPr>
        <w:t xml:space="preserve"> projects successfully kicked off.</w:t>
      </w:r>
    </w:p>
    <w:p w14:paraId="1A9982AF" w14:textId="77777777" w:rsidR="00616388" w:rsidRPr="00616388" w:rsidRDefault="00616388" w:rsidP="00E3603D">
      <w:pPr>
        <w:numPr>
          <w:ilvl w:val="0"/>
          <w:numId w:val="3"/>
        </w:numPr>
        <w:rPr>
          <w:rFonts w:eastAsia="Calibri"/>
          <w:bCs/>
          <w:sz w:val="22"/>
          <w:szCs w:val="22"/>
        </w:rPr>
      </w:pPr>
      <w:r w:rsidRPr="00616388">
        <w:rPr>
          <w:rFonts w:eastAsia="Calibri"/>
          <w:bCs/>
          <w:i/>
          <w:iCs/>
          <w:sz w:val="22"/>
          <w:szCs w:val="22"/>
        </w:rPr>
        <w:t>EIO Board Upgrade</w:t>
      </w:r>
      <w:r w:rsidRPr="00616388">
        <w:rPr>
          <w:rFonts w:eastAsia="Calibri"/>
          <w:bCs/>
          <w:sz w:val="22"/>
          <w:szCs w:val="22"/>
        </w:rPr>
        <w:t xml:space="preserve"> rescheduled for July 9th.</w:t>
      </w:r>
    </w:p>
    <w:p w14:paraId="0E3737FD" w14:textId="0E06EBB1" w:rsidR="00616388" w:rsidRPr="00616388" w:rsidRDefault="00616388" w:rsidP="00E3603D">
      <w:pPr>
        <w:numPr>
          <w:ilvl w:val="0"/>
          <w:numId w:val="3"/>
        </w:numPr>
        <w:rPr>
          <w:rFonts w:eastAsia="Calibri"/>
          <w:bCs/>
          <w:sz w:val="22"/>
          <w:szCs w:val="22"/>
        </w:rPr>
      </w:pPr>
      <w:r w:rsidRPr="00616388">
        <w:rPr>
          <w:rFonts w:eastAsia="Calibri"/>
          <w:bCs/>
          <w:i/>
          <w:iCs/>
          <w:sz w:val="22"/>
          <w:szCs w:val="22"/>
        </w:rPr>
        <w:t>QC Tool Development</w:t>
      </w:r>
      <w:r w:rsidRPr="00616388">
        <w:rPr>
          <w:rFonts w:eastAsia="Calibri"/>
          <w:bCs/>
          <w:sz w:val="22"/>
          <w:szCs w:val="22"/>
        </w:rPr>
        <w:t xml:space="preserve"> timeline extended.</w:t>
      </w:r>
    </w:p>
    <w:p w14:paraId="776B922A" w14:textId="77777777" w:rsidR="00616388" w:rsidRPr="00616388" w:rsidRDefault="00616388" w:rsidP="00E3603D">
      <w:pPr>
        <w:numPr>
          <w:ilvl w:val="0"/>
          <w:numId w:val="3"/>
        </w:numPr>
        <w:rPr>
          <w:rFonts w:eastAsia="Calibri"/>
          <w:bCs/>
          <w:sz w:val="22"/>
          <w:szCs w:val="22"/>
        </w:rPr>
      </w:pPr>
      <w:r w:rsidRPr="00616388">
        <w:rPr>
          <w:rFonts w:eastAsia="Calibri"/>
          <w:bCs/>
          <w:i/>
          <w:iCs/>
          <w:sz w:val="22"/>
          <w:szCs w:val="22"/>
        </w:rPr>
        <w:t>Personnel Action Request</w:t>
      </w:r>
      <w:r w:rsidRPr="00616388">
        <w:rPr>
          <w:rFonts w:eastAsia="Calibri"/>
          <w:bCs/>
          <w:sz w:val="22"/>
          <w:szCs w:val="22"/>
        </w:rPr>
        <w:t xml:space="preserve"> now in the design phase for </w:t>
      </w:r>
      <w:proofErr w:type="gramStart"/>
      <w:r w:rsidRPr="00616388">
        <w:rPr>
          <w:rFonts w:eastAsia="Calibri"/>
          <w:bCs/>
          <w:sz w:val="22"/>
          <w:szCs w:val="22"/>
        </w:rPr>
        <w:t>a September</w:t>
      </w:r>
      <w:proofErr w:type="gramEnd"/>
      <w:r w:rsidRPr="00616388">
        <w:rPr>
          <w:rFonts w:eastAsia="Calibri"/>
          <w:bCs/>
          <w:sz w:val="22"/>
          <w:szCs w:val="22"/>
        </w:rPr>
        <w:t xml:space="preserve"> 2026 implementation.</w:t>
      </w:r>
    </w:p>
    <w:p w14:paraId="74D34A5E" w14:textId="77777777" w:rsidR="00616388" w:rsidRPr="00616388" w:rsidRDefault="00616388" w:rsidP="00E3603D">
      <w:pPr>
        <w:numPr>
          <w:ilvl w:val="0"/>
          <w:numId w:val="3"/>
        </w:numPr>
        <w:rPr>
          <w:rFonts w:eastAsia="Calibri"/>
          <w:bCs/>
          <w:sz w:val="22"/>
          <w:szCs w:val="22"/>
        </w:rPr>
      </w:pPr>
      <w:r w:rsidRPr="00616388">
        <w:rPr>
          <w:rFonts w:eastAsia="Calibri"/>
          <w:bCs/>
          <w:i/>
          <w:iCs/>
          <w:sz w:val="22"/>
          <w:szCs w:val="22"/>
        </w:rPr>
        <w:t>Interpreter Line Request Form</w:t>
      </w:r>
      <w:r w:rsidRPr="00616388">
        <w:rPr>
          <w:rFonts w:eastAsia="Calibri"/>
          <w:bCs/>
          <w:sz w:val="22"/>
          <w:szCs w:val="22"/>
        </w:rPr>
        <w:t xml:space="preserve"> in UAT testing</w:t>
      </w:r>
    </w:p>
    <w:p w14:paraId="3C07B30D" w14:textId="3706847E" w:rsidR="0042633D" w:rsidRPr="006F3244" w:rsidRDefault="00616388" w:rsidP="006F3244">
      <w:pPr>
        <w:rPr>
          <w:rFonts w:eastAsia="Calibri"/>
          <w:bCs/>
          <w:sz w:val="22"/>
          <w:szCs w:val="22"/>
        </w:rPr>
      </w:pPr>
      <w:r w:rsidRPr="00616388">
        <w:rPr>
          <w:rFonts w:eastAsia="Calibri"/>
          <w:bCs/>
          <w:sz w:val="22"/>
          <w:szCs w:val="22"/>
        </w:rPr>
        <w:t> </w:t>
      </w:r>
    </w:p>
    <w:p w14:paraId="778863B7" w14:textId="77777777" w:rsidR="00FE66B7" w:rsidRPr="00AE43EB" w:rsidRDefault="00FE66B7" w:rsidP="00FE66B7">
      <w:pPr>
        <w:ind w:left="1440"/>
        <w:rPr>
          <w:rFonts w:eastAsia="Calibri"/>
          <w:sz w:val="22"/>
          <w:szCs w:val="22"/>
        </w:rPr>
      </w:pPr>
    </w:p>
    <w:p w14:paraId="57306CA5" w14:textId="5C268613" w:rsidR="00B744CB" w:rsidRDefault="00B744CB" w:rsidP="00FE078A">
      <w:pPr>
        <w:rPr>
          <w:rFonts w:ascii="Arial" w:hAnsi="Arial" w:cs="Arial"/>
          <w:b/>
          <w:bCs/>
          <w:sz w:val="24"/>
          <w:szCs w:val="24"/>
          <w:u w:val="single"/>
        </w:rPr>
      </w:pPr>
      <w:r w:rsidRPr="00FE078A">
        <w:rPr>
          <w:rFonts w:ascii="Arial" w:hAnsi="Arial" w:cs="Arial"/>
          <w:b/>
          <w:bCs/>
          <w:sz w:val="24"/>
          <w:szCs w:val="24"/>
          <w:u w:val="single"/>
        </w:rPr>
        <w:t>Facility/Fleet/Support</w:t>
      </w:r>
      <w:r w:rsidR="00F7361D" w:rsidRPr="00FE078A">
        <w:rPr>
          <w:rFonts w:ascii="Arial" w:hAnsi="Arial" w:cs="Arial"/>
          <w:b/>
          <w:bCs/>
          <w:sz w:val="24"/>
          <w:szCs w:val="24"/>
          <w:u w:val="single"/>
        </w:rPr>
        <w:t>/Space Planning</w:t>
      </w:r>
      <w:r w:rsidR="00F947D6" w:rsidRPr="00FE078A">
        <w:rPr>
          <w:rFonts w:ascii="Arial" w:hAnsi="Arial" w:cs="Arial"/>
          <w:b/>
          <w:bCs/>
          <w:sz w:val="24"/>
          <w:szCs w:val="24"/>
          <w:u w:val="single"/>
        </w:rPr>
        <w:t>/Emergency Response Readiness</w:t>
      </w:r>
      <w:r w:rsidRPr="00FE078A">
        <w:rPr>
          <w:rFonts w:ascii="Arial" w:hAnsi="Arial" w:cs="Arial"/>
          <w:b/>
          <w:bCs/>
          <w:sz w:val="24"/>
          <w:szCs w:val="24"/>
          <w:u w:val="single"/>
        </w:rPr>
        <w:t xml:space="preserve">:  </w:t>
      </w:r>
    </w:p>
    <w:p w14:paraId="53AD766D" w14:textId="77777777" w:rsidR="006616B3" w:rsidRPr="00390D4C" w:rsidRDefault="006616B3" w:rsidP="00FE078A">
      <w:pPr>
        <w:rPr>
          <w:rFonts w:eastAsia="Calibri"/>
          <w:bCs/>
          <w:sz w:val="22"/>
          <w:szCs w:val="22"/>
        </w:rPr>
      </w:pPr>
    </w:p>
    <w:p w14:paraId="6FB435A0" w14:textId="77777777" w:rsidR="00E260F0" w:rsidRPr="005A0015" w:rsidRDefault="00E260F0" w:rsidP="00E3603D">
      <w:pPr>
        <w:pStyle w:val="ListParagraph"/>
        <w:numPr>
          <w:ilvl w:val="1"/>
          <w:numId w:val="1"/>
        </w:numPr>
        <w:spacing w:after="0" w:line="240" w:lineRule="auto"/>
        <w:rPr>
          <w:rFonts w:ascii="Times New Roman" w:hAnsi="Times New Roman"/>
          <w:bCs/>
        </w:rPr>
      </w:pPr>
      <w:r w:rsidRPr="005A0015">
        <w:rPr>
          <w:rFonts w:ascii="Times New Roman" w:hAnsi="Times New Roman"/>
          <w:bCs/>
        </w:rPr>
        <w:t>DSS fleet vehicle scheduling and management through Agile Fleet – Contract awarded for FY26-27.  DSS fleet will have a centralized key box and online reservation system for 31 fleet vehicles expandable to 40.</w:t>
      </w:r>
    </w:p>
    <w:p w14:paraId="18BA7F1E" w14:textId="77777777" w:rsidR="005A0015" w:rsidRPr="005A0015" w:rsidRDefault="00E260F0" w:rsidP="00E3603D">
      <w:pPr>
        <w:pStyle w:val="ListParagraph"/>
        <w:numPr>
          <w:ilvl w:val="1"/>
          <w:numId w:val="1"/>
        </w:numPr>
        <w:spacing w:after="0" w:line="240" w:lineRule="auto"/>
        <w:rPr>
          <w:rFonts w:ascii="Times New Roman" w:hAnsi="Times New Roman"/>
          <w:bCs/>
        </w:rPr>
      </w:pPr>
      <w:r w:rsidRPr="005A0015">
        <w:rPr>
          <w:rFonts w:ascii="Times New Roman" w:hAnsi="Times New Roman"/>
          <w:bCs/>
        </w:rPr>
        <w:t xml:space="preserve">FY26-27 Fleet Vehicle acquisition – 1 vehicle submitted within budget submittal with 1 lifecycle vehicle turn-in.  </w:t>
      </w:r>
    </w:p>
    <w:p w14:paraId="6F7A1FC0" w14:textId="54BE045E" w:rsidR="00E260F0" w:rsidRPr="005A0015" w:rsidRDefault="00E260F0" w:rsidP="00E3603D">
      <w:pPr>
        <w:pStyle w:val="ListParagraph"/>
        <w:numPr>
          <w:ilvl w:val="1"/>
          <w:numId w:val="1"/>
        </w:numPr>
        <w:spacing w:after="0" w:line="240" w:lineRule="auto"/>
        <w:rPr>
          <w:rFonts w:ascii="Times New Roman" w:hAnsi="Times New Roman"/>
          <w:bCs/>
        </w:rPr>
      </w:pPr>
      <w:r w:rsidRPr="005A0015">
        <w:rPr>
          <w:rFonts w:ascii="Times New Roman" w:hAnsi="Times New Roman"/>
          <w:bCs/>
        </w:rPr>
        <w:t>Off cycle vehicle request will be made for a vehicle replacement for a vehicle with collision damage (salvage).  No injuries and DCo driver not responsible for damage.</w:t>
      </w:r>
    </w:p>
    <w:p w14:paraId="3B2106DB" w14:textId="77777777" w:rsidR="00E260F0" w:rsidRPr="005A0015" w:rsidRDefault="00E260F0" w:rsidP="00E3603D">
      <w:pPr>
        <w:pStyle w:val="ListParagraph"/>
        <w:numPr>
          <w:ilvl w:val="1"/>
          <w:numId w:val="1"/>
        </w:numPr>
        <w:spacing w:after="0" w:line="240" w:lineRule="auto"/>
        <w:rPr>
          <w:rFonts w:ascii="Times New Roman" w:hAnsi="Times New Roman"/>
          <w:bCs/>
        </w:rPr>
      </w:pPr>
      <w:r w:rsidRPr="005A0015">
        <w:rPr>
          <w:rFonts w:ascii="Times New Roman" w:hAnsi="Times New Roman"/>
          <w:bCs/>
        </w:rPr>
        <w:t xml:space="preserve">FY26-27 shredding services and fleet cleaning contracts pending award. </w:t>
      </w:r>
    </w:p>
    <w:p w14:paraId="7D10CE01" w14:textId="77777777" w:rsidR="00E260F0" w:rsidRPr="005A0015" w:rsidRDefault="00E260F0" w:rsidP="00E3603D">
      <w:pPr>
        <w:pStyle w:val="ListParagraph"/>
        <w:numPr>
          <w:ilvl w:val="1"/>
          <w:numId w:val="1"/>
        </w:numPr>
        <w:rPr>
          <w:rFonts w:ascii="Times New Roman" w:hAnsi="Times New Roman"/>
          <w:bCs/>
        </w:rPr>
      </w:pPr>
      <w:r w:rsidRPr="005A0015">
        <w:rPr>
          <w:rFonts w:ascii="Times New Roman" w:hAnsi="Times New Roman"/>
          <w:bCs/>
        </w:rPr>
        <w:t>Hurricane season June 1 – November 30: Readiness for DCo shelter support opportunities during inclement weather / power outage events.</w:t>
      </w:r>
    </w:p>
    <w:p w14:paraId="08BC0363" w14:textId="77777777" w:rsidR="00E260F0" w:rsidRPr="005A0015" w:rsidRDefault="00E260F0" w:rsidP="00E3603D">
      <w:pPr>
        <w:pStyle w:val="ListParagraph"/>
        <w:numPr>
          <w:ilvl w:val="1"/>
          <w:numId w:val="1"/>
        </w:numPr>
        <w:rPr>
          <w:rFonts w:ascii="Times New Roman" w:hAnsi="Times New Roman"/>
          <w:bCs/>
        </w:rPr>
      </w:pPr>
      <w:r w:rsidRPr="005A0015">
        <w:rPr>
          <w:rFonts w:ascii="Times New Roman" w:hAnsi="Times New Roman"/>
          <w:bCs/>
        </w:rPr>
        <w:t xml:space="preserve">Facilities team assisted with delivery of Hunger Awareness Events in late June. </w:t>
      </w:r>
    </w:p>
    <w:p w14:paraId="6CFF6F89" w14:textId="77777777" w:rsidR="005A0015" w:rsidRDefault="005A0015" w:rsidP="00240D43">
      <w:pPr>
        <w:rPr>
          <w:rFonts w:ascii="Arial" w:hAnsi="Arial" w:cs="Arial"/>
          <w:b/>
          <w:bCs/>
          <w:sz w:val="24"/>
          <w:szCs w:val="24"/>
          <w:u w:val="single"/>
        </w:rPr>
      </w:pPr>
    </w:p>
    <w:p w14:paraId="4C13018D" w14:textId="07554331" w:rsidR="00980E88" w:rsidRPr="00240D43" w:rsidRDefault="00980E88" w:rsidP="00240D43">
      <w:pPr>
        <w:rPr>
          <w:rFonts w:ascii="Arial" w:hAnsi="Arial" w:cs="Arial"/>
          <w:b/>
          <w:bCs/>
          <w:sz w:val="24"/>
          <w:szCs w:val="24"/>
          <w:u w:val="single"/>
        </w:rPr>
      </w:pPr>
      <w:r w:rsidRPr="00240D43">
        <w:rPr>
          <w:rFonts w:ascii="Arial" w:hAnsi="Arial" w:cs="Arial"/>
          <w:b/>
          <w:bCs/>
          <w:sz w:val="24"/>
          <w:szCs w:val="24"/>
          <w:u w:val="single"/>
        </w:rPr>
        <w:lastRenderedPageBreak/>
        <w:t>Program Integrity</w:t>
      </w:r>
    </w:p>
    <w:p w14:paraId="212537D7" w14:textId="77777777" w:rsidR="00747D60" w:rsidRPr="000836D8" w:rsidRDefault="00747D60" w:rsidP="0001086F">
      <w:pPr>
        <w:rPr>
          <w:rFonts w:eastAsia="Calibri"/>
          <w:bCs/>
          <w:sz w:val="22"/>
          <w:szCs w:val="22"/>
        </w:rPr>
      </w:pPr>
    </w:p>
    <w:p w14:paraId="591EFC61" w14:textId="77777777" w:rsidR="0043284E" w:rsidRPr="00655227" w:rsidRDefault="0043284E" w:rsidP="00E3603D">
      <w:pPr>
        <w:pStyle w:val="ListParagraph"/>
        <w:numPr>
          <w:ilvl w:val="0"/>
          <w:numId w:val="2"/>
        </w:numPr>
        <w:spacing w:after="0" w:line="240" w:lineRule="auto"/>
        <w:contextualSpacing w:val="0"/>
        <w:rPr>
          <w:rFonts w:ascii="Times New Roman" w:hAnsi="Times New Roman"/>
          <w:bCs/>
        </w:rPr>
      </w:pPr>
      <w:r w:rsidRPr="00655227">
        <w:rPr>
          <w:rFonts w:ascii="Times New Roman" w:hAnsi="Times New Roman"/>
          <w:bCs/>
        </w:rPr>
        <w:t xml:space="preserve">Program Integrity has surpassed the one-million-dollar threshold in collections for FY 25-26. </w:t>
      </w:r>
    </w:p>
    <w:p w14:paraId="61067018" w14:textId="704661B9" w:rsidR="0043284E" w:rsidRDefault="0043284E" w:rsidP="00E3603D">
      <w:pPr>
        <w:pStyle w:val="ListParagraph"/>
        <w:numPr>
          <w:ilvl w:val="0"/>
          <w:numId w:val="2"/>
        </w:numPr>
        <w:spacing w:after="0" w:line="240" w:lineRule="auto"/>
        <w:contextualSpacing w:val="0"/>
        <w:rPr>
          <w:rFonts w:ascii="Times New Roman" w:hAnsi="Times New Roman"/>
          <w:bCs/>
        </w:rPr>
      </w:pPr>
      <w:r w:rsidRPr="00655227">
        <w:rPr>
          <w:rFonts w:ascii="Times New Roman" w:hAnsi="Times New Roman"/>
          <w:bCs/>
        </w:rPr>
        <w:t xml:space="preserve">Program Integrity </w:t>
      </w:r>
      <w:r w:rsidR="00082AC7">
        <w:rPr>
          <w:rFonts w:ascii="Times New Roman" w:hAnsi="Times New Roman"/>
          <w:bCs/>
        </w:rPr>
        <w:t xml:space="preserve">has been asked to provide </w:t>
      </w:r>
      <w:r w:rsidR="00273887">
        <w:rPr>
          <w:rFonts w:ascii="Times New Roman" w:hAnsi="Times New Roman"/>
          <w:bCs/>
        </w:rPr>
        <w:t>training guidance to another NC county.</w:t>
      </w:r>
    </w:p>
    <w:p w14:paraId="7F0959A7" w14:textId="3C5362A0" w:rsidR="00273887" w:rsidRPr="00655227" w:rsidRDefault="0040027C" w:rsidP="00E3603D">
      <w:pPr>
        <w:pStyle w:val="ListParagraph"/>
        <w:numPr>
          <w:ilvl w:val="0"/>
          <w:numId w:val="2"/>
        </w:numPr>
        <w:spacing w:after="0" w:line="240" w:lineRule="auto"/>
        <w:contextualSpacing w:val="0"/>
        <w:rPr>
          <w:rFonts w:ascii="Times New Roman" w:hAnsi="Times New Roman"/>
          <w:bCs/>
        </w:rPr>
      </w:pPr>
      <w:r>
        <w:rPr>
          <w:rFonts w:ascii="Times New Roman" w:hAnsi="Times New Roman"/>
          <w:bCs/>
        </w:rPr>
        <w:t>Program Integrity</w:t>
      </w:r>
      <w:r w:rsidR="00980C21">
        <w:rPr>
          <w:rFonts w:ascii="Times New Roman" w:hAnsi="Times New Roman"/>
          <w:bCs/>
        </w:rPr>
        <w:t xml:space="preserve"> is preparing for the </w:t>
      </w:r>
      <w:proofErr w:type="gramStart"/>
      <w:r w:rsidR="00980C21">
        <w:rPr>
          <w:rFonts w:ascii="Times New Roman" w:hAnsi="Times New Roman"/>
          <w:bCs/>
        </w:rPr>
        <w:t>impacts</w:t>
      </w:r>
      <w:proofErr w:type="gramEnd"/>
      <w:r w:rsidR="00980C21">
        <w:rPr>
          <w:rFonts w:ascii="Times New Roman" w:hAnsi="Times New Roman"/>
          <w:bCs/>
        </w:rPr>
        <w:t xml:space="preserve"> of HR 1</w:t>
      </w:r>
      <w:r w:rsidR="00E02DFA">
        <w:rPr>
          <w:rFonts w:ascii="Times New Roman" w:hAnsi="Times New Roman"/>
          <w:bCs/>
        </w:rPr>
        <w:t xml:space="preserve"> and continues to monitor</w:t>
      </w:r>
      <w:r w:rsidR="007F3AEF">
        <w:rPr>
          <w:rFonts w:ascii="Times New Roman" w:hAnsi="Times New Roman"/>
          <w:bCs/>
        </w:rPr>
        <w:t xml:space="preserve"> recurring trends in cases to inform </w:t>
      </w:r>
      <w:r w:rsidR="002B7368">
        <w:rPr>
          <w:rFonts w:ascii="Times New Roman" w:hAnsi="Times New Roman"/>
          <w:bCs/>
        </w:rPr>
        <w:t xml:space="preserve">the agency about </w:t>
      </w:r>
      <w:r w:rsidR="007F3AEF">
        <w:rPr>
          <w:rFonts w:ascii="Times New Roman" w:hAnsi="Times New Roman"/>
          <w:bCs/>
        </w:rPr>
        <w:t>training</w:t>
      </w:r>
      <w:r w:rsidR="002B7368">
        <w:rPr>
          <w:rFonts w:ascii="Times New Roman" w:hAnsi="Times New Roman"/>
          <w:bCs/>
        </w:rPr>
        <w:t xml:space="preserve"> focus areas. </w:t>
      </w:r>
    </w:p>
    <w:p w14:paraId="35857733" w14:textId="76BDED64" w:rsidR="00CD5A90" w:rsidRDefault="00CD5A90" w:rsidP="00FE078A">
      <w:pPr>
        <w:rPr>
          <w:rFonts w:ascii="Arial" w:eastAsia="Calibri" w:hAnsi="Arial" w:cs="Arial"/>
          <w:b/>
          <w:bCs/>
          <w:sz w:val="24"/>
          <w:szCs w:val="24"/>
          <w:u w:val="single"/>
        </w:rPr>
      </w:pPr>
    </w:p>
    <w:p w14:paraId="5BD7CEAA" w14:textId="77777777" w:rsidR="00F60CA5" w:rsidRPr="00DA4092" w:rsidRDefault="00F60CA5" w:rsidP="00F60CA5">
      <w:pPr>
        <w:shd w:val="clear" w:color="auto" w:fill="FFFFFF"/>
        <w:rPr>
          <w:rFonts w:eastAsia="Calibri"/>
          <w:bCs/>
          <w:sz w:val="22"/>
          <w:szCs w:val="22"/>
        </w:rPr>
      </w:pPr>
    </w:p>
    <w:p w14:paraId="4A1D2686" w14:textId="77777777" w:rsidR="00C12038" w:rsidRDefault="00C12038" w:rsidP="00C12038">
      <w:pPr>
        <w:rPr>
          <w:rFonts w:ascii="Arial" w:eastAsia="Calibri" w:hAnsi="Arial" w:cs="Arial"/>
          <w:b/>
          <w:bCs/>
          <w:sz w:val="24"/>
          <w:szCs w:val="24"/>
          <w:u w:val="single"/>
        </w:rPr>
      </w:pPr>
      <w:r w:rsidRPr="00FE078A">
        <w:rPr>
          <w:rFonts w:ascii="Arial" w:eastAsia="Calibri" w:hAnsi="Arial" w:cs="Arial"/>
          <w:b/>
          <w:bCs/>
          <w:sz w:val="24"/>
          <w:szCs w:val="24"/>
          <w:u w:val="single"/>
        </w:rPr>
        <w:t>Child Support Services</w:t>
      </w:r>
    </w:p>
    <w:p w14:paraId="5B5BB241" w14:textId="77777777" w:rsidR="00C12038" w:rsidRPr="00DA4092" w:rsidRDefault="00C12038" w:rsidP="00C12038">
      <w:pPr>
        <w:shd w:val="clear" w:color="auto" w:fill="FFFFFF"/>
        <w:rPr>
          <w:rFonts w:eastAsia="Calibri"/>
          <w:bCs/>
          <w:sz w:val="22"/>
          <w:szCs w:val="22"/>
        </w:rPr>
      </w:pPr>
    </w:p>
    <w:p w14:paraId="67D23DB4" w14:textId="0FC177B3" w:rsidR="00C12038" w:rsidRDefault="00C12038" w:rsidP="00C12038">
      <w:pPr>
        <w:pStyle w:val="NoSpacing"/>
        <w:rPr>
          <w:rFonts w:ascii="Times New Roman" w:hAnsi="Times New Roman"/>
          <w:bCs/>
        </w:rPr>
      </w:pPr>
      <w:r>
        <w:rPr>
          <w:rFonts w:ascii="Times New Roman" w:hAnsi="Times New Roman"/>
          <w:bCs/>
        </w:rPr>
        <w:t>The Child Support Unit has received its June stats.  The unit has met 12 out of 14 goals set for this fiscal year.  While we did not meet the collection on Current Support goal, our team only missed it by .02% and Total Collections goal was missed by less than 1%.  The upcoming fiscal year we will continue the “calls for collections” project e</w:t>
      </w:r>
      <w:r w:rsidRPr="00E01254">
        <w:rPr>
          <w:rFonts w:ascii="Times New Roman" w:hAnsi="Times New Roman"/>
          <w:bCs/>
        </w:rPr>
        <w:t>ach Wednesday</w:t>
      </w:r>
      <w:r>
        <w:rPr>
          <w:rFonts w:ascii="Times New Roman" w:hAnsi="Times New Roman"/>
          <w:bCs/>
        </w:rPr>
        <w:t xml:space="preserve">.  The Enforcement team is continuing its focus on efforts to </w:t>
      </w:r>
      <w:r w:rsidRPr="00E01254">
        <w:rPr>
          <w:rFonts w:ascii="Times New Roman" w:hAnsi="Times New Roman"/>
          <w:bCs/>
        </w:rPr>
        <w:t>make contact</w:t>
      </w:r>
      <w:r>
        <w:rPr>
          <w:rFonts w:ascii="Times New Roman" w:hAnsi="Times New Roman"/>
          <w:bCs/>
        </w:rPr>
        <w:t>s</w:t>
      </w:r>
      <w:r w:rsidRPr="00E01254">
        <w:rPr>
          <w:rFonts w:ascii="Times New Roman" w:hAnsi="Times New Roman"/>
          <w:bCs/>
        </w:rPr>
        <w:t xml:space="preserve"> for collection</w:t>
      </w:r>
      <w:r>
        <w:rPr>
          <w:rFonts w:ascii="Times New Roman" w:hAnsi="Times New Roman"/>
          <w:bCs/>
        </w:rPr>
        <w:t xml:space="preserve">s </w:t>
      </w:r>
      <w:r w:rsidRPr="00E01254">
        <w:rPr>
          <w:rFonts w:ascii="Times New Roman" w:hAnsi="Times New Roman"/>
          <w:bCs/>
        </w:rPr>
        <w:t xml:space="preserve">to </w:t>
      </w:r>
      <w:r>
        <w:rPr>
          <w:rFonts w:ascii="Times New Roman" w:hAnsi="Times New Roman"/>
          <w:bCs/>
        </w:rPr>
        <w:t xml:space="preserve">any </w:t>
      </w:r>
      <w:r w:rsidRPr="00E01254">
        <w:rPr>
          <w:rFonts w:ascii="Times New Roman" w:hAnsi="Times New Roman"/>
          <w:bCs/>
        </w:rPr>
        <w:t xml:space="preserve">delinquent </w:t>
      </w:r>
      <w:r>
        <w:rPr>
          <w:rFonts w:ascii="Times New Roman" w:hAnsi="Times New Roman"/>
          <w:bCs/>
        </w:rPr>
        <w:t>non-custodial parent</w:t>
      </w:r>
      <w:r w:rsidRPr="00E01254">
        <w:rPr>
          <w:rFonts w:ascii="Times New Roman" w:hAnsi="Times New Roman"/>
          <w:bCs/>
        </w:rPr>
        <w:t xml:space="preserve">. </w:t>
      </w:r>
      <w:r w:rsidR="00621D80">
        <w:rPr>
          <w:rFonts w:ascii="Times New Roman" w:hAnsi="Times New Roman"/>
          <w:bCs/>
        </w:rPr>
        <w:t xml:space="preserve">  The unit is preparing for Child Support Awar</w:t>
      </w:r>
      <w:r w:rsidR="00DC1E00">
        <w:rPr>
          <w:rFonts w:ascii="Times New Roman" w:hAnsi="Times New Roman"/>
          <w:bCs/>
        </w:rPr>
        <w:t xml:space="preserve">eness Month in August.  </w:t>
      </w:r>
    </w:p>
    <w:p w14:paraId="07961748" w14:textId="77777777" w:rsidR="00C12038" w:rsidRDefault="00C12038" w:rsidP="00C12038">
      <w:pPr>
        <w:rPr>
          <w:rFonts w:eastAsia="Calibri"/>
          <w:b/>
          <w:sz w:val="22"/>
          <w:szCs w:val="22"/>
        </w:rPr>
      </w:pPr>
    </w:p>
    <w:p w14:paraId="2407E66C" w14:textId="77777777" w:rsidR="00C12038" w:rsidRPr="006616B3" w:rsidRDefault="00C12038" w:rsidP="00C12038">
      <w:pPr>
        <w:rPr>
          <w:rFonts w:eastAsia="Calibri"/>
          <w:b/>
          <w:sz w:val="22"/>
          <w:szCs w:val="22"/>
        </w:rPr>
      </w:pPr>
      <w:r w:rsidRPr="006616B3">
        <w:rPr>
          <w:rFonts w:eastAsia="Calibri"/>
          <w:b/>
          <w:sz w:val="22"/>
          <w:szCs w:val="22"/>
        </w:rPr>
        <w:t>Child Support Performance Update</w:t>
      </w:r>
    </w:p>
    <w:p w14:paraId="5E1F78BA" w14:textId="77777777" w:rsidR="00C12038" w:rsidRPr="006E71F4" w:rsidRDefault="00C12038" w:rsidP="00C12038">
      <w:pPr>
        <w:rPr>
          <w:rFonts w:eastAsia="Calibri"/>
          <w:bCs/>
          <w:sz w:val="22"/>
          <w:szCs w:val="22"/>
        </w:rPr>
      </w:pPr>
    </w:p>
    <w:p w14:paraId="786759F3" w14:textId="77777777" w:rsidR="00C12038" w:rsidRPr="006E71F4" w:rsidRDefault="00C12038" w:rsidP="00C12038">
      <w:pPr>
        <w:pStyle w:val="NoSpacing"/>
        <w:spacing w:line="360" w:lineRule="auto"/>
        <w:rPr>
          <w:rFonts w:ascii="Times New Roman" w:hAnsi="Times New Roman"/>
          <w:bCs/>
        </w:rPr>
      </w:pPr>
      <w:r w:rsidRPr="006E71F4">
        <w:rPr>
          <w:rFonts w:ascii="Times New Roman" w:hAnsi="Times New Roman"/>
          <w:bCs/>
        </w:rPr>
        <w:t>Our Self-Assessment score remains above the goal of 75%.</w:t>
      </w:r>
    </w:p>
    <w:p w14:paraId="2FF2AC13" w14:textId="77777777" w:rsidR="00C12038" w:rsidRPr="003F5EB1" w:rsidRDefault="00C12038" w:rsidP="00C12038">
      <w:pPr>
        <w:spacing w:line="276" w:lineRule="auto"/>
        <w:ind w:left="360"/>
        <w:contextualSpacing/>
        <w:rPr>
          <w:rFonts w:eastAsia="Calibri"/>
          <w:b/>
        </w:rPr>
      </w:pPr>
      <w:r w:rsidRPr="003F5EB1">
        <w:rPr>
          <w:rFonts w:eastAsia="Calibri"/>
          <w:b/>
        </w:rPr>
        <w:t>SFY202</w:t>
      </w:r>
      <w:r>
        <w:rPr>
          <w:rFonts w:eastAsia="Calibri"/>
          <w:b/>
        </w:rPr>
        <w:t>6</w:t>
      </w:r>
      <w:r w:rsidRPr="003F5EB1">
        <w:rPr>
          <w:rFonts w:eastAsia="Calibri"/>
          <w:b/>
        </w:rPr>
        <w:t xml:space="preserve">- 2025 Child Support Performance Self-Assessment </w:t>
      </w:r>
      <w:r w:rsidRPr="003F5EB1">
        <w:rPr>
          <w:rFonts w:eastAsia="Calibri"/>
          <w:b/>
        </w:rPr>
        <w:tab/>
      </w:r>
    </w:p>
    <w:tbl>
      <w:tblPr>
        <w:tblStyle w:val="TableGrid"/>
        <w:tblW w:w="0" w:type="auto"/>
        <w:tblInd w:w="-5" w:type="dxa"/>
        <w:tblLook w:val="04A0" w:firstRow="1" w:lastRow="0" w:firstColumn="1" w:lastColumn="0" w:noHBand="0" w:noVBand="1"/>
      </w:tblPr>
      <w:tblGrid>
        <w:gridCol w:w="1064"/>
        <w:gridCol w:w="795"/>
        <w:gridCol w:w="1208"/>
        <w:gridCol w:w="1307"/>
        <w:gridCol w:w="782"/>
        <w:gridCol w:w="782"/>
        <w:gridCol w:w="975"/>
        <w:gridCol w:w="837"/>
        <w:gridCol w:w="786"/>
        <w:gridCol w:w="819"/>
      </w:tblGrid>
      <w:tr w:rsidR="00C12038" w:rsidRPr="003F5EB1" w14:paraId="3F912EDD" w14:textId="77777777" w:rsidTr="0066036F">
        <w:trPr>
          <w:trHeight w:val="492"/>
        </w:trPr>
        <w:tc>
          <w:tcPr>
            <w:tcW w:w="1064" w:type="dxa"/>
            <w:tcBorders>
              <w:top w:val="single" w:sz="4" w:space="0" w:color="auto"/>
              <w:left w:val="single" w:sz="4" w:space="0" w:color="auto"/>
              <w:bottom w:val="single" w:sz="4" w:space="0" w:color="auto"/>
              <w:right w:val="single" w:sz="4" w:space="0" w:color="auto"/>
            </w:tcBorders>
            <w:shd w:val="clear" w:color="auto" w:fill="D9E2F3"/>
            <w:hideMark/>
          </w:tcPr>
          <w:p w14:paraId="0BC024DB" w14:textId="77777777" w:rsidR="00C12038" w:rsidRPr="003F5EB1" w:rsidRDefault="00C12038" w:rsidP="0066036F">
            <w:pPr>
              <w:jc w:val="center"/>
              <w:rPr>
                <w:rFonts w:eastAsia="Calibri" w:cs="Calibri"/>
                <w:b/>
                <w:sz w:val="16"/>
                <w:szCs w:val="16"/>
              </w:rPr>
            </w:pPr>
            <w:r w:rsidRPr="003F5EB1">
              <w:rPr>
                <w:rFonts w:ascii="Calibri" w:eastAsia="Calibri" w:hAnsi="Calibri" w:cs="Calibri"/>
                <w:b/>
                <w:sz w:val="16"/>
                <w:szCs w:val="16"/>
              </w:rPr>
              <w:t>Report Month</w:t>
            </w:r>
          </w:p>
        </w:tc>
        <w:tc>
          <w:tcPr>
            <w:tcW w:w="795" w:type="dxa"/>
            <w:tcBorders>
              <w:top w:val="single" w:sz="4" w:space="0" w:color="auto"/>
              <w:left w:val="single" w:sz="4" w:space="0" w:color="auto"/>
              <w:bottom w:val="single" w:sz="4" w:space="0" w:color="auto"/>
              <w:right w:val="single" w:sz="4" w:space="0" w:color="auto"/>
            </w:tcBorders>
            <w:shd w:val="clear" w:color="auto" w:fill="D9E2F3"/>
            <w:hideMark/>
          </w:tcPr>
          <w:p w14:paraId="655291C4" w14:textId="77777777" w:rsidR="00C12038" w:rsidRPr="003F5EB1" w:rsidRDefault="00C12038" w:rsidP="0066036F">
            <w:pPr>
              <w:jc w:val="center"/>
              <w:rPr>
                <w:rFonts w:ascii="Calibri" w:eastAsia="Calibri" w:hAnsi="Calibri" w:cs="Calibri"/>
                <w:b/>
                <w:sz w:val="16"/>
                <w:szCs w:val="16"/>
              </w:rPr>
            </w:pPr>
            <w:r w:rsidRPr="003F5EB1">
              <w:rPr>
                <w:rFonts w:ascii="Calibri" w:eastAsia="Calibri" w:hAnsi="Calibri" w:cs="Calibri"/>
                <w:b/>
                <w:sz w:val="16"/>
                <w:szCs w:val="16"/>
              </w:rPr>
              <w:t>Case Closure</w:t>
            </w:r>
          </w:p>
        </w:tc>
        <w:tc>
          <w:tcPr>
            <w:tcW w:w="1208" w:type="dxa"/>
            <w:tcBorders>
              <w:top w:val="single" w:sz="4" w:space="0" w:color="auto"/>
              <w:left w:val="single" w:sz="4" w:space="0" w:color="auto"/>
              <w:bottom w:val="single" w:sz="4" w:space="0" w:color="auto"/>
              <w:right w:val="single" w:sz="4" w:space="0" w:color="auto"/>
            </w:tcBorders>
            <w:shd w:val="clear" w:color="auto" w:fill="D9E2F3"/>
            <w:hideMark/>
          </w:tcPr>
          <w:p w14:paraId="2BAEEC7D" w14:textId="77777777" w:rsidR="00C12038" w:rsidRPr="003F5EB1" w:rsidRDefault="00C12038" w:rsidP="0066036F">
            <w:pPr>
              <w:jc w:val="center"/>
              <w:rPr>
                <w:rFonts w:ascii="Calibri" w:eastAsia="Calibri" w:hAnsi="Calibri" w:cs="Calibri"/>
                <w:b/>
                <w:sz w:val="16"/>
                <w:szCs w:val="16"/>
              </w:rPr>
            </w:pPr>
            <w:r w:rsidRPr="003F5EB1">
              <w:rPr>
                <w:rFonts w:ascii="Calibri" w:eastAsia="Calibri" w:hAnsi="Calibri" w:cs="Calibri"/>
                <w:b/>
                <w:sz w:val="16"/>
                <w:szCs w:val="16"/>
              </w:rPr>
              <w:t>Enforcement</w:t>
            </w:r>
          </w:p>
        </w:tc>
        <w:tc>
          <w:tcPr>
            <w:tcW w:w="1307" w:type="dxa"/>
            <w:tcBorders>
              <w:top w:val="single" w:sz="4" w:space="0" w:color="auto"/>
              <w:left w:val="single" w:sz="4" w:space="0" w:color="auto"/>
              <w:bottom w:val="single" w:sz="4" w:space="0" w:color="auto"/>
              <w:right w:val="single" w:sz="4" w:space="0" w:color="auto"/>
            </w:tcBorders>
            <w:shd w:val="clear" w:color="auto" w:fill="D9E2F3"/>
            <w:hideMark/>
          </w:tcPr>
          <w:p w14:paraId="70B33A8B" w14:textId="77777777" w:rsidR="00C12038" w:rsidRPr="003F5EB1" w:rsidRDefault="00C12038" w:rsidP="0066036F">
            <w:pPr>
              <w:jc w:val="center"/>
              <w:rPr>
                <w:rFonts w:ascii="Calibri" w:eastAsia="Calibri" w:hAnsi="Calibri" w:cs="Calibri"/>
                <w:b/>
                <w:sz w:val="16"/>
                <w:szCs w:val="16"/>
              </w:rPr>
            </w:pPr>
            <w:r w:rsidRPr="003F5EB1">
              <w:rPr>
                <w:rFonts w:ascii="Calibri" w:eastAsia="Calibri" w:hAnsi="Calibri" w:cs="Calibri"/>
                <w:b/>
                <w:sz w:val="16"/>
                <w:szCs w:val="16"/>
              </w:rPr>
              <w:t>Establishment</w:t>
            </w:r>
          </w:p>
        </w:tc>
        <w:tc>
          <w:tcPr>
            <w:tcW w:w="782" w:type="dxa"/>
            <w:tcBorders>
              <w:top w:val="single" w:sz="4" w:space="0" w:color="auto"/>
              <w:left w:val="single" w:sz="4" w:space="0" w:color="auto"/>
              <w:bottom w:val="single" w:sz="4" w:space="0" w:color="auto"/>
              <w:right w:val="single" w:sz="4" w:space="0" w:color="auto"/>
            </w:tcBorders>
            <w:shd w:val="clear" w:color="auto" w:fill="D9E2F3"/>
            <w:hideMark/>
          </w:tcPr>
          <w:p w14:paraId="26D9DD1C" w14:textId="77777777" w:rsidR="00C12038" w:rsidRPr="003F5EB1" w:rsidRDefault="00C12038" w:rsidP="0066036F">
            <w:pPr>
              <w:jc w:val="center"/>
              <w:rPr>
                <w:rFonts w:ascii="Calibri" w:eastAsia="Calibri" w:hAnsi="Calibri" w:cs="Calibri"/>
                <w:b/>
                <w:sz w:val="16"/>
                <w:szCs w:val="16"/>
              </w:rPr>
            </w:pPr>
            <w:r w:rsidRPr="003F5EB1">
              <w:rPr>
                <w:rFonts w:ascii="Calibri" w:eastAsia="Calibri" w:hAnsi="Calibri" w:cs="Calibri"/>
                <w:b/>
                <w:sz w:val="16"/>
                <w:szCs w:val="16"/>
              </w:rPr>
              <w:t>Exp. 12 month</w:t>
            </w:r>
          </w:p>
        </w:tc>
        <w:tc>
          <w:tcPr>
            <w:tcW w:w="782" w:type="dxa"/>
            <w:tcBorders>
              <w:top w:val="single" w:sz="4" w:space="0" w:color="auto"/>
              <w:left w:val="single" w:sz="4" w:space="0" w:color="auto"/>
              <w:bottom w:val="single" w:sz="4" w:space="0" w:color="auto"/>
              <w:right w:val="single" w:sz="4" w:space="0" w:color="auto"/>
            </w:tcBorders>
            <w:shd w:val="clear" w:color="auto" w:fill="D9E2F3"/>
            <w:hideMark/>
          </w:tcPr>
          <w:p w14:paraId="0F044355" w14:textId="77777777" w:rsidR="00C12038" w:rsidRPr="003F5EB1" w:rsidRDefault="00C12038" w:rsidP="0066036F">
            <w:pPr>
              <w:jc w:val="center"/>
              <w:rPr>
                <w:rFonts w:ascii="Calibri" w:eastAsia="Calibri" w:hAnsi="Calibri" w:cs="Calibri"/>
                <w:b/>
                <w:sz w:val="16"/>
                <w:szCs w:val="16"/>
              </w:rPr>
            </w:pPr>
            <w:r w:rsidRPr="003F5EB1">
              <w:rPr>
                <w:rFonts w:ascii="Calibri" w:eastAsia="Calibri" w:hAnsi="Calibri" w:cs="Calibri"/>
                <w:b/>
                <w:sz w:val="16"/>
                <w:szCs w:val="16"/>
              </w:rPr>
              <w:t>Exp. 6 month</w:t>
            </w:r>
          </w:p>
        </w:tc>
        <w:tc>
          <w:tcPr>
            <w:tcW w:w="975" w:type="dxa"/>
            <w:tcBorders>
              <w:top w:val="single" w:sz="4" w:space="0" w:color="auto"/>
              <w:left w:val="single" w:sz="4" w:space="0" w:color="auto"/>
              <w:bottom w:val="single" w:sz="4" w:space="0" w:color="auto"/>
              <w:right w:val="single" w:sz="4" w:space="0" w:color="auto"/>
            </w:tcBorders>
            <w:shd w:val="clear" w:color="auto" w:fill="D9E2F3"/>
            <w:hideMark/>
          </w:tcPr>
          <w:p w14:paraId="3197C449" w14:textId="77777777" w:rsidR="00C12038" w:rsidRPr="003F5EB1" w:rsidRDefault="00C12038" w:rsidP="0066036F">
            <w:pPr>
              <w:jc w:val="center"/>
              <w:rPr>
                <w:rFonts w:ascii="Calibri" w:eastAsia="Calibri" w:hAnsi="Calibri" w:cs="Calibri"/>
                <w:b/>
                <w:sz w:val="16"/>
                <w:szCs w:val="16"/>
              </w:rPr>
            </w:pPr>
            <w:r w:rsidRPr="003F5EB1">
              <w:rPr>
                <w:rFonts w:ascii="Calibri" w:eastAsia="Calibri" w:hAnsi="Calibri" w:cs="Calibri"/>
                <w:b/>
                <w:sz w:val="16"/>
                <w:szCs w:val="16"/>
              </w:rPr>
              <w:t>Interstate</w:t>
            </w:r>
          </w:p>
        </w:tc>
        <w:tc>
          <w:tcPr>
            <w:tcW w:w="837" w:type="dxa"/>
            <w:tcBorders>
              <w:top w:val="single" w:sz="4" w:space="0" w:color="auto"/>
              <w:left w:val="single" w:sz="4" w:space="0" w:color="auto"/>
              <w:bottom w:val="single" w:sz="4" w:space="0" w:color="auto"/>
              <w:right w:val="single" w:sz="4" w:space="0" w:color="auto"/>
            </w:tcBorders>
            <w:shd w:val="clear" w:color="auto" w:fill="D9E2F3"/>
            <w:hideMark/>
          </w:tcPr>
          <w:p w14:paraId="2651E509" w14:textId="77777777" w:rsidR="00C12038" w:rsidRPr="003F5EB1" w:rsidRDefault="00C12038" w:rsidP="0066036F">
            <w:pPr>
              <w:jc w:val="center"/>
              <w:rPr>
                <w:rFonts w:ascii="Calibri" w:eastAsia="Calibri" w:hAnsi="Calibri" w:cs="Calibri"/>
                <w:b/>
                <w:sz w:val="16"/>
                <w:szCs w:val="16"/>
              </w:rPr>
            </w:pPr>
            <w:r w:rsidRPr="003F5EB1">
              <w:rPr>
                <w:rFonts w:ascii="Calibri" w:eastAsia="Calibri" w:hAnsi="Calibri" w:cs="Calibri"/>
                <w:b/>
                <w:sz w:val="16"/>
                <w:szCs w:val="16"/>
              </w:rPr>
              <w:t>Medical</w:t>
            </w:r>
          </w:p>
        </w:tc>
        <w:tc>
          <w:tcPr>
            <w:tcW w:w="786" w:type="dxa"/>
            <w:tcBorders>
              <w:top w:val="single" w:sz="4" w:space="0" w:color="auto"/>
              <w:left w:val="single" w:sz="4" w:space="0" w:color="auto"/>
              <w:bottom w:val="single" w:sz="4" w:space="0" w:color="auto"/>
              <w:right w:val="single" w:sz="4" w:space="0" w:color="auto"/>
            </w:tcBorders>
            <w:shd w:val="clear" w:color="auto" w:fill="D9E2F3"/>
            <w:hideMark/>
          </w:tcPr>
          <w:p w14:paraId="2ECC4CCF" w14:textId="77777777" w:rsidR="00C12038" w:rsidRPr="003F5EB1" w:rsidRDefault="00C12038" w:rsidP="0066036F">
            <w:pPr>
              <w:jc w:val="center"/>
              <w:rPr>
                <w:rFonts w:ascii="Calibri" w:eastAsia="Calibri" w:hAnsi="Calibri" w:cs="Calibri"/>
                <w:b/>
                <w:sz w:val="16"/>
                <w:szCs w:val="16"/>
              </w:rPr>
            </w:pPr>
            <w:r w:rsidRPr="003F5EB1">
              <w:rPr>
                <w:rFonts w:ascii="Calibri" w:eastAsia="Calibri" w:hAnsi="Calibri" w:cs="Calibri"/>
                <w:b/>
                <w:sz w:val="16"/>
                <w:szCs w:val="16"/>
              </w:rPr>
              <w:t>RA Inc</w:t>
            </w:r>
          </w:p>
        </w:tc>
        <w:tc>
          <w:tcPr>
            <w:tcW w:w="819" w:type="dxa"/>
            <w:tcBorders>
              <w:top w:val="single" w:sz="4" w:space="0" w:color="auto"/>
              <w:left w:val="single" w:sz="4" w:space="0" w:color="auto"/>
              <w:bottom w:val="single" w:sz="4" w:space="0" w:color="auto"/>
              <w:right w:val="single" w:sz="4" w:space="0" w:color="auto"/>
            </w:tcBorders>
            <w:shd w:val="clear" w:color="auto" w:fill="D9E2F3"/>
            <w:hideMark/>
          </w:tcPr>
          <w:p w14:paraId="6EAB6010" w14:textId="77777777" w:rsidR="00C12038" w:rsidRPr="003F5EB1" w:rsidRDefault="00C12038" w:rsidP="0066036F">
            <w:pPr>
              <w:jc w:val="center"/>
              <w:rPr>
                <w:rFonts w:ascii="Calibri" w:eastAsia="Calibri" w:hAnsi="Calibri" w:cs="Calibri"/>
                <w:b/>
                <w:sz w:val="16"/>
                <w:szCs w:val="16"/>
              </w:rPr>
            </w:pPr>
            <w:r w:rsidRPr="003F5EB1">
              <w:rPr>
                <w:rFonts w:ascii="Calibri" w:eastAsia="Calibri" w:hAnsi="Calibri" w:cs="Calibri"/>
                <w:b/>
                <w:sz w:val="16"/>
                <w:szCs w:val="16"/>
              </w:rPr>
              <w:t>RA_N</w:t>
            </w:r>
          </w:p>
        </w:tc>
      </w:tr>
      <w:tr w:rsidR="00C12038" w:rsidRPr="003F5EB1" w14:paraId="6456991B" w14:textId="77777777" w:rsidTr="0066036F">
        <w:trPr>
          <w:trHeight w:val="322"/>
        </w:trPr>
        <w:tc>
          <w:tcPr>
            <w:tcW w:w="1064" w:type="dxa"/>
            <w:tcBorders>
              <w:top w:val="single" w:sz="4" w:space="0" w:color="auto"/>
              <w:left w:val="single" w:sz="4" w:space="0" w:color="auto"/>
              <w:bottom w:val="single" w:sz="4" w:space="0" w:color="auto"/>
              <w:right w:val="single" w:sz="4" w:space="0" w:color="auto"/>
            </w:tcBorders>
            <w:shd w:val="clear" w:color="auto" w:fill="A6A6A6"/>
            <w:hideMark/>
          </w:tcPr>
          <w:p w14:paraId="3FBFA13D" w14:textId="77777777" w:rsidR="00C12038" w:rsidRPr="003F5EB1" w:rsidRDefault="00C12038" w:rsidP="0066036F">
            <w:pPr>
              <w:rPr>
                <w:rFonts w:ascii="Calibri" w:eastAsia="Calibri" w:hAnsi="Calibri" w:cs="Calibri"/>
                <w:b/>
                <w:sz w:val="16"/>
                <w:szCs w:val="16"/>
              </w:rPr>
            </w:pPr>
            <w:r w:rsidRPr="003F5EB1">
              <w:rPr>
                <w:rFonts w:ascii="Calibri" w:eastAsia="Calibri" w:hAnsi="Calibri" w:cs="Calibri"/>
                <w:b/>
                <w:sz w:val="16"/>
                <w:szCs w:val="16"/>
              </w:rPr>
              <w:t>Goal</w:t>
            </w:r>
          </w:p>
        </w:tc>
        <w:tc>
          <w:tcPr>
            <w:tcW w:w="795" w:type="dxa"/>
            <w:tcBorders>
              <w:top w:val="single" w:sz="4" w:space="0" w:color="auto"/>
              <w:left w:val="single" w:sz="4" w:space="0" w:color="auto"/>
              <w:bottom w:val="single" w:sz="4" w:space="0" w:color="auto"/>
              <w:right w:val="single" w:sz="4" w:space="0" w:color="auto"/>
            </w:tcBorders>
            <w:shd w:val="clear" w:color="auto" w:fill="A6A6A6"/>
            <w:hideMark/>
          </w:tcPr>
          <w:p w14:paraId="3599698B" w14:textId="77777777" w:rsidR="00C12038" w:rsidRPr="003F5EB1" w:rsidRDefault="00C12038" w:rsidP="0066036F">
            <w:pPr>
              <w:jc w:val="center"/>
              <w:rPr>
                <w:rFonts w:ascii="Calibri" w:eastAsia="Calibri" w:hAnsi="Calibri" w:cs="Calibri"/>
                <w:b/>
                <w:sz w:val="16"/>
                <w:szCs w:val="16"/>
              </w:rPr>
            </w:pPr>
            <w:r w:rsidRPr="003F5EB1">
              <w:rPr>
                <w:rFonts w:ascii="Calibri" w:eastAsia="Calibri" w:hAnsi="Calibri" w:cs="Calibri"/>
                <w:b/>
                <w:sz w:val="16"/>
                <w:szCs w:val="16"/>
              </w:rPr>
              <w:t>90%</w:t>
            </w:r>
          </w:p>
        </w:tc>
        <w:tc>
          <w:tcPr>
            <w:tcW w:w="1208" w:type="dxa"/>
            <w:tcBorders>
              <w:top w:val="single" w:sz="4" w:space="0" w:color="auto"/>
              <w:left w:val="single" w:sz="4" w:space="0" w:color="auto"/>
              <w:bottom w:val="single" w:sz="4" w:space="0" w:color="auto"/>
              <w:right w:val="single" w:sz="4" w:space="0" w:color="auto"/>
            </w:tcBorders>
            <w:shd w:val="clear" w:color="auto" w:fill="A6A6A6"/>
            <w:hideMark/>
          </w:tcPr>
          <w:p w14:paraId="5972BECE" w14:textId="77777777" w:rsidR="00C12038" w:rsidRPr="003F5EB1" w:rsidRDefault="00C12038" w:rsidP="0066036F">
            <w:pPr>
              <w:jc w:val="center"/>
              <w:rPr>
                <w:rFonts w:ascii="Calibri" w:eastAsia="Calibri" w:hAnsi="Calibri" w:cs="Calibri"/>
                <w:b/>
                <w:sz w:val="16"/>
                <w:szCs w:val="16"/>
              </w:rPr>
            </w:pPr>
            <w:r w:rsidRPr="003F5EB1">
              <w:rPr>
                <w:rFonts w:ascii="Calibri" w:eastAsia="Calibri" w:hAnsi="Calibri" w:cs="Calibri"/>
                <w:b/>
                <w:sz w:val="16"/>
                <w:szCs w:val="16"/>
              </w:rPr>
              <w:t>75%</w:t>
            </w:r>
          </w:p>
        </w:tc>
        <w:tc>
          <w:tcPr>
            <w:tcW w:w="1307" w:type="dxa"/>
            <w:tcBorders>
              <w:top w:val="single" w:sz="4" w:space="0" w:color="auto"/>
              <w:left w:val="single" w:sz="4" w:space="0" w:color="auto"/>
              <w:bottom w:val="single" w:sz="4" w:space="0" w:color="auto"/>
              <w:right w:val="single" w:sz="4" w:space="0" w:color="auto"/>
            </w:tcBorders>
            <w:shd w:val="clear" w:color="auto" w:fill="A6A6A6"/>
            <w:hideMark/>
          </w:tcPr>
          <w:p w14:paraId="220EBF5A" w14:textId="77777777" w:rsidR="00C12038" w:rsidRPr="003F5EB1" w:rsidRDefault="00C12038" w:rsidP="0066036F">
            <w:pPr>
              <w:jc w:val="center"/>
              <w:rPr>
                <w:rFonts w:ascii="Calibri" w:eastAsia="Calibri" w:hAnsi="Calibri" w:cs="Calibri"/>
                <w:b/>
                <w:sz w:val="16"/>
                <w:szCs w:val="16"/>
              </w:rPr>
            </w:pPr>
            <w:r w:rsidRPr="003F5EB1">
              <w:rPr>
                <w:rFonts w:ascii="Calibri" w:eastAsia="Calibri" w:hAnsi="Calibri" w:cs="Calibri"/>
                <w:b/>
                <w:sz w:val="16"/>
                <w:szCs w:val="16"/>
              </w:rPr>
              <w:t>75%</w:t>
            </w:r>
          </w:p>
        </w:tc>
        <w:tc>
          <w:tcPr>
            <w:tcW w:w="782" w:type="dxa"/>
            <w:tcBorders>
              <w:top w:val="single" w:sz="4" w:space="0" w:color="auto"/>
              <w:left w:val="single" w:sz="4" w:space="0" w:color="auto"/>
              <w:bottom w:val="single" w:sz="4" w:space="0" w:color="auto"/>
              <w:right w:val="single" w:sz="4" w:space="0" w:color="auto"/>
            </w:tcBorders>
            <w:shd w:val="clear" w:color="auto" w:fill="A6A6A6"/>
            <w:hideMark/>
          </w:tcPr>
          <w:p w14:paraId="2ACFA35B" w14:textId="77777777" w:rsidR="00C12038" w:rsidRPr="003F5EB1" w:rsidRDefault="00C12038" w:rsidP="0066036F">
            <w:pPr>
              <w:jc w:val="center"/>
              <w:rPr>
                <w:rFonts w:ascii="Calibri" w:eastAsia="Calibri" w:hAnsi="Calibri" w:cs="Calibri"/>
                <w:b/>
                <w:sz w:val="16"/>
                <w:szCs w:val="16"/>
              </w:rPr>
            </w:pPr>
            <w:r w:rsidRPr="003F5EB1">
              <w:rPr>
                <w:rFonts w:ascii="Calibri" w:eastAsia="Calibri" w:hAnsi="Calibri" w:cs="Calibri"/>
                <w:b/>
                <w:sz w:val="16"/>
                <w:szCs w:val="16"/>
              </w:rPr>
              <w:t>90%</w:t>
            </w:r>
          </w:p>
        </w:tc>
        <w:tc>
          <w:tcPr>
            <w:tcW w:w="782" w:type="dxa"/>
            <w:tcBorders>
              <w:top w:val="single" w:sz="4" w:space="0" w:color="auto"/>
              <w:left w:val="single" w:sz="4" w:space="0" w:color="auto"/>
              <w:bottom w:val="single" w:sz="4" w:space="0" w:color="auto"/>
              <w:right w:val="single" w:sz="4" w:space="0" w:color="auto"/>
            </w:tcBorders>
            <w:shd w:val="clear" w:color="auto" w:fill="A6A6A6"/>
            <w:hideMark/>
          </w:tcPr>
          <w:p w14:paraId="7ABAB4B8" w14:textId="77777777" w:rsidR="00C12038" w:rsidRPr="003F5EB1" w:rsidRDefault="00C12038" w:rsidP="0066036F">
            <w:pPr>
              <w:jc w:val="center"/>
              <w:rPr>
                <w:rFonts w:ascii="Calibri" w:eastAsia="Calibri" w:hAnsi="Calibri" w:cs="Calibri"/>
                <w:b/>
                <w:sz w:val="16"/>
                <w:szCs w:val="16"/>
              </w:rPr>
            </w:pPr>
            <w:r w:rsidRPr="003F5EB1">
              <w:rPr>
                <w:rFonts w:ascii="Calibri" w:eastAsia="Calibri" w:hAnsi="Calibri" w:cs="Calibri"/>
                <w:b/>
                <w:sz w:val="16"/>
                <w:szCs w:val="16"/>
              </w:rPr>
              <w:t>75%</w:t>
            </w:r>
          </w:p>
        </w:tc>
        <w:tc>
          <w:tcPr>
            <w:tcW w:w="975" w:type="dxa"/>
            <w:tcBorders>
              <w:top w:val="single" w:sz="4" w:space="0" w:color="auto"/>
              <w:left w:val="single" w:sz="4" w:space="0" w:color="auto"/>
              <w:bottom w:val="single" w:sz="4" w:space="0" w:color="auto"/>
              <w:right w:val="single" w:sz="4" w:space="0" w:color="auto"/>
            </w:tcBorders>
            <w:shd w:val="clear" w:color="auto" w:fill="A6A6A6"/>
            <w:hideMark/>
          </w:tcPr>
          <w:p w14:paraId="67B3EECD" w14:textId="77777777" w:rsidR="00C12038" w:rsidRPr="003F5EB1" w:rsidRDefault="00C12038" w:rsidP="0066036F">
            <w:pPr>
              <w:jc w:val="center"/>
              <w:rPr>
                <w:rFonts w:ascii="Calibri" w:eastAsia="Calibri" w:hAnsi="Calibri" w:cs="Calibri"/>
                <w:b/>
                <w:sz w:val="16"/>
                <w:szCs w:val="16"/>
              </w:rPr>
            </w:pPr>
            <w:r w:rsidRPr="003F5EB1">
              <w:rPr>
                <w:rFonts w:ascii="Calibri" w:eastAsia="Calibri" w:hAnsi="Calibri" w:cs="Calibri"/>
                <w:b/>
                <w:sz w:val="16"/>
                <w:szCs w:val="16"/>
              </w:rPr>
              <w:t>75%</w:t>
            </w:r>
          </w:p>
        </w:tc>
        <w:tc>
          <w:tcPr>
            <w:tcW w:w="837" w:type="dxa"/>
            <w:tcBorders>
              <w:top w:val="single" w:sz="4" w:space="0" w:color="auto"/>
              <w:left w:val="single" w:sz="4" w:space="0" w:color="auto"/>
              <w:bottom w:val="single" w:sz="4" w:space="0" w:color="auto"/>
              <w:right w:val="single" w:sz="4" w:space="0" w:color="auto"/>
            </w:tcBorders>
            <w:shd w:val="clear" w:color="auto" w:fill="A6A6A6"/>
            <w:hideMark/>
          </w:tcPr>
          <w:p w14:paraId="7CDD2754" w14:textId="77777777" w:rsidR="00C12038" w:rsidRPr="003F5EB1" w:rsidRDefault="00C12038" w:rsidP="0066036F">
            <w:pPr>
              <w:jc w:val="center"/>
              <w:rPr>
                <w:rFonts w:ascii="Calibri" w:eastAsia="Calibri" w:hAnsi="Calibri" w:cs="Calibri"/>
                <w:b/>
                <w:sz w:val="16"/>
                <w:szCs w:val="16"/>
              </w:rPr>
            </w:pPr>
            <w:r w:rsidRPr="003F5EB1">
              <w:rPr>
                <w:rFonts w:ascii="Calibri" w:eastAsia="Calibri" w:hAnsi="Calibri" w:cs="Calibri"/>
                <w:b/>
                <w:sz w:val="16"/>
                <w:szCs w:val="16"/>
              </w:rPr>
              <w:t>75%</w:t>
            </w:r>
          </w:p>
        </w:tc>
        <w:tc>
          <w:tcPr>
            <w:tcW w:w="786" w:type="dxa"/>
            <w:tcBorders>
              <w:top w:val="single" w:sz="4" w:space="0" w:color="auto"/>
              <w:left w:val="single" w:sz="4" w:space="0" w:color="auto"/>
              <w:bottom w:val="single" w:sz="4" w:space="0" w:color="auto"/>
              <w:right w:val="single" w:sz="4" w:space="0" w:color="auto"/>
            </w:tcBorders>
            <w:shd w:val="clear" w:color="auto" w:fill="A6A6A6"/>
            <w:hideMark/>
          </w:tcPr>
          <w:p w14:paraId="4B3AC131" w14:textId="77777777" w:rsidR="00C12038" w:rsidRPr="003F5EB1" w:rsidRDefault="00C12038" w:rsidP="0066036F">
            <w:pPr>
              <w:jc w:val="center"/>
              <w:rPr>
                <w:rFonts w:ascii="Calibri" w:eastAsia="Calibri" w:hAnsi="Calibri" w:cs="Calibri"/>
                <w:b/>
                <w:sz w:val="16"/>
                <w:szCs w:val="16"/>
              </w:rPr>
            </w:pPr>
            <w:r w:rsidRPr="003F5EB1">
              <w:rPr>
                <w:rFonts w:ascii="Calibri" w:eastAsia="Calibri" w:hAnsi="Calibri" w:cs="Calibri"/>
                <w:b/>
                <w:sz w:val="16"/>
                <w:szCs w:val="16"/>
              </w:rPr>
              <w:t>75%</w:t>
            </w:r>
          </w:p>
        </w:tc>
        <w:tc>
          <w:tcPr>
            <w:tcW w:w="819" w:type="dxa"/>
            <w:tcBorders>
              <w:top w:val="single" w:sz="4" w:space="0" w:color="auto"/>
              <w:left w:val="single" w:sz="4" w:space="0" w:color="auto"/>
              <w:bottom w:val="single" w:sz="4" w:space="0" w:color="auto"/>
              <w:right w:val="single" w:sz="4" w:space="0" w:color="auto"/>
            </w:tcBorders>
            <w:shd w:val="clear" w:color="auto" w:fill="A6A6A6"/>
            <w:hideMark/>
          </w:tcPr>
          <w:p w14:paraId="2812626C" w14:textId="77777777" w:rsidR="00C12038" w:rsidRPr="003F5EB1" w:rsidRDefault="00C12038" w:rsidP="0066036F">
            <w:pPr>
              <w:jc w:val="center"/>
              <w:rPr>
                <w:rFonts w:ascii="Calibri" w:eastAsia="Calibri" w:hAnsi="Calibri" w:cs="Calibri"/>
                <w:b/>
                <w:sz w:val="16"/>
                <w:szCs w:val="16"/>
              </w:rPr>
            </w:pPr>
            <w:r w:rsidRPr="003F5EB1">
              <w:rPr>
                <w:rFonts w:ascii="Calibri" w:eastAsia="Calibri" w:hAnsi="Calibri" w:cs="Calibri"/>
                <w:b/>
                <w:sz w:val="16"/>
                <w:szCs w:val="16"/>
              </w:rPr>
              <w:t>75%</w:t>
            </w:r>
          </w:p>
        </w:tc>
      </w:tr>
      <w:tr w:rsidR="00C12038" w:rsidRPr="003F5EB1" w14:paraId="3A05FEC5" w14:textId="77777777" w:rsidTr="0066036F">
        <w:trPr>
          <w:trHeight w:val="322"/>
        </w:trPr>
        <w:tc>
          <w:tcPr>
            <w:tcW w:w="1064" w:type="dxa"/>
            <w:tcBorders>
              <w:top w:val="single" w:sz="4" w:space="0" w:color="auto"/>
              <w:left w:val="single" w:sz="4" w:space="0" w:color="auto"/>
              <w:bottom w:val="single" w:sz="4" w:space="0" w:color="auto"/>
              <w:right w:val="single" w:sz="4" w:space="0" w:color="auto"/>
            </w:tcBorders>
            <w:hideMark/>
          </w:tcPr>
          <w:p w14:paraId="693C92C6" w14:textId="77777777" w:rsidR="00C12038" w:rsidRPr="003F5EB1" w:rsidRDefault="00C12038" w:rsidP="0066036F">
            <w:pPr>
              <w:rPr>
                <w:rFonts w:ascii="Calibri" w:eastAsia="Calibri" w:hAnsi="Calibri" w:cs="Calibri"/>
                <w:b/>
                <w:sz w:val="16"/>
                <w:szCs w:val="16"/>
              </w:rPr>
            </w:pPr>
            <w:r>
              <w:rPr>
                <w:rFonts w:ascii="Calibri" w:eastAsia="Calibri" w:hAnsi="Calibri" w:cs="Calibri"/>
                <w:b/>
                <w:sz w:val="16"/>
                <w:szCs w:val="16"/>
              </w:rPr>
              <w:t xml:space="preserve">June </w:t>
            </w:r>
            <w:r w:rsidRPr="003F5EB1">
              <w:rPr>
                <w:rFonts w:ascii="Calibri" w:eastAsia="Calibri" w:hAnsi="Calibri" w:cs="Calibri"/>
                <w:b/>
                <w:sz w:val="16"/>
                <w:szCs w:val="16"/>
              </w:rPr>
              <w:t>202</w:t>
            </w:r>
            <w:r>
              <w:rPr>
                <w:rFonts w:ascii="Calibri" w:eastAsia="Calibri" w:hAnsi="Calibri" w:cs="Calibri"/>
                <w:b/>
                <w:sz w:val="16"/>
                <w:szCs w:val="16"/>
              </w:rPr>
              <w:t>6</w:t>
            </w:r>
          </w:p>
        </w:tc>
        <w:tc>
          <w:tcPr>
            <w:tcW w:w="795" w:type="dxa"/>
            <w:tcBorders>
              <w:top w:val="single" w:sz="4" w:space="0" w:color="auto"/>
              <w:left w:val="single" w:sz="4" w:space="0" w:color="auto"/>
              <w:bottom w:val="single" w:sz="4" w:space="0" w:color="auto"/>
              <w:right w:val="single" w:sz="4" w:space="0" w:color="auto"/>
            </w:tcBorders>
          </w:tcPr>
          <w:p w14:paraId="53D79A55" w14:textId="458297BC" w:rsidR="00C12038" w:rsidRPr="003F5EB1" w:rsidRDefault="00C12038" w:rsidP="0066036F">
            <w:pPr>
              <w:jc w:val="center"/>
              <w:rPr>
                <w:rFonts w:ascii="Calibri" w:eastAsia="Calibri" w:hAnsi="Calibri" w:cs="Calibri"/>
                <w:b/>
                <w:sz w:val="16"/>
                <w:szCs w:val="16"/>
              </w:rPr>
            </w:pPr>
            <w:r>
              <w:rPr>
                <w:rFonts w:ascii="Calibri" w:eastAsia="Calibri" w:hAnsi="Calibri" w:cs="Calibri"/>
                <w:b/>
                <w:sz w:val="16"/>
                <w:szCs w:val="16"/>
              </w:rPr>
              <w:t>98.97</w:t>
            </w:r>
            <w:r w:rsidR="009F1CD9">
              <w:rPr>
                <w:rFonts w:ascii="Calibri" w:eastAsia="Calibri" w:hAnsi="Calibri" w:cs="Calibri"/>
                <w:b/>
                <w:sz w:val="16"/>
                <w:szCs w:val="16"/>
              </w:rPr>
              <w:t>%</w:t>
            </w:r>
          </w:p>
        </w:tc>
        <w:tc>
          <w:tcPr>
            <w:tcW w:w="1208" w:type="dxa"/>
            <w:tcBorders>
              <w:top w:val="single" w:sz="4" w:space="0" w:color="auto"/>
              <w:left w:val="single" w:sz="4" w:space="0" w:color="auto"/>
              <w:bottom w:val="single" w:sz="4" w:space="0" w:color="auto"/>
              <w:right w:val="single" w:sz="4" w:space="0" w:color="auto"/>
            </w:tcBorders>
            <w:hideMark/>
          </w:tcPr>
          <w:p w14:paraId="11489802" w14:textId="77777777" w:rsidR="00C12038" w:rsidRPr="003F5EB1" w:rsidRDefault="00C12038" w:rsidP="0066036F">
            <w:pPr>
              <w:jc w:val="center"/>
              <w:rPr>
                <w:rFonts w:ascii="Calibri" w:eastAsia="Calibri" w:hAnsi="Calibri" w:cs="Calibri"/>
                <w:b/>
                <w:sz w:val="16"/>
                <w:szCs w:val="16"/>
              </w:rPr>
            </w:pPr>
            <w:r>
              <w:rPr>
                <w:rFonts w:ascii="Calibri" w:eastAsia="Calibri" w:hAnsi="Calibri" w:cs="Calibri"/>
                <w:b/>
                <w:sz w:val="16"/>
                <w:szCs w:val="16"/>
              </w:rPr>
              <w:t>80.73%</w:t>
            </w:r>
          </w:p>
        </w:tc>
        <w:tc>
          <w:tcPr>
            <w:tcW w:w="1307" w:type="dxa"/>
            <w:tcBorders>
              <w:top w:val="single" w:sz="4" w:space="0" w:color="auto"/>
              <w:left w:val="single" w:sz="4" w:space="0" w:color="auto"/>
              <w:bottom w:val="single" w:sz="4" w:space="0" w:color="auto"/>
              <w:right w:val="single" w:sz="4" w:space="0" w:color="auto"/>
            </w:tcBorders>
            <w:hideMark/>
          </w:tcPr>
          <w:p w14:paraId="28FC3223" w14:textId="77777777" w:rsidR="00C12038" w:rsidRPr="003F5EB1" w:rsidRDefault="00C12038" w:rsidP="0066036F">
            <w:pPr>
              <w:jc w:val="center"/>
              <w:rPr>
                <w:rFonts w:ascii="Calibri" w:eastAsia="Calibri" w:hAnsi="Calibri" w:cs="Calibri"/>
                <w:b/>
                <w:sz w:val="16"/>
                <w:szCs w:val="16"/>
              </w:rPr>
            </w:pPr>
            <w:r>
              <w:rPr>
                <w:rFonts w:ascii="Calibri" w:eastAsia="Calibri" w:hAnsi="Calibri" w:cs="Calibri"/>
                <w:b/>
                <w:sz w:val="16"/>
                <w:szCs w:val="16"/>
              </w:rPr>
              <w:t>88.51%</w:t>
            </w:r>
          </w:p>
        </w:tc>
        <w:tc>
          <w:tcPr>
            <w:tcW w:w="782" w:type="dxa"/>
            <w:tcBorders>
              <w:top w:val="single" w:sz="4" w:space="0" w:color="auto"/>
              <w:left w:val="single" w:sz="4" w:space="0" w:color="auto"/>
              <w:bottom w:val="single" w:sz="4" w:space="0" w:color="auto"/>
              <w:right w:val="single" w:sz="4" w:space="0" w:color="auto"/>
            </w:tcBorders>
            <w:hideMark/>
          </w:tcPr>
          <w:p w14:paraId="6E1C1F09" w14:textId="77777777" w:rsidR="00C12038" w:rsidRPr="003F5EB1" w:rsidRDefault="00C12038" w:rsidP="0066036F">
            <w:pPr>
              <w:jc w:val="center"/>
              <w:rPr>
                <w:rFonts w:ascii="Calibri" w:eastAsia="Calibri" w:hAnsi="Calibri" w:cs="Calibri"/>
                <w:b/>
                <w:sz w:val="16"/>
                <w:szCs w:val="16"/>
              </w:rPr>
            </w:pPr>
            <w:r>
              <w:rPr>
                <w:rFonts w:ascii="Calibri" w:eastAsia="Calibri" w:hAnsi="Calibri" w:cs="Calibri"/>
                <w:b/>
                <w:sz w:val="16"/>
                <w:szCs w:val="16"/>
              </w:rPr>
              <w:t>96.83%</w:t>
            </w:r>
          </w:p>
        </w:tc>
        <w:tc>
          <w:tcPr>
            <w:tcW w:w="782" w:type="dxa"/>
            <w:tcBorders>
              <w:top w:val="single" w:sz="4" w:space="0" w:color="auto"/>
              <w:left w:val="single" w:sz="4" w:space="0" w:color="auto"/>
              <w:bottom w:val="single" w:sz="4" w:space="0" w:color="auto"/>
              <w:right w:val="single" w:sz="4" w:space="0" w:color="auto"/>
            </w:tcBorders>
            <w:hideMark/>
          </w:tcPr>
          <w:p w14:paraId="47DF908F" w14:textId="77777777" w:rsidR="00C12038" w:rsidRPr="003F5EB1" w:rsidRDefault="00C12038" w:rsidP="0066036F">
            <w:pPr>
              <w:jc w:val="center"/>
              <w:rPr>
                <w:rFonts w:ascii="Calibri" w:eastAsia="Calibri" w:hAnsi="Calibri" w:cs="Calibri"/>
                <w:b/>
                <w:sz w:val="16"/>
                <w:szCs w:val="16"/>
              </w:rPr>
            </w:pPr>
            <w:r>
              <w:rPr>
                <w:rFonts w:ascii="Calibri" w:eastAsia="Calibri" w:hAnsi="Calibri" w:cs="Calibri"/>
                <w:b/>
                <w:sz w:val="16"/>
                <w:szCs w:val="16"/>
              </w:rPr>
              <w:t>91</w:t>
            </w:r>
            <w:r w:rsidRPr="003F5EB1">
              <w:rPr>
                <w:rFonts w:ascii="Calibri" w:eastAsia="Calibri" w:hAnsi="Calibri" w:cs="Calibri"/>
                <w:b/>
                <w:sz w:val="16"/>
                <w:szCs w:val="16"/>
              </w:rPr>
              <w:t>.</w:t>
            </w:r>
            <w:r>
              <w:rPr>
                <w:rFonts w:ascii="Calibri" w:eastAsia="Calibri" w:hAnsi="Calibri" w:cs="Calibri"/>
                <w:b/>
                <w:sz w:val="16"/>
                <w:szCs w:val="16"/>
              </w:rPr>
              <w:t>44</w:t>
            </w:r>
            <w:r w:rsidRPr="003F5EB1">
              <w:rPr>
                <w:rFonts w:ascii="Calibri" w:eastAsia="Calibri" w:hAnsi="Calibri" w:cs="Calibri"/>
                <w:b/>
                <w:sz w:val="16"/>
                <w:szCs w:val="16"/>
              </w:rPr>
              <w:t>%</w:t>
            </w:r>
          </w:p>
        </w:tc>
        <w:tc>
          <w:tcPr>
            <w:tcW w:w="975" w:type="dxa"/>
            <w:tcBorders>
              <w:top w:val="single" w:sz="4" w:space="0" w:color="auto"/>
              <w:left w:val="single" w:sz="4" w:space="0" w:color="auto"/>
              <w:bottom w:val="single" w:sz="4" w:space="0" w:color="auto"/>
              <w:right w:val="single" w:sz="4" w:space="0" w:color="auto"/>
            </w:tcBorders>
            <w:hideMark/>
          </w:tcPr>
          <w:p w14:paraId="66B99431" w14:textId="77777777" w:rsidR="00C12038" w:rsidRPr="003F5EB1" w:rsidRDefault="00C12038" w:rsidP="0066036F">
            <w:pPr>
              <w:jc w:val="center"/>
              <w:rPr>
                <w:rFonts w:ascii="Calibri" w:eastAsia="Calibri" w:hAnsi="Calibri" w:cs="Calibri"/>
                <w:b/>
                <w:sz w:val="16"/>
                <w:szCs w:val="16"/>
              </w:rPr>
            </w:pPr>
            <w:r>
              <w:rPr>
                <w:rFonts w:ascii="Calibri" w:eastAsia="Calibri" w:hAnsi="Calibri" w:cs="Calibri"/>
                <w:b/>
                <w:sz w:val="16"/>
                <w:szCs w:val="16"/>
              </w:rPr>
              <w:t>87.69</w:t>
            </w:r>
            <w:r w:rsidRPr="003F5EB1">
              <w:rPr>
                <w:rFonts w:ascii="Calibri" w:eastAsia="Calibri" w:hAnsi="Calibri" w:cs="Calibri"/>
                <w:b/>
                <w:sz w:val="16"/>
                <w:szCs w:val="16"/>
              </w:rPr>
              <w:t>%</w:t>
            </w:r>
          </w:p>
        </w:tc>
        <w:tc>
          <w:tcPr>
            <w:tcW w:w="837" w:type="dxa"/>
            <w:tcBorders>
              <w:top w:val="single" w:sz="4" w:space="0" w:color="auto"/>
              <w:left w:val="single" w:sz="4" w:space="0" w:color="auto"/>
              <w:bottom w:val="single" w:sz="4" w:space="0" w:color="auto"/>
              <w:right w:val="single" w:sz="4" w:space="0" w:color="auto"/>
            </w:tcBorders>
            <w:hideMark/>
          </w:tcPr>
          <w:p w14:paraId="7876F842" w14:textId="77777777" w:rsidR="00C12038" w:rsidRPr="003F5EB1" w:rsidRDefault="00C12038" w:rsidP="0066036F">
            <w:pPr>
              <w:jc w:val="center"/>
              <w:rPr>
                <w:rFonts w:ascii="Calibri" w:eastAsia="Calibri" w:hAnsi="Calibri" w:cs="Calibri"/>
                <w:b/>
                <w:sz w:val="16"/>
                <w:szCs w:val="16"/>
              </w:rPr>
            </w:pPr>
            <w:r w:rsidRPr="003F5EB1">
              <w:rPr>
                <w:rFonts w:ascii="Calibri" w:eastAsia="Calibri" w:hAnsi="Calibri" w:cs="Calibri"/>
                <w:b/>
                <w:sz w:val="16"/>
                <w:szCs w:val="16"/>
              </w:rPr>
              <w:t>8</w:t>
            </w:r>
            <w:r>
              <w:rPr>
                <w:rFonts w:ascii="Calibri" w:eastAsia="Calibri" w:hAnsi="Calibri" w:cs="Calibri"/>
                <w:b/>
                <w:sz w:val="16"/>
                <w:szCs w:val="16"/>
              </w:rPr>
              <w:t>6</w:t>
            </w:r>
            <w:r w:rsidRPr="003F5EB1">
              <w:rPr>
                <w:rFonts w:ascii="Calibri" w:eastAsia="Calibri" w:hAnsi="Calibri" w:cs="Calibri"/>
                <w:b/>
                <w:sz w:val="16"/>
                <w:szCs w:val="16"/>
              </w:rPr>
              <w:t>.</w:t>
            </w:r>
            <w:r>
              <w:rPr>
                <w:rFonts w:ascii="Calibri" w:eastAsia="Calibri" w:hAnsi="Calibri" w:cs="Calibri"/>
                <w:b/>
                <w:sz w:val="16"/>
                <w:szCs w:val="16"/>
              </w:rPr>
              <w:t>83</w:t>
            </w:r>
            <w:r w:rsidRPr="003F5EB1">
              <w:rPr>
                <w:rFonts w:ascii="Calibri" w:eastAsia="Calibri" w:hAnsi="Calibri" w:cs="Calibri"/>
                <w:b/>
                <w:sz w:val="16"/>
                <w:szCs w:val="16"/>
              </w:rPr>
              <w:t>%</w:t>
            </w:r>
          </w:p>
        </w:tc>
        <w:tc>
          <w:tcPr>
            <w:tcW w:w="786" w:type="dxa"/>
            <w:tcBorders>
              <w:top w:val="single" w:sz="4" w:space="0" w:color="auto"/>
              <w:left w:val="single" w:sz="4" w:space="0" w:color="auto"/>
              <w:bottom w:val="single" w:sz="4" w:space="0" w:color="auto"/>
              <w:right w:val="single" w:sz="4" w:space="0" w:color="auto"/>
            </w:tcBorders>
            <w:hideMark/>
          </w:tcPr>
          <w:p w14:paraId="071F01BA" w14:textId="77777777" w:rsidR="00C12038" w:rsidRPr="003F5EB1" w:rsidRDefault="00C12038" w:rsidP="0066036F">
            <w:pPr>
              <w:rPr>
                <w:rFonts w:ascii="Calibri" w:eastAsia="Calibri" w:hAnsi="Calibri" w:cs="Calibri"/>
                <w:b/>
                <w:sz w:val="16"/>
                <w:szCs w:val="16"/>
              </w:rPr>
            </w:pPr>
            <w:r w:rsidRPr="003F5EB1">
              <w:rPr>
                <w:rFonts w:ascii="Calibri" w:eastAsia="Calibri" w:hAnsi="Calibri" w:cs="Calibri"/>
                <w:b/>
                <w:sz w:val="16"/>
                <w:szCs w:val="16"/>
              </w:rPr>
              <w:t>99.</w:t>
            </w:r>
            <w:r>
              <w:rPr>
                <w:rFonts w:ascii="Calibri" w:eastAsia="Calibri" w:hAnsi="Calibri" w:cs="Calibri"/>
                <w:b/>
                <w:sz w:val="16"/>
                <w:szCs w:val="16"/>
              </w:rPr>
              <w:t>88</w:t>
            </w:r>
            <w:r w:rsidRPr="003F5EB1">
              <w:rPr>
                <w:rFonts w:ascii="Calibri" w:eastAsia="Calibri" w:hAnsi="Calibri" w:cs="Calibri"/>
                <w:b/>
                <w:sz w:val="16"/>
                <w:szCs w:val="16"/>
              </w:rPr>
              <w:t>%</w:t>
            </w:r>
          </w:p>
        </w:tc>
        <w:tc>
          <w:tcPr>
            <w:tcW w:w="819" w:type="dxa"/>
            <w:tcBorders>
              <w:top w:val="single" w:sz="4" w:space="0" w:color="auto"/>
              <w:left w:val="single" w:sz="4" w:space="0" w:color="auto"/>
              <w:bottom w:val="single" w:sz="4" w:space="0" w:color="auto"/>
              <w:right w:val="single" w:sz="4" w:space="0" w:color="auto"/>
            </w:tcBorders>
            <w:hideMark/>
          </w:tcPr>
          <w:p w14:paraId="4B91F8E3" w14:textId="77777777" w:rsidR="00C12038" w:rsidRPr="003F5EB1" w:rsidRDefault="00C12038" w:rsidP="0066036F">
            <w:pPr>
              <w:jc w:val="center"/>
              <w:rPr>
                <w:rFonts w:ascii="Calibri" w:eastAsia="Calibri" w:hAnsi="Calibri" w:cs="Calibri"/>
                <w:b/>
                <w:sz w:val="16"/>
                <w:szCs w:val="16"/>
              </w:rPr>
            </w:pPr>
            <w:r>
              <w:rPr>
                <w:rFonts w:ascii="Calibri" w:eastAsia="Calibri" w:hAnsi="Calibri" w:cs="Calibri"/>
                <w:b/>
                <w:sz w:val="16"/>
                <w:szCs w:val="16"/>
              </w:rPr>
              <w:t>99.07</w:t>
            </w:r>
            <w:r w:rsidRPr="003F5EB1">
              <w:rPr>
                <w:rFonts w:ascii="Calibri" w:eastAsia="Calibri" w:hAnsi="Calibri" w:cs="Calibri"/>
                <w:b/>
                <w:sz w:val="16"/>
                <w:szCs w:val="16"/>
              </w:rPr>
              <w:t>%</w:t>
            </w:r>
          </w:p>
        </w:tc>
      </w:tr>
    </w:tbl>
    <w:p w14:paraId="130BB166" w14:textId="77777777" w:rsidR="00C12038" w:rsidRDefault="00C12038" w:rsidP="00C12038">
      <w:pPr>
        <w:spacing w:line="276" w:lineRule="auto"/>
        <w:ind w:left="360"/>
        <w:contextualSpacing/>
        <w:rPr>
          <w:rFonts w:eastAsia="Calibri"/>
          <w:b/>
        </w:rPr>
      </w:pPr>
    </w:p>
    <w:p w14:paraId="42A143C3" w14:textId="77777777" w:rsidR="00C12038" w:rsidRPr="00270DC7" w:rsidRDefault="00C12038" w:rsidP="00C12038">
      <w:pPr>
        <w:spacing w:line="276" w:lineRule="auto"/>
        <w:ind w:left="360"/>
        <w:contextualSpacing/>
        <w:rPr>
          <w:rFonts w:eastAsia="Calibri"/>
          <w:b/>
        </w:rPr>
      </w:pPr>
    </w:p>
    <w:tbl>
      <w:tblPr>
        <w:tblStyle w:val="TableGrid"/>
        <w:tblW w:w="0" w:type="auto"/>
        <w:tblLook w:val="04A0" w:firstRow="1" w:lastRow="0" w:firstColumn="1" w:lastColumn="0" w:noHBand="0" w:noVBand="1"/>
      </w:tblPr>
      <w:tblGrid>
        <w:gridCol w:w="966"/>
        <w:gridCol w:w="1551"/>
        <w:gridCol w:w="995"/>
        <w:gridCol w:w="1326"/>
        <w:gridCol w:w="1757"/>
        <w:gridCol w:w="1623"/>
      </w:tblGrid>
      <w:tr w:rsidR="00C12038" w:rsidRPr="00270DC7" w14:paraId="0F252A7D" w14:textId="77777777" w:rsidTr="0066036F">
        <w:tc>
          <w:tcPr>
            <w:tcW w:w="966" w:type="dxa"/>
            <w:tcBorders>
              <w:top w:val="single" w:sz="4" w:space="0" w:color="auto"/>
              <w:left w:val="single" w:sz="4" w:space="0" w:color="auto"/>
              <w:bottom w:val="single" w:sz="4" w:space="0" w:color="auto"/>
              <w:right w:val="single" w:sz="4" w:space="0" w:color="auto"/>
            </w:tcBorders>
            <w:shd w:val="clear" w:color="auto" w:fill="D9E2F3"/>
            <w:hideMark/>
          </w:tcPr>
          <w:p w14:paraId="3FB16209" w14:textId="77777777" w:rsidR="00C12038" w:rsidRPr="00270DC7" w:rsidRDefault="00C12038" w:rsidP="0066036F">
            <w:pPr>
              <w:jc w:val="center"/>
              <w:rPr>
                <w:rFonts w:eastAsia="Calibri" w:cs="Calibri"/>
                <w:b/>
                <w:sz w:val="16"/>
                <w:szCs w:val="16"/>
              </w:rPr>
            </w:pPr>
            <w:r w:rsidRPr="00270DC7">
              <w:rPr>
                <w:rFonts w:ascii="Calibri" w:eastAsia="Calibri" w:hAnsi="Calibri" w:cs="Calibri"/>
                <w:b/>
                <w:sz w:val="16"/>
                <w:szCs w:val="16"/>
              </w:rPr>
              <w:t>Report Month</w:t>
            </w:r>
          </w:p>
        </w:tc>
        <w:tc>
          <w:tcPr>
            <w:tcW w:w="1551" w:type="dxa"/>
            <w:tcBorders>
              <w:top w:val="single" w:sz="4" w:space="0" w:color="auto"/>
              <w:left w:val="single" w:sz="4" w:space="0" w:color="auto"/>
              <w:bottom w:val="single" w:sz="4" w:space="0" w:color="auto"/>
              <w:right w:val="single" w:sz="4" w:space="0" w:color="auto"/>
            </w:tcBorders>
            <w:shd w:val="clear" w:color="auto" w:fill="D9E2F3"/>
            <w:hideMark/>
          </w:tcPr>
          <w:p w14:paraId="130AD714" w14:textId="77777777" w:rsidR="00C12038" w:rsidRPr="00270DC7" w:rsidRDefault="00C12038" w:rsidP="0066036F">
            <w:pPr>
              <w:jc w:val="center"/>
              <w:rPr>
                <w:rFonts w:ascii="Calibri" w:eastAsia="Calibri" w:hAnsi="Calibri" w:cs="Calibri"/>
                <w:b/>
                <w:sz w:val="16"/>
                <w:szCs w:val="16"/>
              </w:rPr>
            </w:pPr>
            <w:r w:rsidRPr="00270DC7">
              <w:rPr>
                <w:rFonts w:ascii="Calibri" w:eastAsia="Calibri" w:hAnsi="Calibri" w:cs="Calibri"/>
                <w:b/>
                <w:sz w:val="16"/>
                <w:szCs w:val="16"/>
              </w:rPr>
              <w:t>Paternity Establishment</w:t>
            </w:r>
          </w:p>
        </w:tc>
        <w:tc>
          <w:tcPr>
            <w:tcW w:w="995" w:type="dxa"/>
            <w:tcBorders>
              <w:top w:val="single" w:sz="4" w:space="0" w:color="auto"/>
              <w:left w:val="single" w:sz="4" w:space="0" w:color="auto"/>
              <w:bottom w:val="single" w:sz="4" w:space="0" w:color="auto"/>
              <w:right w:val="single" w:sz="4" w:space="0" w:color="auto"/>
            </w:tcBorders>
            <w:shd w:val="clear" w:color="auto" w:fill="D9E2F3"/>
            <w:hideMark/>
          </w:tcPr>
          <w:p w14:paraId="21E9CBA5" w14:textId="77777777" w:rsidR="00C12038" w:rsidRPr="00270DC7" w:rsidRDefault="00C12038" w:rsidP="0066036F">
            <w:pPr>
              <w:jc w:val="center"/>
              <w:rPr>
                <w:rFonts w:ascii="Calibri" w:eastAsia="Calibri" w:hAnsi="Calibri" w:cs="Calibri"/>
                <w:b/>
                <w:sz w:val="16"/>
                <w:szCs w:val="16"/>
              </w:rPr>
            </w:pPr>
            <w:r w:rsidRPr="00270DC7">
              <w:rPr>
                <w:rFonts w:ascii="Calibri" w:eastAsia="Calibri" w:hAnsi="Calibri" w:cs="Calibri"/>
                <w:b/>
                <w:sz w:val="16"/>
                <w:szCs w:val="16"/>
              </w:rPr>
              <w:t>Cases Under Order</w:t>
            </w:r>
          </w:p>
        </w:tc>
        <w:tc>
          <w:tcPr>
            <w:tcW w:w="1326" w:type="dxa"/>
            <w:tcBorders>
              <w:top w:val="single" w:sz="4" w:space="0" w:color="auto"/>
              <w:left w:val="single" w:sz="4" w:space="0" w:color="auto"/>
              <w:bottom w:val="single" w:sz="4" w:space="0" w:color="auto"/>
              <w:right w:val="single" w:sz="4" w:space="0" w:color="auto"/>
            </w:tcBorders>
            <w:shd w:val="clear" w:color="auto" w:fill="D9E2F3"/>
            <w:hideMark/>
          </w:tcPr>
          <w:p w14:paraId="21364752" w14:textId="77777777" w:rsidR="00C12038" w:rsidRPr="00270DC7" w:rsidRDefault="00C12038" w:rsidP="0066036F">
            <w:pPr>
              <w:jc w:val="center"/>
              <w:rPr>
                <w:rFonts w:ascii="Calibri" w:eastAsia="Calibri" w:hAnsi="Calibri" w:cs="Calibri"/>
                <w:b/>
                <w:sz w:val="16"/>
                <w:szCs w:val="16"/>
              </w:rPr>
            </w:pPr>
            <w:r w:rsidRPr="00270DC7">
              <w:rPr>
                <w:rFonts w:ascii="Calibri" w:eastAsia="Calibri" w:hAnsi="Calibri" w:cs="Calibri"/>
                <w:b/>
                <w:sz w:val="16"/>
                <w:szCs w:val="16"/>
              </w:rPr>
              <w:t>Current Support</w:t>
            </w:r>
          </w:p>
        </w:tc>
        <w:tc>
          <w:tcPr>
            <w:tcW w:w="1757" w:type="dxa"/>
            <w:tcBorders>
              <w:top w:val="single" w:sz="4" w:space="0" w:color="auto"/>
              <w:left w:val="single" w:sz="4" w:space="0" w:color="auto"/>
              <w:bottom w:val="single" w:sz="4" w:space="0" w:color="auto"/>
              <w:right w:val="single" w:sz="4" w:space="0" w:color="auto"/>
            </w:tcBorders>
            <w:shd w:val="clear" w:color="auto" w:fill="D9E2F3"/>
            <w:hideMark/>
          </w:tcPr>
          <w:p w14:paraId="3A5AC81E" w14:textId="77777777" w:rsidR="00C12038" w:rsidRPr="00270DC7" w:rsidRDefault="00C12038" w:rsidP="0066036F">
            <w:pPr>
              <w:jc w:val="center"/>
              <w:rPr>
                <w:rFonts w:ascii="Calibri" w:eastAsia="Calibri" w:hAnsi="Calibri" w:cs="Calibri"/>
                <w:b/>
                <w:sz w:val="16"/>
                <w:szCs w:val="16"/>
              </w:rPr>
            </w:pPr>
            <w:r w:rsidRPr="00270DC7">
              <w:rPr>
                <w:rFonts w:ascii="Calibri" w:eastAsia="Calibri" w:hAnsi="Calibri" w:cs="Calibri"/>
                <w:b/>
                <w:sz w:val="16"/>
                <w:szCs w:val="16"/>
              </w:rPr>
              <w:t>Cases Paying Towards Arrears</w:t>
            </w:r>
          </w:p>
        </w:tc>
        <w:tc>
          <w:tcPr>
            <w:tcW w:w="1623" w:type="dxa"/>
            <w:tcBorders>
              <w:top w:val="single" w:sz="4" w:space="0" w:color="auto"/>
              <w:left w:val="single" w:sz="4" w:space="0" w:color="auto"/>
              <w:bottom w:val="single" w:sz="4" w:space="0" w:color="auto"/>
              <w:right w:val="single" w:sz="4" w:space="0" w:color="auto"/>
            </w:tcBorders>
            <w:shd w:val="clear" w:color="auto" w:fill="D9E2F3"/>
            <w:hideMark/>
          </w:tcPr>
          <w:p w14:paraId="47BBEAA2" w14:textId="77777777" w:rsidR="00C12038" w:rsidRPr="00270DC7" w:rsidRDefault="00C12038" w:rsidP="0066036F">
            <w:pPr>
              <w:jc w:val="center"/>
              <w:rPr>
                <w:rFonts w:ascii="Calibri" w:eastAsia="Calibri" w:hAnsi="Calibri" w:cs="Calibri"/>
                <w:b/>
                <w:sz w:val="16"/>
                <w:szCs w:val="16"/>
              </w:rPr>
            </w:pPr>
            <w:r w:rsidRPr="00270DC7">
              <w:rPr>
                <w:rFonts w:ascii="Calibri" w:eastAsia="Calibri" w:hAnsi="Calibri" w:cs="Calibri"/>
                <w:b/>
                <w:sz w:val="16"/>
                <w:szCs w:val="16"/>
              </w:rPr>
              <w:t>Total Collections</w:t>
            </w:r>
          </w:p>
        </w:tc>
      </w:tr>
      <w:tr w:rsidR="00C12038" w:rsidRPr="00270DC7" w14:paraId="3D8EE4EE" w14:textId="77777777" w:rsidTr="0066036F">
        <w:tc>
          <w:tcPr>
            <w:tcW w:w="966" w:type="dxa"/>
            <w:tcBorders>
              <w:top w:val="single" w:sz="4" w:space="0" w:color="auto"/>
              <w:left w:val="single" w:sz="4" w:space="0" w:color="auto"/>
              <w:bottom w:val="single" w:sz="4" w:space="0" w:color="auto"/>
              <w:right w:val="single" w:sz="4" w:space="0" w:color="auto"/>
            </w:tcBorders>
            <w:shd w:val="clear" w:color="auto" w:fill="BFBFBF"/>
            <w:hideMark/>
          </w:tcPr>
          <w:p w14:paraId="1FDBA486" w14:textId="77777777" w:rsidR="00C12038" w:rsidRPr="00270DC7" w:rsidRDefault="00C12038" w:rsidP="0066036F">
            <w:pPr>
              <w:rPr>
                <w:rFonts w:ascii="Calibri" w:eastAsia="Calibri" w:hAnsi="Calibri" w:cs="Calibri"/>
                <w:b/>
                <w:sz w:val="16"/>
                <w:szCs w:val="16"/>
              </w:rPr>
            </w:pPr>
            <w:r w:rsidRPr="00270DC7">
              <w:rPr>
                <w:rFonts w:ascii="Calibri" w:eastAsia="Calibri" w:hAnsi="Calibri" w:cs="Calibri"/>
                <w:b/>
                <w:sz w:val="16"/>
                <w:szCs w:val="16"/>
              </w:rPr>
              <w:t>Goal</w:t>
            </w:r>
          </w:p>
        </w:tc>
        <w:tc>
          <w:tcPr>
            <w:tcW w:w="1551" w:type="dxa"/>
            <w:tcBorders>
              <w:top w:val="single" w:sz="4" w:space="0" w:color="auto"/>
              <w:left w:val="single" w:sz="4" w:space="0" w:color="auto"/>
              <w:bottom w:val="single" w:sz="4" w:space="0" w:color="auto"/>
              <w:right w:val="single" w:sz="4" w:space="0" w:color="auto"/>
            </w:tcBorders>
            <w:shd w:val="clear" w:color="auto" w:fill="BFBFBF"/>
            <w:hideMark/>
          </w:tcPr>
          <w:p w14:paraId="48437B7A" w14:textId="77777777" w:rsidR="00C12038" w:rsidRPr="00270DC7" w:rsidRDefault="00C12038" w:rsidP="0066036F">
            <w:pPr>
              <w:jc w:val="center"/>
              <w:rPr>
                <w:rFonts w:ascii="Calibri" w:eastAsia="Calibri" w:hAnsi="Calibri" w:cs="Calibri"/>
                <w:b/>
                <w:sz w:val="16"/>
                <w:szCs w:val="16"/>
              </w:rPr>
            </w:pPr>
            <w:r>
              <w:rPr>
                <w:rFonts w:ascii="Calibri" w:eastAsia="Calibri" w:hAnsi="Calibri" w:cs="Calibri"/>
                <w:b/>
                <w:sz w:val="16"/>
                <w:szCs w:val="16"/>
              </w:rPr>
              <w:t>95.52</w:t>
            </w:r>
            <w:r w:rsidRPr="00270DC7">
              <w:rPr>
                <w:rFonts w:ascii="Calibri" w:eastAsia="Calibri" w:hAnsi="Calibri" w:cs="Calibri"/>
                <w:b/>
                <w:sz w:val="16"/>
                <w:szCs w:val="16"/>
              </w:rPr>
              <w:t>%</w:t>
            </w:r>
          </w:p>
        </w:tc>
        <w:tc>
          <w:tcPr>
            <w:tcW w:w="995" w:type="dxa"/>
            <w:tcBorders>
              <w:top w:val="single" w:sz="4" w:space="0" w:color="auto"/>
              <w:left w:val="single" w:sz="4" w:space="0" w:color="auto"/>
              <w:bottom w:val="single" w:sz="4" w:space="0" w:color="auto"/>
              <w:right w:val="single" w:sz="4" w:space="0" w:color="auto"/>
            </w:tcBorders>
            <w:shd w:val="clear" w:color="auto" w:fill="BFBFBF"/>
            <w:hideMark/>
          </w:tcPr>
          <w:p w14:paraId="5FE4C625" w14:textId="77777777" w:rsidR="00C12038" w:rsidRPr="00270DC7" w:rsidRDefault="00C12038" w:rsidP="0066036F">
            <w:pPr>
              <w:jc w:val="center"/>
              <w:rPr>
                <w:rFonts w:ascii="Calibri" w:eastAsia="Calibri" w:hAnsi="Calibri" w:cs="Calibri"/>
                <w:b/>
                <w:sz w:val="16"/>
                <w:szCs w:val="16"/>
              </w:rPr>
            </w:pPr>
            <w:r w:rsidRPr="00270DC7">
              <w:rPr>
                <w:rFonts w:ascii="Calibri" w:eastAsia="Calibri" w:hAnsi="Calibri" w:cs="Calibri"/>
                <w:b/>
                <w:sz w:val="16"/>
                <w:szCs w:val="16"/>
              </w:rPr>
              <w:t>90.00%</w:t>
            </w:r>
          </w:p>
        </w:tc>
        <w:tc>
          <w:tcPr>
            <w:tcW w:w="1326" w:type="dxa"/>
            <w:tcBorders>
              <w:top w:val="single" w:sz="4" w:space="0" w:color="auto"/>
              <w:left w:val="single" w:sz="4" w:space="0" w:color="auto"/>
              <w:bottom w:val="single" w:sz="4" w:space="0" w:color="auto"/>
              <w:right w:val="single" w:sz="4" w:space="0" w:color="auto"/>
            </w:tcBorders>
            <w:shd w:val="clear" w:color="auto" w:fill="BFBFBF"/>
            <w:hideMark/>
          </w:tcPr>
          <w:p w14:paraId="66925693" w14:textId="77777777" w:rsidR="00C12038" w:rsidRPr="00270DC7" w:rsidRDefault="00C12038" w:rsidP="0066036F">
            <w:pPr>
              <w:jc w:val="center"/>
              <w:rPr>
                <w:rFonts w:ascii="Calibri" w:eastAsia="Calibri" w:hAnsi="Calibri" w:cs="Calibri"/>
                <w:b/>
                <w:sz w:val="16"/>
                <w:szCs w:val="16"/>
              </w:rPr>
            </w:pPr>
            <w:r>
              <w:rPr>
                <w:rFonts w:ascii="Calibri" w:eastAsia="Calibri" w:hAnsi="Calibri" w:cs="Calibri"/>
                <w:b/>
                <w:sz w:val="16"/>
                <w:szCs w:val="16"/>
              </w:rPr>
              <w:t>68.80</w:t>
            </w:r>
            <w:r w:rsidRPr="00270DC7">
              <w:rPr>
                <w:rFonts w:ascii="Calibri" w:eastAsia="Calibri" w:hAnsi="Calibri" w:cs="Calibri"/>
                <w:b/>
                <w:sz w:val="16"/>
                <w:szCs w:val="16"/>
              </w:rPr>
              <w:t>%</w:t>
            </w:r>
          </w:p>
        </w:tc>
        <w:tc>
          <w:tcPr>
            <w:tcW w:w="1757" w:type="dxa"/>
            <w:tcBorders>
              <w:top w:val="single" w:sz="4" w:space="0" w:color="auto"/>
              <w:left w:val="single" w:sz="4" w:space="0" w:color="auto"/>
              <w:bottom w:val="single" w:sz="4" w:space="0" w:color="auto"/>
              <w:right w:val="single" w:sz="4" w:space="0" w:color="auto"/>
            </w:tcBorders>
            <w:shd w:val="clear" w:color="auto" w:fill="BFBFBF"/>
            <w:hideMark/>
          </w:tcPr>
          <w:p w14:paraId="17103D24" w14:textId="77777777" w:rsidR="00C12038" w:rsidRPr="00270DC7" w:rsidRDefault="00C12038" w:rsidP="0066036F">
            <w:pPr>
              <w:jc w:val="center"/>
              <w:rPr>
                <w:rFonts w:ascii="Calibri" w:eastAsia="Calibri" w:hAnsi="Calibri" w:cs="Calibri"/>
                <w:b/>
                <w:sz w:val="16"/>
                <w:szCs w:val="16"/>
              </w:rPr>
            </w:pPr>
            <w:r w:rsidRPr="00270DC7">
              <w:rPr>
                <w:rFonts w:ascii="Calibri" w:eastAsia="Calibri" w:hAnsi="Calibri" w:cs="Calibri"/>
                <w:b/>
                <w:sz w:val="16"/>
                <w:szCs w:val="16"/>
              </w:rPr>
              <w:t>70.00%</w:t>
            </w:r>
          </w:p>
        </w:tc>
        <w:tc>
          <w:tcPr>
            <w:tcW w:w="1623" w:type="dxa"/>
            <w:tcBorders>
              <w:top w:val="single" w:sz="4" w:space="0" w:color="auto"/>
              <w:left w:val="single" w:sz="4" w:space="0" w:color="auto"/>
              <w:bottom w:val="single" w:sz="4" w:space="0" w:color="auto"/>
              <w:right w:val="single" w:sz="4" w:space="0" w:color="auto"/>
            </w:tcBorders>
            <w:shd w:val="clear" w:color="auto" w:fill="BFBFBF"/>
            <w:hideMark/>
          </w:tcPr>
          <w:p w14:paraId="65064B98" w14:textId="77777777" w:rsidR="00C12038" w:rsidRPr="00270DC7" w:rsidRDefault="00C12038" w:rsidP="0066036F">
            <w:pPr>
              <w:jc w:val="center"/>
              <w:rPr>
                <w:rFonts w:ascii="Calibri" w:eastAsia="Calibri" w:hAnsi="Calibri" w:cs="Calibri"/>
                <w:b/>
                <w:sz w:val="16"/>
                <w:szCs w:val="16"/>
              </w:rPr>
            </w:pPr>
            <w:r w:rsidRPr="00270DC7">
              <w:rPr>
                <w:rFonts w:ascii="Calibri" w:eastAsia="Calibri" w:hAnsi="Calibri" w:cs="Calibri"/>
                <w:b/>
                <w:bCs/>
                <w:sz w:val="16"/>
                <w:szCs w:val="16"/>
              </w:rPr>
              <w:t>14,737,899.82</w:t>
            </w:r>
          </w:p>
        </w:tc>
      </w:tr>
      <w:tr w:rsidR="00C12038" w:rsidRPr="00270DC7" w14:paraId="211DF4F1" w14:textId="77777777" w:rsidTr="0066036F">
        <w:tc>
          <w:tcPr>
            <w:tcW w:w="966" w:type="dxa"/>
            <w:tcBorders>
              <w:top w:val="single" w:sz="4" w:space="0" w:color="auto"/>
              <w:left w:val="single" w:sz="4" w:space="0" w:color="auto"/>
              <w:bottom w:val="single" w:sz="4" w:space="0" w:color="auto"/>
              <w:right w:val="single" w:sz="4" w:space="0" w:color="auto"/>
            </w:tcBorders>
            <w:hideMark/>
          </w:tcPr>
          <w:p w14:paraId="2DF148B7" w14:textId="77777777" w:rsidR="00C12038" w:rsidRPr="00270DC7" w:rsidRDefault="00C12038" w:rsidP="0066036F">
            <w:pPr>
              <w:rPr>
                <w:rFonts w:ascii="Calibri" w:eastAsia="Calibri" w:hAnsi="Calibri" w:cs="Calibri"/>
                <w:b/>
                <w:sz w:val="16"/>
                <w:szCs w:val="16"/>
              </w:rPr>
            </w:pPr>
            <w:r>
              <w:rPr>
                <w:rFonts w:ascii="Calibri" w:eastAsia="Calibri" w:hAnsi="Calibri" w:cs="Calibri"/>
                <w:b/>
                <w:sz w:val="16"/>
                <w:szCs w:val="16"/>
              </w:rPr>
              <w:t xml:space="preserve">June </w:t>
            </w:r>
            <w:r w:rsidRPr="00270DC7">
              <w:rPr>
                <w:rFonts w:ascii="Calibri" w:eastAsia="Calibri" w:hAnsi="Calibri" w:cs="Calibri"/>
                <w:b/>
                <w:sz w:val="16"/>
                <w:szCs w:val="16"/>
              </w:rPr>
              <w:t>202</w:t>
            </w:r>
            <w:r>
              <w:rPr>
                <w:rFonts w:ascii="Calibri" w:eastAsia="Calibri" w:hAnsi="Calibri" w:cs="Calibri"/>
                <w:b/>
                <w:sz w:val="16"/>
                <w:szCs w:val="16"/>
              </w:rPr>
              <w:t>6</w:t>
            </w:r>
          </w:p>
        </w:tc>
        <w:tc>
          <w:tcPr>
            <w:tcW w:w="1551" w:type="dxa"/>
            <w:tcBorders>
              <w:top w:val="single" w:sz="4" w:space="0" w:color="auto"/>
              <w:left w:val="single" w:sz="4" w:space="0" w:color="auto"/>
              <w:bottom w:val="single" w:sz="4" w:space="0" w:color="auto"/>
              <w:right w:val="single" w:sz="4" w:space="0" w:color="auto"/>
            </w:tcBorders>
            <w:hideMark/>
          </w:tcPr>
          <w:p w14:paraId="1C7F6E8C" w14:textId="77777777" w:rsidR="00C12038" w:rsidRPr="00270DC7" w:rsidRDefault="00C12038" w:rsidP="0066036F">
            <w:pPr>
              <w:jc w:val="center"/>
              <w:rPr>
                <w:rFonts w:ascii="Calibri" w:eastAsia="Calibri" w:hAnsi="Calibri" w:cs="Calibri"/>
                <w:b/>
                <w:sz w:val="16"/>
                <w:szCs w:val="16"/>
              </w:rPr>
            </w:pPr>
            <w:r>
              <w:rPr>
                <w:rFonts w:ascii="Calibri" w:eastAsia="Calibri" w:hAnsi="Calibri" w:cs="Calibri"/>
                <w:b/>
                <w:sz w:val="16"/>
                <w:szCs w:val="16"/>
              </w:rPr>
              <w:t>97.59</w:t>
            </w:r>
            <w:r w:rsidRPr="00270DC7">
              <w:rPr>
                <w:rFonts w:ascii="Calibri" w:eastAsia="Calibri" w:hAnsi="Calibri" w:cs="Calibri"/>
                <w:b/>
                <w:sz w:val="16"/>
                <w:szCs w:val="16"/>
              </w:rPr>
              <w:t>%</w:t>
            </w:r>
          </w:p>
          <w:p w14:paraId="5FC0B112" w14:textId="77777777" w:rsidR="00C12038" w:rsidRPr="00270DC7" w:rsidRDefault="00C12038" w:rsidP="0066036F">
            <w:pPr>
              <w:jc w:val="center"/>
              <w:rPr>
                <w:rFonts w:ascii="Calibri" w:eastAsia="Calibri" w:hAnsi="Calibri" w:cs="Calibri"/>
                <w:b/>
                <w:sz w:val="16"/>
                <w:szCs w:val="16"/>
              </w:rPr>
            </w:pPr>
            <w:r w:rsidRPr="00270DC7">
              <w:rPr>
                <w:rFonts w:ascii="Calibri" w:eastAsia="Calibri" w:hAnsi="Calibri" w:cs="Calibri"/>
                <w:b/>
                <w:sz w:val="16"/>
                <w:szCs w:val="16"/>
              </w:rPr>
              <w:t>Yes</w:t>
            </w:r>
          </w:p>
        </w:tc>
        <w:tc>
          <w:tcPr>
            <w:tcW w:w="995" w:type="dxa"/>
            <w:tcBorders>
              <w:top w:val="single" w:sz="4" w:space="0" w:color="auto"/>
              <w:left w:val="single" w:sz="4" w:space="0" w:color="auto"/>
              <w:bottom w:val="single" w:sz="4" w:space="0" w:color="auto"/>
              <w:right w:val="single" w:sz="4" w:space="0" w:color="auto"/>
            </w:tcBorders>
            <w:hideMark/>
          </w:tcPr>
          <w:p w14:paraId="7E55F2ED" w14:textId="77777777" w:rsidR="00C12038" w:rsidRPr="00270DC7" w:rsidRDefault="00C12038" w:rsidP="0066036F">
            <w:pPr>
              <w:jc w:val="center"/>
              <w:rPr>
                <w:rFonts w:ascii="Calibri" w:eastAsia="Calibri" w:hAnsi="Calibri" w:cs="Calibri"/>
                <w:b/>
                <w:sz w:val="16"/>
                <w:szCs w:val="16"/>
              </w:rPr>
            </w:pPr>
            <w:r>
              <w:rPr>
                <w:rFonts w:ascii="Calibri" w:eastAsia="Calibri" w:hAnsi="Calibri" w:cs="Calibri"/>
                <w:b/>
                <w:sz w:val="16"/>
                <w:szCs w:val="16"/>
              </w:rPr>
              <w:t>91.00</w:t>
            </w:r>
            <w:r w:rsidRPr="00270DC7">
              <w:rPr>
                <w:rFonts w:ascii="Calibri" w:eastAsia="Calibri" w:hAnsi="Calibri" w:cs="Calibri"/>
                <w:b/>
                <w:sz w:val="16"/>
                <w:szCs w:val="16"/>
              </w:rPr>
              <w:t>%</w:t>
            </w:r>
          </w:p>
          <w:p w14:paraId="425563CF" w14:textId="77777777" w:rsidR="00C12038" w:rsidRPr="00270DC7" w:rsidRDefault="00C12038" w:rsidP="0066036F">
            <w:pPr>
              <w:jc w:val="center"/>
              <w:rPr>
                <w:rFonts w:ascii="Calibri" w:eastAsia="Calibri" w:hAnsi="Calibri" w:cs="Calibri"/>
                <w:b/>
                <w:sz w:val="16"/>
                <w:szCs w:val="16"/>
              </w:rPr>
            </w:pPr>
            <w:r>
              <w:rPr>
                <w:rFonts w:ascii="Calibri" w:eastAsia="Calibri" w:hAnsi="Calibri" w:cs="Calibri"/>
                <w:b/>
                <w:sz w:val="16"/>
                <w:szCs w:val="16"/>
              </w:rPr>
              <w:t>Yes</w:t>
            </w:r>
          </w:p>
        </w:tc>
        <w:tc>
          <w:tcPr>
            <w:tcW w:w="1326" w:type="dxa"/>
            <w:tcBorders>
              <w:top w:val="single" w:sz="4" w:space="0" w:color="auto"/>
              <w:left w:val="single" w:sz="4" w:space="0" w:color="auto"/>
              <w:bottom w:val="single" w:sz="4" w:space="0" w:color="auto"/>
              <w:right w:val="single" w:sz="4" w:space="0" w:color="auto"/>
            </w:tcBorders>
            <w:hideMark/>
          </w:tcPr>
          <w:p w14:paraId="60E2E3D3" w14:textId="77777777" w:rsidR="00C12038" w:rsidRPr="00270DC7" w:rsidRDefault="00C12038" w:rsidP="0066036F">
            <w:pPr>
              <w:jc w:val="center"/>
              <w:rPr>
                <w:rFonts w:ascii="Calibri" w:eastAsia="Calibri" w:hAnsi="Calibri" w:cs="Calibri"/>
                <w:b/>
                <w:sz w:val="16"/>
                <w:szCs w:val="16"/>
              </w:rPr>
            </w:pPr>
            <w:r>
              <w:rPr>
                <w:rFonts w:ascii="Calibri" w:eastAsia="Calibri" w:hAnsi="Calibri" w:cs="Calibri"/>
                <w:b/>
                <w:sz w:val="16"/>
                <w:szCs w:val="16"/>
              </w:rPr>
              <w:t>68.78</w:t>
            </w:r>
            <w:r w:rsidRPr="00270DC7">
              <w:rPr>
                <w:rFonts w:ascii="Calibri" w:eastAsia="Calibri" w:hAnsi="Calibri" w:cs="Calibri"/>
                <w:b/>
                <w:sz w:val="16"/>
                <w:szCs w:val="16"/>
              </w:rPr>
              <w:t>%</w:t>
            </w:r>
          </w:p>
          <w:p w14:paraId="7B4AF781" w14:textId="77777777" w:rsidR="00C12038" w:rsidRPr="00270DC7" w:rsidRDefault="00C12038" w:rsidP="0066036F">
            <w:pPr>
              <w:jc w:val="center"/>
              <w:rPr>
                <w:rFonts w:ascii="Calibri" w:eastAsia="Calibri" w:hAnsi="Calibri" w:cs="Calibri"/>
                <w:b/>
                <w:sz w:val="16"/>
                <w:szCs w:val="16"/>
              </w:rPr>
            </w:pPr>
            <w:r w:rsidRPr="00270DC7">
              <w:rPr>
                <w:rFonts w:ascii="Calibri" w:eastAsia="Calibri" w:hAnsi="Calibri" w:cs="Calibri"/>
                <w:b/>
                <w:sz w:val="16"/>
                <w:szCs w:val="16"/>
              </w:rPr>
              <w:t xml:space="preserve">No </w:t>
            </w:r>
            <w:r>
              <w:rPr>
                <w:rFonts w:ascii="Calibri" w:eastAsia="Calibri" w:hAnsi="Calibri" w:cs="Calibri"/>
                <w:b/>
                <w:sz w:val="16"/>
                <w:szCs w:val="16"/>
              </w:rPr>
              <w:t>(short .02%)</w:t>
            </w:r>
          </w:p>
        </w:tc>
        <w:tc>
          <w:tcPr>
            <w:tcW w:w="1757" w:type="dxa"/>
            <w:tcBorders>
              <w:top w:val="single" w:sz="4" w:space="0" w:color="auto"/>
              <w:left w:val="single" w:sz="4" w:space="0" w:color="auto"/>
              <w:bottom w:val="single" w:sz="4" w:space="0" w:color="auto"/>
              <w:right w:val="single" w:sz="4" w:space="0" w:color="auto"/>
            </w:tcBorders>
            <w:hideMark/>
          </w:tcPr>
          <w:p w14:paraId="0606189C" w14:textId="77777777" w:rsidR="00C12038" w:rsidRPr="00270DC7" w:rsidRDefault="00C12038" w:rsidP="0066036F">
            <w:pPr>
              <w:jc w:val="center"/>
              <w:rPr>
                <w:rFonts w:ascii="Calibri" w:eastAsia="Calibri" w:hAnsi="Calibri" w:cs="Calibri"/>
                <w:b/>
                <w:sz w:val="16"/>
                <w:szCs w:val="16"/>
              </w:rPr>
            </w:pPr>
            <w:r>
              <w:rPr>
                <w:rFonts w:ascii="Calibri" w:eastAsia="Calibri" w:hAnsi="Calibri" w:cs="Calibri"/>
                <w:b/>
                <w:sz w:val="16"/>
                <w:szCs w:val="16"/>
              </w:rPr>
              <w:t>71.15%</w:t>
            </w:r>
          </w:p>
          <w:p w14:paraId="32EADF2E" w14:textId="77777777" w:rsidR="00C12038" w:rsidRPr="00270DC7" w:rsidRDefault="00C12038" w:rsidP="0066036F">
            <w:pPr>
              <w:jc w:val="center"/>
              <w:rPr>
                <w:rFonts w:ascii="Calibri" w:eastAsia="Calibri" w:hAnsi="Calibri" w:cs="Calibri"/>
                <w:b/>
                <w:sz w:val="16"/>
                <w:szCs w:val="16"/>
              </w:rPr>
            </w:pPr>
            <w:r w:rsidRPr="00270DC7">
              <w:rPr>
                <w:rFonts w:ascii="Calibri" w:eastAsia="Calibri" w:hAnsi="Calibri" w:cs="Calibri"/>
                <w:b/>
                <w:sz w:val="16"/>
                <w:szCs w:val="16"/>
              </w:rPr>
              <w:t>Yes</w:t>
            </w:r>
          </w:p>
        </w:tc>
        <w:tc>
          <w:tcPr>
            <w:tcW w:w="1623" w:type="dxa"/>
            <w:tcBorders>
              <w:top w:val="single" w:sz="4" w:space="0" w:color="auto"/>
              <w:left w:val="single" w:sz="4" w:space="0" w:color="auto"/>
              <w:bottom w:val="single" w:sz="4" w:space="0" w:color="auto"/>
              <w:right w:val="single" w:sz="4" w:space="0" w:color="auto"/>
            </w:tcBorders>
            <w:hideMark/>
          </w:tcPr>
          <w:p w14:paraId="7780BEA0" w14:textId="77777777" w:rsidR="00C12038" w:rsidRPr="00270DC7" w:rsidRDefault="00C12038" w:rsidP="0066036F">
            <w:pPr>
              <w:jc w:val="center"/>
              <w:rPr>
                <w:rFonts w:ascii="Calibri" w:eastAsia="Calibri" w:hAnsi="Calibri" w:cs="Calibri"/>
                <w:b/>
                <w:bCs/>
                <w:sz w:val="16"/>
                <w:szCs w:val="16"/>
              </w:rPr>
            </w:pPr>
            <w:r>
              <w:rPr>
                <w:rFonts w:ascii="Calibri" w:eastAsia="Calibri" w:hAnsi="Calibri" w:cs="Calibri"/>
                <w:b/>
                <w:bCs/>
                <w:sz w:val="16"/>
                <w:szCs w:val="16"/>
              </w:rPr>
              <w:t>$14,659,646.71</w:t>
            </w:r>
            <w:r w:rsidRPr="00270DC7">
              <w:rPr>
                <w:rFonts w:ascii="Calibri" w:eastAsia="Calibri" w:hAnsi="Calibri" w:cs="Calibri"/>
                <w:b/>
                <w:bCs/>
                <w:sz w:val="16"/>
                <w:szCs w:val="16"/>
              </w:rPr>
              <w:t xml:space="preserve"> (No should be at </w:t>
            </w:r>
            <w:r>
              <w:rPr>
                <w:rFonts w:ascii="Calibri" w:eastAsia="Calibri" w:hAnsi="Calibri" w:cs="Calibri"/>
                <w:b/>
                <w:bCs/>
                <w:sz w:val="16"/>
                <w:szCs w:val="16"/>
              </w:rPr>
              <w:t>$14,737,899.82</w:t>
            </w:r>
            <w:r w:rsidRPr="00270DC7">
              <w:rPr>
                <w:rFonts w:ascii="Calibri" w:eastAsia="Calibri" w:hAnsi="Calibri" w:cs="Calibri"/>
                <w:b/>
                <w:bCs/>
                <w:sz w:val="16"/>
                <w:szCs w:val="16"/>
              </w:rPr>
              <w:t xml:space="preserve">-short </w:t>
            </w:r>
            <w:r>
              <w:rPr>
                <w:rFonts w:ascii="Calibri" w:eastAsia="Calibri" w:hAnsi="Calibri" w:cs="Calibri"/>
                <w:b/>
                <w:bCs/>
                <w:sz w:val="16"/>
                <w:szCs w:val="16"/>
              </w:rPr>
              <w:t>$78,253.11)</w:t>
            </w:r>
          </w:p>
        </w:tc>
      </w:tr>
    </w:tbl>
    <w:p w14:paraId="72D7519B" w14:textId="77777777" w:rsidR="00E63C87" w:rsidRDefault="00E63C87" w:rsidP="009F1CD9">
      <w:pPr>
        <w:pStyle w:val="NoSpacing"/>
        <w:rPr>
          <w:b/>
        </w:rPr>
      </w:pPr>
    </w:p>
    <w:sectPr w:rsidR="00E63C87" w:rsidSect="00C85126">
      <w:type w:val="continuous"/>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C5B01" w14:textId="77777777" w:rsidR="00D65344" w:rsidRDefault="00D65344">
      <w:r>
        <w:separator/>
      </w:r>
    </w:p>
  </w:endnote>
  <w:endnote w:type="continuationSeparator" w:id="0">
    <w:p w14:paraId="3B17E814" w14:textId="77777777" w:rsidR="00D65344" w:rsidRDefault="00D65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95AF2" w14:textId="0CDCAC36" w:rsidR="00E86DC9" w:rsidRPr="00E86DC9" w:rsidRDefault="00E90818" w:rsidP="00E86DC9">
    <w:pPr>
      <w:pStyle w:val="Footer"/>
      <w:jc w:val="center"/>
      <w:rPr>
        <w:rFonts w:ascii="Calibri" w:hAnsi="Calibri"/>
        <w:color w:val="548DD4"/>
        <w:sz w:val="18"/>
        <w:szCs w:val="18"/>
      </w:rPr>
    </w:pPr>
    <w:r w:rsidRPr="00E86DC9">
      <w:rPr>
        <w:rFonts w:ascii="Arial" w:eastAsia="Calibri" w:hAnsi="Arial" w:cs="Arial"/>
        <w:i/>
        <w:iCs/>
        <w:color w:val="1496D0"/>
        <w:sz w:val="18"/>
        <w:szCs w:val="18"/>
        <w:shd w:val="clear" w:color="auto" w:fill="FFFFFF"/>
      </w:rPr>
      <w:t> </w:t>
    </w:r>
    <w:r w:rsidR="00E86DC9" w:rsidRPr="00930B09">
      <w:rPr>
        <w:rFonts w:ascii="Calibri" w:hAnsi="Calibri"/>
        <w:color w:val="3576BC"/>
        <w:sz w:val="18"/>
        <w:szCs w:val="18"/>
      </w:rPr>
      <w:t xml:space="preserve">Post Office Box 810 </w:t>
    </w:r>
    <w:r w:rsidR="00E86DC9" w:rsidRPr="00930B09">
      <w:rPr>
        <w:rFonts w:ascii="Wingdings" w:hAnsi="Wingdings"/>
        <w:color w:val="607E0D"/>
        <w:sz w:val="18"/>
        <w:szCs w:val="18"/>
      </w:rPr>
      <w:t></w:t>
    </w:r>
    <w:r w:rsidR="00E86DC9" w:rsidRPr="00E86DC9">
      <w:rPr>
        <w:rFonts w:ascii="Calibri" w:hAnsi="Calibri" w:cs="Arial"/>
        <w:bCs/>
        <w:color w:val="699223"/>
        <w:sz w:val="18"/>
        <w:szCs w:val="18"/>
      </w:rPr>
      <w:t xml:space="preserve"> </w:t>
    </w:r>
    <w:r w:rsidR="00E86DC9" w:rsidRPr="00930B09">
      <w:rPr>
        <w:rFonts w:ascii="Calibri" w:hAnsi="Calibri"/>
        <w:color w:val="3576BC"/>
        <w:sz w:val="18"/>
        <w:szCs w:val="18"/>
      </w:rPr>
      <w:t xml:space="preserve">Durham, North Carolina 27702 </w:t>
    </w:r>
    <w:r w:rsidR="00E86DC9" w:rsidRPr="00930B09">
      <w:rPr>
        <w:rFonts w:ascii="Wingdings" w:hAnsi="Wingdings"/>
        <w:color w:val="607E0D"/>
        <w:sz w:val="18"/>
        <w:szCs w:val="18"/>
      </w:rPr>
      <w:t></w:t>
    </w:r>
    <w:r w:rsidR="00E86DC9" w:rsidRPr="00930B09">
      <w:rPr>
        <w:rFonts w:ascii="Calibri" w:hAnsi="Calibri"/>
        <w:color w:val="005296"/>
        <w:sz w:val="18"/>
        <w:szCs w:val="18"/>
      </w:rPr>
      <w:t xml:space="preserve"> (919) 560-8000 </w:t>
    </w:r>
    <w:r w:rsidR="00E86DC9" w:rsidRPr="00930B09">
      <w:rPr>
        <w:rFonts w:ascii="Wingdings" w:hAnsi="Wingdings"/>
        <w:color w:val="607E0D"/>
        <w:sz w:val="18"/>
        <w:szCs w:val="18"/>
      </w:rPr>
      <w:t></w:t>
    </w:r>
    <w:r w:rsidR="00E86DC9" w:rsidRPr="00930B09">
      <w:rPr>
        <w:rFonts w:ascii="Calibri" w:hAnsi="Calibri"/>
        <w:color w:val="3576BC"/>
        <w:sz w:val="18"/>
        <w:szCs w:val="18"/>
      </w:rPr>
      <w:t xml:space="preserve"> www.</w:t>
    </w:r>
    <w:hyperlink r:id="rId1" w:history="1">
      <w:r w:rsidR="00E86DC9" w:rsidRPr="00930B09">
        <w:rPr>
          <w:rStyle w:val="Hyperlink"/>
          <w:rFonts w:ascii="Calibri" w:hAnsi="Calibri"/>
          <w:color w:val="3576BC"/>
          <w:sz w:val="18"/>
          <w:szCs w:val="18"/>
          <w:u w:val="none"/>
        </w:rPr>
        <w:t>dconc.gov</w:t>
      </w:r>
    </w:hyperlink>
  </w:p>
  <w:p w14:paraId="22D2E76F" w14:textId="77777777" w:rsidR="00E86DC9" w:rsidRPr="00E86DC9" w:rsidRDefault="00E86DC9" w:rsidP="00E86DC9">
    <w:pPr>
      <w:pStyle w:val="Footer"/>
      <w:jc w:val="center"/>
      <w:rPr>
        <w:rFonts w:ascii="Calibri" w:hAnsi="Calibri"/>
        <w:color w:val="548DD4"/>
        <w:sz w:val="18"/>
        <w:szCs w:val="18"/>
      </w:rPr>
    </w:pPr>
  </w:p>
  <w:p w14:paraId="66F1581F" w14:textId="35A4DDDC" w:rsidR="00E90818" w:rsidRPr="00E86DC9" w:rsidRDefault="00E90818" w:rsidP="00E90818">
    <w:pPr>
      <w:shd w:val="clear" w:color="auto" w:fill="FFFFFF"/>
      <w:rPr>
        <w:rFonts w:ascii="Georgia" w:eastAsia="Calibri" w:hAnsi="Georgia" w:cs="Calibri"/>
        <w:i/>
        <w:iCs/>
        <w:color w:val="000000"/>
        <w:sz w:val="16"/>
      </w:rPr>
    </w:pPr>
  </w:p>
  <w:p w14:paraId="53CE7E25" w14:textId="77777777" w:rsidR="00E90818" w:rsidRPr="00E86DC9" w:rsidRDefault="00E90818" w:rsidP="00E90818">
    <w:pPr>
      <w:jc w:val="both"/>
      <w:textAlignment w:val="baseline"/>
      <w:rPr>
        <w:rFonts w:eastAsia="Calibri"/>
        <w:sz w:val="16"/>
        <w:szCs w:val="16"/>
      </w:rPr>
    </w:pPr>
    <w:r w:rsidRPr="00E86DC9">
      <w:rPr>
        <w:rFonts w:eastAsia="Calibri"/>
        <w:b/>
        <w:bCs/>
        <w:i/>
        <w:iCs/>
        <w:color w:val="000000"/>
        <w:sz w:val="16"/>
        <w:szCs w:val="16"/>
      </w:rPr>
      <w:t>HIPAA Confidentiality Notice:</w:t>
    </w:r>
    <w:r w:rsidRPr="00E86DC9">
      <w:rPr>
        <w:rFonts w:eastAsia="Calibri"/>
        <w:i/>
        <w:iCs/>
        <w:color w:val="000000"/>
        <w:sz w:val="16"/>
        <w:szCs w:val="16"/>
      </w:rPr>
      <w:t xml:space="preserve">  </w:t>
    </w:r>
    <w:r w:rsidRPr="00E86DC9">
      <w:rPr>
        <w:rFonts w:eastAsia="Calibri"/>
        <w:sz w:val="16"/>
        <w:szCs w:val="16"/>
      </w:rPr>
      <w:t xml:space="preserve">This electronic message, including any documents, files or previous electronic messages attached to it, may contain Protected Health Information or other confidential information protected under state and federal law, and is intended solely for the use of the individual or entity to whom it is addressed. If you are not the intended recipient, please be advised that any unauthorized use, dissemination, printing, copying, or the taking of any action in reliance on the contents of this information is strictly prohibited. If you have received this electronic message in error, please immediately notify the sender with a copy to </w:t>
    </w:r>
    <w:bookmarkStart w:id="0" w:name="_Hlk136360210"/>
    <w:bookmarkStart w:id="1" w:name="_Hlk136356151"/>
    <w:r w:rsidRPr="00E86DC9">
      <w:rPr>
        <w:rFonts w:ascii="Calibri" w:eastAsia="Calibri" w:hAnsi="Calibri" w:cs="Calibri"/>
        <w:sz w:val="16"/>
        <w:szCs w:val="16"/>
      </w:rPr>
      <w:fldChar w:fldCharType="begin"/>
    </w:r>
    <w:r w:rsidRPr="00E86DC9">
      <w:rPr>
        <w:rFonts w:ascii="Calibri" w:eastAsia="Calibri" w:hAnsi="Calibri" w:cs="Calibri"/>
        <w:sz w:val="16"/>
        <w:szCs w:val="16"/>
      </w:rPr>
      <w:instrText xml:space="preserve"> HYPERLINK "mailto:compliance@dconc.gov" \t "_blank" </w:instrText>
    </w:r>
    <w:r w:rsidRPr="00E86DC9">
      <w:rPr>
        <w:rFonts w:ascii="Calibri" w:eastAsia="Calibri" w:hAnsi="Calibri" w:cs="Calibri"/>
        <w:sz w:val="16"/>
        <w:szCs w:val="16"/>
      </w:rPr>
    </w:r>
    <w:r w:rsidRPr="00E86DC9">
      <w:rPr>
        <w:rFonts w:ascii="Calibri" w:eastAsia="Calibri" w:hAnsi="Calibri" w:cs="Calibri"/>
        <w:sz w:val="16"/>
        <w:szCs w:val="16"/>
      </w:rPr>
      <w:fldChar w:fldCharType="separate"/>
    </w:r>
    <w:r w:rsidRPr="00E86DC9">
      <w:rPr>
        <w:rFonts w:eastAsia="Calibri"/>
        <w:color w:val="0000FF"/>
        <w:sz w:val="16"/>
        <w:szCs w:val="16"/>
        <w:u w:val="single"/>
      </w:rPr>
      <w:t>compliance@dconc.gov</w:t>
    </w:r>
    <w:r w:rsidRPr="00E86DC9">
      <w:rPr>
        <w:rFonts w:ascii="Calibri" w:eastAsia="Calibri" w:hAnsi="Calibri" w:cs="Calibri"/>
        <w:sz w:val="16"/>
        <w:szCs w:val="16"/>
      </w:rPr>
      <w:fldChar w:fldCharType="end"/>
    </w:r>
    <w:bookmarkEnd w:id="0"/>
    <w:r w:rsidRPr="00E86DC9">
      <w:rPr>
        <w:rFonts w:eastAsia="Calibri"/>
        <w:sz w:val="16"/>
        <w:szCs w:val="16"/>
      </w:rPr>
      <w:t xml:space="preserve">, </w:t>
    </w:r>
    <w:bookmarkEnd w:id="1"/>
    <w:r w:rsidRPr="00E86DC9">
      <w:rPr>
        <w:rFonts w:eastAsia="Calibri"/>
        <w:sz w:val="16"/>
        <w:szCs w:val="16"/>
      </w:rPr>
      <w:t>and destroy this message. </w:t>
    </w:r>
  </w:p>
  <w:p w14:paraId="6D1F2402" w14:textId="77777777" w:rsidR="00E90818" w:rsidRPr="00E86DC9" w:rsidRDefault="00E90818" w:rsidP="00E90818">
    <w:pPr>
      <w:jc w:val="both"/>
      <w:textAlignment w:val="baseline"/>
      <w:rPr>
        <w:rFonts w:ascii="Segoe UI" w:eastAsia="Calibri" w:hAnsi="Segoe UI" w:cs="Segoe UI"/>
        <w:sz w:val="16"/>
        <w:szCs w:val="16"/>
      </w:rPr>
    </w:pPr>
  </w:p>
  <w:p w14:paraId="6CE358CF" w14:textId="41AE848D" w:rsidR="00012F51" w:rsidRPr="00E86DC9" w:rsidRDefault="00E90818" w:rsidP="00E90818">
    <w:pPr>
      <w:textAlignment w:val="baseline"/>
      <w:rPr>
        <w:rFonts w:eastAsia="Calibri"/>
        <w:sz w:val="16"/>
        <w:szCs w:val="16"/>
        <w:lang w:val="es-MX"/>
      </w:rPr>
    </w:pPr>
    <w:r w:rsidRPr="00E86DC9">
      <w:rPr>
        <w:rFonts w:eastAsia="Calibri"/>
        <w:b/>
        <w:bCs/>
        <w:sz w:val="16"/>
        <w:szCs w:val="16"/>
        <w:u w:val="single"/>
        <w:lang w:val="es-ES"/>
      </w:rPr>
      <w:t>AVISO DE CONFIDENCIALIDAD:</w:t>
    </w:r>
    <w:r w:rsidRPr="00E86DC9">
      <w:rPr>
        <w:rFonts w:eastAsia="Calibri"/>
        <w:sz w:val="16"/>
        <w:szCs w:val="16"/>
        <w:lang w:val="es-ES"/>
      </w:rPr>
      <w:t xml:space="preserve"> Este mensaje electrónico, incluidos los documentos, archivos o mensajes electrónicos anteriores adjuntos, puede contener Información de Salud Protegida (PHI) u otra información confidencial protegida por las leyes estatales y federales, y está destinado únicamente para el uso de la persona o entidad a quien va dirigido. Si usted no es el destinatario previsto, tenga en cuenta que cualquier uso no autorizado, diseminación, impresión, copia o la toma de cualquier acción en base al contenido de esta información está estrictamente prohibido. Si ha recibido este mensaje electrónico por error, Por favor notifique inmediatamente al remitente con una copia a </w:t>
    </w:r>
    <w:hyperlink r:id="rId2" w:history="1">
      <w:r w:rsidRPr="00E86DC9">
        <w:rPr>
          <w:rFonts w:eastAsia="Calibri"/>
          <w:color w:val="0563C1"/>
          <w:sz w:val="16"/>
          <w:szCs w:val="16"/>
          <w:u w:val="single"/>
          <w:lang w:val="es-MX"/>
        </w:rPr>
        <w:t>compliance@dconc.gov</w:t>
      </w:r>
    </w:hyperlink>
    <w:r w:rsidRPr="00E86DC9">
      <w:rPr>
        <w:rFonts w:eastAsia="Calibri"/>
        <w:sz w:val="16"/>
        <w:szCs w:val="16"/>
        <w:lang w:val="es-MX"/>
      </w:rPr>
      <w:t xml:space="preserve">, </w:t>
    </w:r>
    <w:r w:rsidRPr="00E86DC9">
      <w:rPr>
        <w:rFonts w:eastAsia="Calibri"/>
        <w:sz w:val="16"/>
        <w:szCs w:val="16"/>
        <w:lang w:val="es-ES"/>
      </w:rPr>
      <w:t>y destruya este mensaje.</w:t>
    </w:r>
  </w:p>
  <w:p w14:paraId="0EEB0BB4" w14:textId="77777777" w:rsidR="0059437D" w:rsidRPr="00A11296" w:rsidRDefault="0059437D">
    <w:pPr>
      <w:pStyle w:val="Footer"/>
      <w:rPr>
        <w:rFonts w:ascii="Calibri" w:hAnsi="Calibri"/>
        <w:color w:val="548DD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966F8" w14:textId="77777777" w:rsidR="00D65344" w:rsidRDefault="00D65344">
      <w:r>
        <w:separator/>
      </w:r>
    </w:p>
  </w:footnote>
  <w:footnote w:type="continuationSeparator" w:id="0">
    <w:p w14:paraId="4367055A" w14:textId="77777777" w:rsidR="00D65344" w:rsidRDefault="00D65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A3666"/>
    <w:multiLevelType w:val="hybridMultilevel"/>
    <w:tmpl w:val="F1E20B34"/>
    <w:lvl w:ilvl="0" w:tplc="BA2CD2EA">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A9C6624"/>
    <w:multiLevelType w:val="multilevel"/>
    <w:tmpl w:val="6E32D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6B55BF"/>
    <w:multiLevelType w:val="hybridMultilevel"/>
    <w:tmpl w:val="852E94D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num w:numId="1" w16cid:durableId="132169680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6683597">
    <w:abstractNumId w:val="0"/>
  </w:num>
  <w:num w:numId="3" w16cid:durableId="189499737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5A8"/>
    <w:rsid w:val="000042B5"/>
    <w:rsid w:val="00006E8A"/>
    <w:rsid w:val="0001086F"/>
    <w:rsid w:val="0001290A"/>
    <w:rsid w:val="00012F51"/>
    <w:rsid w:val="00013F85"/>
    <w:rsid w:val="000141DE"/>
    <w:rsid w:val="00014E53"/>
    <w:rsid w:val="00017097"/>
    <w:rsid w:val="000172B7"/>
    <w:rsid w:val="000176C3"/>
    <w:rsid w:val="00021302"/>
    <w:rsid w:val="00022378"/>
    <w:rsid w:val="000279D5"/>
    <w:rsid w:val="000364EF"/>
    <w:rsid w:val="00036ACF"/>
    <w:rsid w:val="000370BC"/>
    <w:rsid w:val="00037C10"/>
    <w:rsid w:val="00040B94"/>
    <w:rsid w:val="000413A4"/>
    <w:rsid w:val="00043666"/>
    <w:rsid w:val="0004415C"/>
    <w:rsid w:val="00050D92"/>
    <w:rsid w:val="00052967"/>
    <w:rsid w:val="00053F62"/>
    <w:rsid w:val="0006193F"/>
    <w:rsid w:val="000629F8"/>
    <w:rsid w:val="00064911"/>
    <w:rsid w:val="0006496B"/>
    <w:rsid w:val="00066988"/>
    <w:rsid w:val="00067343"/>
    <w:rsid w:val="00071099"/>
    <w:rsid w:val="00075B23"/>
    <w:rsid w:val="000769F7"/>
    <w:rsid w:val="0007711A"/>
    <w:rsid w:val="000774AA"/>
    <w:rsid w:val="000774D1"/>
    <w:rsid w:val="00080D70"/>
    <w:rsid w:val="00082AC7"/>
    <w:rsid w:val="000836D8"/>
    <w:rsid w:val="000844E6"/>
    <w:rsid w:val="00084938"/>
    <w:rsid w:val="00084E93"/>
    <w:rsid w:val="00085298"/>
    <w:rsid w:val="0008592B"/>
    <w:rsid w:val="00086F65"/>
    <w:rsid w:val="00090DEE"/>
    <w:rsid w:val="000927A4"/>
    <w:rsid w:val="000930C5"/>
    <w:rsid w:val="0009337C"/>
    <w:rsid w:val="000944B1"/>
    <w:rsid w:val="00094634"/>
    <w:rsid w:val="00095911"/>
    <w:rsid w:val="00095F28"/>
    <w:rsid w:val="00097F81"/>
    <w:rsid w:val="000A04C1"/>
    <w:rsid w:val="000A2A7B"/>
    <w:rsid w:val="000A2FEA"/>
    <w:rsid w:val="000A30D0"/>
    <w:rsid w:val="000A344C"/>
    <w:rsid w:val="000A4016"/>
    <w:rsid w:val="000A4B90"/>
    <w:rsid w:val="000A5CE0"/>
    <w:rsid w:val="000A5DF4"/>
    <w:rsid w:val="000A7331"/>
    <w:rsid w:val="000B1937"/>
    <w:rsid w:val="000B2998"/>
    <w:rsid w:val="000B3465"/>
    <w:rsid w:val="000B46DE"/>
    <w:rsid w:val="000B606A"/>
    <w:rsid w:val="000B7E2A"/>
    <w:rsid w:val="000C04D4"/>
    <w:rsid w:val="000C1458"/>
    <w:rsid w:val="000C16F2"/>
    <w:rsid w:val="000C21CE"/>
    <w:rsid w:val="000C26EA"/>
    <w:rsid w:val="000C45DE"/>
    <w:rsid w:val="000C5EB6"/>
    <w:rsid w:val="000C633F"/>
    <w:rsid w:val="000D3580"/>
    <w:rsid w:val="000D41D4"/>
    <w:rsid w:val="000D6147"/>
    <w:rsid w:val="000D7415"/>
    <w:rsid w:val="000E2043"/>
    <w:rsid w:val="000E216F"/>
    <w:rsid w:val="000E572D"/>
    <w:rsid w:val="000E664D"/>
    <w:rsid w:val="000F0A60"/>
    <w:rsid w:val="000F0FF6"/>
    <w:rsid w:val="000F1A61"/>
    <w:rsid w:val="000F7459"/>
    <w:rsid w:val="00101EED"/>
    <w:rsid w:val="00103138"/>
    <w:rsid w:val="001038F1"/>
    <w:rsid w:val="00104303"/>
    <w:rsid w:val="00104ADC"/>
    <w:rsid w:val="00105464"/>
    <w:rsid w:val="001055E9"/>
    <w:rsid w:val="001069D7"/>
    <w:rsid w:val="00111B5F"/>
    <w:rsid w:val="001205FA"/>
    <w:rsid w:val="00121B19"/>
    <w:rsid w:val="00123282"/>
    <w:rsid w:val="0012474A"/>
    <w:rsid w:val="00124846"/>
    <w:rsid w:val="00124D79"/>
    <w:rsid w:val="00125B14"/>
    <w:rsid w:val="00130363"/>
    <w:rsid w:val="00131C7B"/>
    <w:rsid w:val="00136E2F"/>
    <w:rsid w:val="00137F5B"/>
    <w:rsid w:val="001412A8"/>
    <w:rsid w:val="00141325"/>
    <w:rsid w:val="00141C47"/>
    <w:rsid w:val="00141E04"/>
    <w:rsid w:val="001427EB"/>
    <w:rsid w:val="001468A0"/>
    <w:rsid w:val="00147993"/>
    <w:rsid w:val="00151E7C"/>
    <w:rsid w:val="00151FD3"/>
    <w:rsid w:val="001526F4"/>
    <w:rsid w:val="00152751"/>
    <w:rsid w:val="00152D09"/>
    <w:rsid w:val="00152E3F"/>
    <w:rsid w:val="00154F12"/>
    <w:rsid w:val="0015615E"/>
    <w:rsid w:val="00156D97"/>
    <w:rsid w:val="001573DF"/>
    <w:rsid w:val="00157FA3"/>
    <w:rsid w:val="00160F96"/>
    <w:rsid w:val="00163DA9"/>
    <w:rsid w:val="00164F48"/>
    <w:rsid w:val="00165AE7"/>
    <w:rsid w:val="00165BC3"/>
    <w:rsid w:val="0016607D"/>
    <w:rsid w:val="001723D5"/>
    <w:rsid w:val="00173BCA"/>
    <w:rsid w:val="00176090"/>
    <w:rsid w:val="00180DE6"/>
    <w:rsid w:val="001813BC"/>
    <w:rsid w:val="00183F3E"/>
    <w:rsid w:val="001843FB"/>
    <w:rsid w:val="001844AA"/>
    <w:rsid w:val="0018532A"/>
    <w:rsid w:val="0018603C"/>
    <w:rsid w:val="00186D04"/>
    <w:rsid w:val="00187225"/>
    <w:rsid w:val="00190216"/>
    <w:rsid w:val="00192BFF"/>
    <w:rsid w:val="00195DCD"/>
    <w:rsid w:val="00197A4C"/>
    <w:rsid w:val="001A0495"/>
    <w:rsid w:val="001A33BF"/>
    <w:rsid w:val="001A3538"/>
    <w:rsid w:val="001A61B4"/>
    <w:rsid w:val="001A752C"/>
    <w:rsid w:val="001B3291"/>
    <w:rsid w:val="001B4EEC"/>
    <w:rsid w:val="001B5DA9"/>
    <w:rsid w:val="001B68BE"/>
    <w:rsid w:val="001C0779"/>
    <w:rsid w:val="001C33DE"/>
    <w:rsid w:val="001C4C99"/>
    <w:rsid w:val="001C54C1"/>
    <w:rsid w:val="001C60D5"/>
    <w:rsid w:val="001C64E6"/>
    <w:rsid w:val="001C6589"/>
    <w:rsid w:val="001C754E"/>
    <w:rsid w:val="001D3D80"/>
    <w:rsid w:val="001D40D8"/>
    <w:rsid w:val="001D4D0C"/>
    <w:rsid w:val="001D5014"/>
    <w:rsid w:val="001D6A52"/>
    <w:rsid w:val="001D70F3"/>
    <w:rsid w:val="001D779D"/>
    <w:rsid w:val="001E07F5"/>
    <w:rsid w:val="001E0834"/>
    <w:rsid w:val="001E2CE5"/>
    <w:rsid w:val="001E39C5"/>
    <w:rsid w:val="001E582A"/>
    <w:rsid w:val="001F02C9"/>
    <w:rsid w:val="001F0B2A"/>
    <w:rsid w:val="001F1776"/>
    <w:rsid w:val="001F20E1"/>
    <w:rsid w:val="001F4748"/>
    <w:rsid w:val="001F7016"/>
    <w:rsid w:val="001F775F"/>
    <w:rsid w:val="00201939"/>
    <w:rsid w:val="0020261A"/>
    <w:rsid w:val="00202BB0"/>
    <w:rsid w:val="00203363"/>
    <w:rsid w:val="00206230"/>
    <w:rsid w:val="00206A1A"/>
    <w:rsid w:val="00207EB4"/>
    <w:rsid w:val="00210619"/>
    <w:rsid w:val="00211034"/>
    <w:rsid w:val="00211042"/>
    <w:rsid w:val="00211E44"/>
    <w:rsid w:val="00213BA9"/>
    <w:rsid w:val="00214AB6"/>
    <w:rsid w:val="002152D0"/>
    <w:rsid w:val="00216863"/>
    <w:rsid w:val="00216C6E"/>
    <w:rsid w:val="00220994"/>
    <w:rsid w:val="0022147E"/>
    <w:rsid w:val="00221532"/>
    <w:rsid w:val="0022233A"/>
    <w:rsid w:val="0022342A"/>
    <w:rsid w:val="00224CCC"/>
    <w:rsid w:val="0022505F"/>
    <w:rsid w:val="00225BC6"/>
    <w:rsid w:val="0023248B"/>
    <w:rsid w:val="00234B59"/>
    <w:rsid w:val="00237971"/>
    <w:rsid w:val="002408FC"/>
    <w:rsid w:val="00240D43"/>
    <w:rsid w:val="00241704"/>
    <w:rsid w:val="002417BE"/>
    <w:rsid w:val="0024580E"/>
    <w:rsid w:val="002472AE"/>
    <w:rsid w:val="00253284"/>
    <w:rsid w:val="00254DB1"/>
    <w:rsid w:val="0025510A"/>
    <w:rsid w:val="00255ADB"/>
    <w:rsid w:val="00255B94"/>
    <w:rsid w:val="002571F9"/>
    <w:rsid w:val="00264A9C"/>
    <w:rsid w:val="002655C5"/>
    <w:rsid w:val="0026565F"/>
    <w:rsid w:val="002659F1"/>
    <w:rsid w:val="00266B14"/>
    <w:rsid w:val="002673B7"/>
    <w:rsid w:val="002703F2"/>
    <w:rsid w:val="002712BE"/>
    <w:rsid w:val="00271646"/>
    <w:rsid w:val="00272A5D"/>
    <w:rsid w:val="00273290"/>
    <w:rsid w:val="00273887"/>
    <w:rsid w:val="00277042"/>
    <w:rsid w:val="00277693"/>
    <w:rsid w:val="002776B5"/>
    <w:rsid w:val="0028032A"/>
    <w:rsid w:val="002856CB"/>
    <w:rsid w:val="00285948"/>
    <w:rsid w:val="0028674D"/>
    <w:rsid w:val="00286D0D"/>
    <w:rsid w:val="00286D90"/>
    <w:rsid w:val="002904BC"/>
    <w:rsid w:val="002915D8"/>
    <w:rsid w:val="0029284E"/>
    <w:rsid w:val="00295256"/>
    <w:rsid w:val="00297582"/>
    <w:rsid w:val="002A098D"/>
    <w:rsid w:val="002A11AC"/>
    <w:rsid w:val="002A1823"/>
    <w:rsid w:val="002A1BE6"/>
    <w:rsid w:val="002B0A1C"/>
    <w:rsid w:val="002B15F7"/>
    <w:rsid w:val="002B406B"/>
    <w:rsid w:val="002B501B"/>
    <w:rsid w:val="002B5F53"/>
    <w:rsid w:val="002B62C7"/>
    <w:rsid w:val="002B7368"/>
    <w:rsid w:val="002C04C5"/>
    <w:rsid w:val="002C10AA"/>
    <w:rsid w:val="002C1390"/>
    <w:rsid w:val="002C3C87"/>
    <w:rsid w:val="002C3E1B"/>
    <w:rsid w:val="002C5A9E"/>
    <w:rsid w:val="002D14EC"/>
    <w:rsid w:val="002D4591"/>
    <w:rsid w:val="002D4FA2"/>
    <w:rsid w:val="002D5E62"/>
    <w:rsid w:val="002D7D07"/>
    <w:rsid w:val="002E076D"/>
    <w:rsid w:val="002E1A4F"/>
    <w:rsid w:val="002E3192"/>
    <w:rsid w:val="002E38F1"/>
    <w:rsid w:val="002E405B"/>
    <w:rsid w:val="002E4471"/>
    <w:rsid w:val="002E5023"/>
    <w:rsid w:val="002E571B"/>
    <w:rsid w:val="002F04A5"/>
    <w:rsid w:val="002F2C3A"/>
    <w:rsid w:val="002F368B"/>
    <w:rsid w:val="002F499B"/>
    <w:rsid w:val="002F4C15"/>
    <w:rsid w:val="002F4E31"/>
    <w:rsid w:val="002F7952"/>
    <w:rsid w:val="002F79A0"/>
    <w:rsid w:val="00301C6A"/>
    <w:rsid w:val="00302CC9"/>
    <w:rsid w:val="003042D0"/>
    <w:rsid w:val="003078E8"/>
    <w:rsid w:val="00311216"/>
    <w:rsid w:val="0031161F"/>
    <w:rsid w:val="00315637"/>
    <w:rsid w:val="00317CD8"/>
    <w:rsid w:val="003207D3"/>
    <w:rsid w:val="00320F49"/>
    <w:rsid w:val="0032225C"/>
    <w:rsid w:val="0032278C"/>
    <w:rsid w:val="00322DC3"/>
    <w:rsid w:val="00324118"/>
    <w:rsid w:val="00325D00"/>
    <w:rsid w:val="003269D4"/>
    <w:rsid w:val="003335B1"/>
    <w:rsid w:val="00333DCC"/>
    <w:rsid w:val="0033619C"/>
    <w:rsid w:val="00337443"/>
    <w:rsid w:val="00340464"/>
    <w:rsid w:val="00342474"/>
    <w:rsid w:val="00342675"/>
    <w:rsid w:val="003431C8"/>
    <w:rsid w:val="00343A9C"/>
    <w:rsid w:val="0034439E"/>
    <w:rsid w:val="00345674"/>
    <w:rsid w:val="00345B11"/>
    <w:rsid w:val="003504B3"/>
    <w:rsid w:val="00354740"/>
    <w:rsid w:val="003557DC"/>
    <w:rsid w:val="003566E2"/>
    <w:rsid w:val="00356A59"/>
    <w:rsid w:val="00356F8E"/>
    <w:rsid w:val="0035787B"/>
    <w:rsid w:val="0036527A"/>
    <w:rsid w:val="00367313"/>
    <w:rsid w:val="0037185C"/>
    <w:rsid w:val="00371AA6"/>
    <w:rsid w:val="00372389"/>
    <w:rsid w:val="003767FD"/>
    <w:rsid w:val="003817F7"/>
    <w:rsid w:val="00382D14"/>
    <w:rsid w:val="00383899"/>
    <w:rsid w:val="00385591"/>
    <w:rsid w:val="00386694"/>
    <w:rsid w:val="00387C29"/>
    <w:rsid w:val="00390D4C"/>
    <w:rsid w:val="003928D8"/>
    <w:rsid w:val="00393287"/>
    <w:rsid w:val="00394EA5"/>
    <w:rsid w:val="003A0F88"/>
    <w:rsid w:val="003A3827"/>
    <w:rsid w:val="003A6B41"/>
    <w:rsid w:val="003B2029"/>
    <w:rsid w:val="003B23D6"/>
    <w:rsid w:val="003B5DD0"/>
    <w:rsid w:val="003C09A2"/>
    <w:rsid w:val="003C0AD7"/>
    <w:rsid w:val="003C1D74"/>
    <w:rsid w:val="003C20D8"/>
    <w:rsid w:val="003C2F5A"/>
    <w:rsid w:val="003C4F1E"/>
    <w:rsid w:val="003C6233"/>
    <w:rsid w:val="003C6413"/>
    <w:rsid w:val="003C6E00"/>
    <w:rsid w:val="003C730B"/>
    <w:rsid w:val="003D2759"/>
    <w:rsid w:val="003D4B7A"/>
    <w:rsid w:val="003D7508"/>
    <w:rsid w:val="003D7DBF"/>
    <w:rsid w:val="003E036B"/>
    <w:rsid w:val="003E18F9"/>
    <w:rsid w:val="003E3A8B"/>
    <w:rsid w:val="003E56CA"/>
    <w:rsid w:val="003F2D58"/>
    <w:rsid w:val="003F43E2"/>
    <w:rsid w:val="003F4479"/>
    <w:rsid w:val="003F659D"/>
    <w:rsid w:val="003F6887"/>
    <w:rsid w:val="0040027C"/>
    <w:rsid w:val="00400DB3"/>
    <w:rsid w:val="00400E6D"/>
    <w:rsid w:val="0040108B"/>
    <w:rsid w:val="00401C43"/>
    <w:rsid w:val="00402668"/>
    <w:rsid w:val="00402A3C"/>
    <w:rsid w:val="004034BE"/>
    <w:rsid w:val="00404DE3"/>
    <w:rsid w:val="00405B2E"/>
    <w:rsid w:val="00406034"/>
    <w:rsid w:val="00406DE1"/>
    <w:rsid w:val="004071D6"/>
    <w:rsid w:val="0040778E"/>
    <w:rsid w:val="00412B13"/>
    <w:rsid w:val="00412F7E"/>
    <w:rsid w:val="004135B3"/>
    <w:rsid w:val="00413B33"/>
    <w:rsid w:val="0041407D"/>
    <w:rsid w:val="00420A94"/>
    <w:rsid w:val="00420C3A"/>
    <w:rsid w:val="00422DCC"/>
    <w:rsid w:val="0042633D"/>
    <w:rsid w:val="00426527"/>
    <w:rsid w:val="0043022C"/>
    <w:rsid w:val="00431E4B"/>
    <w:rsid w:val="0043284E"/>
    <w:rsid w:val="00432C7D"/>
    <w:rsid w:val="00433424"/>
    <w:rsid w:val="00433E61"/>
    <w:rsid w:val="00436E8B"/>
    <w:rsid w:val="00440B5F"/>
    <w:rsid w:val="00444F85"/>
    <w:rsid w:val="00444FE5"/>
    <w:rsid w:val="00446376"/>
    <w:rsid w:val="004515B4"/>
    <w:rsid w:val="00452462"/>
    <w:rsid w:val="00452652"/>
    <w:rsid w:val="00453548"/>
    <w:rsid w:val="00456580"/>
    <w:rsid w:val="00456F54"/>
    <w:rsid w:val="00457E6F"/>
    <w:rsid w:val="00457F2A"/>
    <w:rsid w:val="00460BF6"/>
    <w:rsid w:val="00461139"/>
    <w:rsid w:val="00461866"/>
    <w:rsid w:val="00462B1A"/>
    <w:rsid w:val="00463136"/>
    <w:rsid w:val="00463143"/>
    <w:rsid w:val="00463286"/>
    <w:rsid w:val="00464FB6"/>
    <w:rsid w:val="00470DE0"/>
    <w:rsid w:val="00471E00"/>
    <w:rsid w:val="004722EE"/>
    <w:rsid w:val="00474175"/>
    <w:rsid w:val="004743F2"/>
    <w:rsid w:val="004758CB"/>
    <w:rsid w:val="00477527"/>
    <w:rsid w:val="004777AC"/>
    <w:rsid w:val="004837C6"/>
    <w:rsid w:val="00486583"/>
    <w:rsid w:val="00486AE9"/>
    <w:rsid w:val="0049167B"/>
    <w:rsid w:val="004927C9"/>
    <w:rsid w:val="004934D5"/>
    <w:rsid w:val="00493EF5"/>
    <w:rsid w:val="00494ABE"/>
    <w:rsid w:val="00495809"/>
    <w:rsid w:val="004958F3"/>
    <w:rsid w:val="004A0D6A"/>
    <w:rsid w:val="004A2BFC"/>
    <w:rsid w:val="004A31CF"/>
    <w:rsid w:val="004A3BB7"/>
    <w:rsid w:val="004A446A"/>
    <w:rsid w:val="004A4532"/>
    <w:rsid w:val="004A7B58"/>
    <w:rsid w:val="004B25AE"/>
    <w:rsid w:val="004B5035"/>
    <w:rsid w:val="004C229B"/>
    <w:rsid w:val="004C2F86"/>
    <w:rsid w:val="004C3326"/>
    <w:rsid w:val="004C4524"/>
    <w:rsid w:val="004C6A79"/>
    <w:rsid w:val="004C6EC7"/>
    <w:rsid w:val="004C6EE8"/>
    <w:rsid w:val="004C71BC"/>
    <w:rsid w:val="004D1A6D"/>
    <w:rsid w:val="004D30CF"/>
    <w:rsid w:val="004D40AE"/>
    <w:rsid w:val="004D5A2C"/>
    <w:rsid w:val="004E0CEF"/>
    <w:rsid w:val="004E381C"/>
    <w:rsid w:val="004E4869"/>
    <w:rsid w:val="004E4BB1"/>
    <w:rsid w:val="004F09CB"/>
    <w:rsid w:val="004F30BE"/>
    <w:rsid w:val="004F32DA"/>
    <w:rsid w:val="004F39BC"/>
    <w:rsid w:val="004F4F2D"/>
    <w:rsid w:val="00500930"/>
    <w:rsid w:val="00500C7D"/>
    <w:rsid w:val="00502651"/>
    <w:rsid w:val="00503A93"/>
    <w:rsid w:val="00503AD9"/>
    <w:rsid w:val="00505805"/>
    <w:rsid w:val="00507C1B"/>
    <w:rsid w:val="00510595"/>
    <w:rsid w:val="00511B4F"/>
    <w:rsid w:val="00513EF5"/>
    <w:rsid w:val="00514251"/>
    <w:rsid w:val="005154F0"/>
    <w:rsid w:val="0051588A"/>
    <w:rsid w:val="005174D8"/>
    <w:rsid w:val="00520DF1"/>
    <w:rsid w:val="00521E81"/>
    <w:rsid w:val="00522103"/>
    <w:rsid w:val="0052225A"/>
    <w:rsid w:val="00523580"/>
    <w:rsid w:val="00524175"/>
    <w:rsid w:val="005244F8"/>
    <w:rsid w:val="00524AE4"/>
    <w:rsid w:val="00524BD0"/>
    <w:rsid w:val="00524FC2"/>
    <w:rsid w:val="00525075"/>
    <w:rsid w:val="0052623E"/>
    <w:rsid w:val="00531F1B"/>
    <w:rsid w:val="00533C9D"/>
    <w:rsid w:val="00534075"/>
    <w:rsid w:val="0054067D"/>
    <w:rsid w:val="005412DC"/>
    <w:rsid w:val="005448C0"/>
    <w:rsid w:val="00546E20"/>
    <w:rsid w:val="00547930"/>
    <w:rsid w:val="005502C3"/>
    <w:rsid w:val="00551619"/>
    <w:rsid w:val="00554975"/>
    <w:rsid w:val="00555ADC"/>
    <w:rsid w:val="00557558"/>
    <w:rsid w:val="00561566"/>
    <w:rsid w:val="00561881"/>
    <w:rsid w:val="00561A37"/>
    <w:rsid w:val="00563B17"/>
    <w:rsid w:val="00563D23"/>
    <w:rsid w:val="00564924"/>
    <w:rsid w:val="00570B12"/>
    <w:rsid w:val="00572E6F"/>
    <w:rsid w:val="00573869"/>
    <w:rsid w:val="00574133"/>
    <w:rsid w:val="0057619F"/>
    <w:rsid w:val="00576BDF"/>
    <w:rsid w:val="00576CBE"/>
    <w:rsid w:val="00581181"/>
    <w:rsid w:val="005856B4"/>
    <w:rsid w:val="005858B4"/>
    <w:rsid w:val="005862E3"/>
    <w:rsid w:val="00587DAF"/>
    <w:rsid w:val="00591595"/>
    <w:rsid w:val="00592C8A"/>
    <w:rsid w:val="00593512"/>
    <w:rsid w:val="00594328"/>
    <w:rsid w:val="0059437D"/>
    <w:rsid w:val="00595F2A"/>
    <w:rsid w:val="005961FD"/>
    <w:rsid w:val="00597317"/>
    <w:rsid w:val="005A0015"/>
    <w:rsid w:val="005A0396"/>
    <w:rsid w:val="005A080F"/>
    <w:rsid w:val="005A0977"/>
    <w:rsid w:val="005A2EE0"/>
    <w:rsid w:val="005A6252"/>
    <w:rsid w:val="005A71AB"/>
    <w:rsid w:val="005B0AED"/>
    <w:rsid w:val="005B0EC5"/>
    <w:rsid w:val="005B21CD"/>
    <w:rsid w:val="005B375B"/>
    <w:rsid w:val="005B57CE"/>
    <w:rsid w:val="005B63FE"/>
    <w:rsid w:val="005B69AB"/>
    <w:rsid w:val="005B6C8F"/>
    <w:rsid w:val="005B726B"/>
    <w:rsid w:val="005C0485"/>
    <w:rsid w:val="005C048E"/>
    <w:rsid w:val="005C1A43"/>
    <w:rsid w:val="005C29B5"/>
    <w:rsid w:val="005C2FBA"/>
    <w:rsid w:val="005C3CC0"/>
    <w:rsid w:val="005C5C48"/>
    <w:rsid w:val="005C7A98"/>
    <w:rsid w:val="005C7F01"/>
    <w:rsid w:val="005D058A"/>
    <w:rsid w:val="005D083F"/>
    <w:rsid w:val="005D12CC"/>
    <w:rsid w:val="005D24FD"/>
    <w:rsid w:val="005D26CD"/>
    <w:rsid w:val="005D5880"/>
    <w:rsid w:val="005D746E"/>
    <w:rsid w:val="005E0189"/>
    <w:rsid w:val="005E03EB"/>
    <w:rsid w:val="005E0700"/>
    <w:rsid w:val="005E41C0"/>
    <w:rsid w:val="005E4B89"/>
    <w:rsid w:val="005F1F0A"/>
    <w:rsid w:val="005F28E8"/>
    <w:rsid w:val="005F2C52"/>
    <w:rsid w:val="005F3A62"/>
    <w:rsid w:val="005F4488"/>
    <w:rsid w:val="005F4BE1"/>
    <w:rsid w:val="005F5457"/>
    <w:rsid w:val="005F54E8"/>
    <w:rsid w:val="005F7F3D"/>
    <w:rsid w:val="006020DC"/>
    <w:rsid w:val="00602B88"/>
    <w:rsid w:val="006039E9"/>
    <w:rsid w:val="0060591E"/>
    <w:rsid w:val="00605FA2"/>
    <w:rsid w:val="00607525"/>
    <w:rsid w:val="0061139E"/>
    <w:rsid w:val="0061158C"/>
    <w:rsid w:val="00611618"/>
    <w:rsid w:val="00613904"/>
    <w:rsid w:val="006142B2"/>
    <w:rsid w:val="00614E62"/>
    <w:rsid w:val="0061593C"/>
    <w:rsid w:val="00616388"/>
    <w:rsid w:val="006170D8"/>
    <w:rsid w:val="00617AE5"/>
    <w:rsid w:val="00621B95"/>
    <w:rsid w:val="00621D80"/>
    <w:rsid w:val="00622D88"/>
    <w:rsid w:val="00625097"/>
    <w:rsid w:val="00625353"/>
    <w:rsid w:val="0063076C"/>
    <w:rsid w:val="00630BCD"/>
    <w:rsid w:val="0063306D"/>
    <w:rsid w:val="00633A50"/>
    <w:rsid w:val="00635264"/>
    <w:rsid w:val="00636941"/>
    <w:rsid w:val="00637A2B"/>
    <w:rsid w:val="006401B0"/>
    <w:rsid w:val="006402EF"/>
    <w:rsid w:val="00642309"/>
    <w:rsid w:val="00646E36"/>
    <w:rsid w:val="0064708E"/>
    <w:rsid w:val="006506D9"/>
    <w:rsid w:val="006516FC"/>
    <w:rsid w:val="00651FD5"/>
    <w:rsid w:val="00653102"/>
    <w:rsid w:val="00655227"/>
    <w:rsid w:val="006576A5"/>
    <w:rsid w:val="006616B3"/>
    <w:rsid w:val="006619C0"/>
    <w:rsid w:val="006628B0"/>
    <w:rsid w:val="00663D43"/>
    <w:rsid w:val="0067007C"/>
    <w:rsid w:val="00671DD1"/>
    <w:rsid w:val="0067261B"/>
    <w:rsid w:val="006766D2"/>
    <w:rsid w:val="00680455"/>
    <w:rsid w:val="00680921"/>
    <w:rsid w:val="00680923"/>
    <w:rsid w:val="006816B1"/>
    <w:rsid w:val="00682B84"/>
    <w:rsid w:val="00682CDA"/>
    <w:rsid w:val="00686156"/>
    <w:rsid w:val="00687322"/>
    <w:rsid w:val="00690A1B"/>
    <w:rsid w:val="00690BFB"/>
    <w:rsid w:val="00692FB6"/>
    <w:rsid w:val="00694509"/>
    <w:rsid w:val="00696FD8"/>
    <w:rsid w:val="006971FD"/>
    <w:rsid w:val="006A19B2"/>
    <w:rsid w:val="006A20BA"/>
    <w:rsid w:val="006A28E6"/>
    <w:rsid w:val="006A37EB"/>
    <w:rsid w:val="006A3931"/>
    <w:rsid w:val="006A3C2F"/>
    <w:rsid w:val="006A5AC4"/>
    <w:rsid w:val="006A68F3"/>
    <w:rsid w:val="006A7BB0"/>
    <w:rsid w:val="006B03DD"/>
    <w:rsid w:val="006B3DC9"/>
    <w:rsid w:val="006B5C5A"/>
    <w:rsid w:val="006C02D4"/>
    <w:rsid w:val="006C48AA"/>
    <w:rsid w:val="006C4908"/>
    <w:rsid w:val="006D3D6A"/>
    <w:rsid w:val="006D4EC2"/>
    <w:rsid w:val="006D5825"/>
    <w:rsid w:val="006D653F"/>
    <w:rsid w:val="006D75A3"/>
    <w:rsid w:val="006E08CF"/>
    <w:rsid w:val="006E1ADA"/>
    <w:rsid w:val="006E220B"/>
    <w:rsid w:val="006E4917"/>
    <w:rsid w:val="006E71F4"/>
    <w:rsid w:val="006E7BF0"/>
    <w:rsid w:val="006F0642"/>
    <w:rsid w:val="006F2005"/>
    <w:rsid w:val="006F3244"/>
    <w:rsid w:val="006F333D"/>
    <w:rsid w:val="006F35BE"/>
    <w:rsid w:val="006F4265"/>
    <w:rsid w:val="006F5B95"/>
    <w:rsid w:val="007022EF"/>
    <w:rsid w:val="007027AF"/>
    <w:rsid w:val="0070580D"/>
    <w:rsid w:val="00707B53"/>
    <w:rsid w:val="00710EFA"/>
    <w:rsid w:val="00715913"/>
    <w:rsid w:val="00715DAE"/>
    <w:rsid w:val="00715F22"/>
    <w:rsid w:val="00715F4D"/>
    <w:rsid w:val="00722C54"/>
    <w:rsid w:val="0072498B"/>
    <w:rsid w:val="00725891"/>
    <w:rsid w:val="007339B1"/>
    <w:rsid w:val="00734A5A"/>
    <w:rsid w:val="00735443"/>
    <w:rsid w:val="007418E1"/>
    <w:rsid w:val="00741AC2"/>
    <w:rsid w:val="00743CD2"/>
    <w:rsid w:val="007444F4"/>
    <w:rsid w:val="00746673"/>
    <w:rsid w:val="00747102"/>
    <w:rsid w:val="00747448"/>
    <w:rsid w:val="00747D60"/>
    <w:rsid w:val="0075063C"/>
    <w:rsid w:val="007508DD"/>
    <w:rsid w:val="0075109F"/>
    <w:rsid w:val="007512C9"/>
    <w:rsid w:val="007518C4"/>
    <w:rsid w:val="00754769"/>
    <w:rsid w:val="00754F36"/>
    <w:rsid w:val="007605E4"/>
    <w:rsid w:val="00764D1D"/>
    <w:rsid w:val="00765C75"/>
    <w:rsid w:val="00766D4B"/>
    <w:rsid w:val="00767DA5"/>
    <w:rsid w:val="00772B8C"/>
    <w:rsid w:val="00773BAB"/>
    <w:rsid w:val="00774F5E"/>
    <w:rsid w:val="00776A58"/>
    <w:rsid w:val="007771D5"/>
    <w:rsid w:val="007774FF"/>
    <w:rsid w:val="007779DD"/>
    <w:rsid w:val="007853B8"/>
    <w:rsid w:val="0078570F"/>
    <w:rsid w:val="00787AEF"/>
    <w:rsid w:val="007922C6"/>
    <w:rsid w:val="007932BB"/>
    <w:rsid w:val="00795DEC"/>
    <w:rsid w:val="00796916"/>
    <w:rsid w:val="0079693C"/>
    <w:rsid w:val="00797B69"/>
    <w:rsid w:val="007A1F4F"/>
    <w:rsid w:val="007A4691"/>
    <w:rsid w:val="007A54ED"/>
    <w:rsid w:val="007B06D0"/>
    <w:rsid w:val="007B0944"/>
    <w:rsid w:val="007B0E7F"/>
    <w:rsid w:val="007B14BA"/>
    <w:rsid w:val="007B21AA"/>
    <w:rsid w:val="007B2A3F"/>
    <w:rsid w:val="007B2E12"/>
    <w:rsid w:val="007B3226"/>
    <w:rsid w:val="007B3EF8"/>
    <w:rsid w:val="007B52C0"/>
    <w:rsid w:val="007B5D03"/>
    <w:rsid w:val="007B7067"/>
    <w:rsid w:val="007B7932"/>
    <w:rsid w:val="007B7AFA"/>
    <w:rsid w:val="007C02E3"/>
    <w:rsid w:val="007C1CD3"/>
    <w:rsid w:val="007C39F6"/>
    <w:rsid w:val="007C47C0"/>
    <w:rsid w:val="007C5069"/>
    <w:rsid w:val="007D3E58"/>
    <w:rsid w:val="007D6971"/>
    <w:rsid w:val="007D6C4D"/>
    <w:rsid w:val="007D7461"/>
    <w:rsid w:val="007E0098"/>
    <w:rsid w:val="007E0A63"/>
    <w:rsid w:val="007E1E71"/>
    <w:rsid w:val="007E391C"/>
    <w:rsid w:val="007E44AD"/>
    <w:rsid w:val="007E68FA"/>
    <w:rsid w:val="007F0095"/>
    <w:rsid w:val="007F04BD"/>
    <w:rsid w:val="007F0716"/>
    <w:rsid w:val="007F3AEF"/>
    <w:rsid w:val="007F4A72"/>
    <w:rsid w:val="007F65E2"/>
    <w:rsid w:val="007F7302"/>
    <w:rsid w:val="007F78CC"/>
    <w:rsid w:val="007F7B7F"/>
    <w:rsid w:val="007F7EB7"/>
    <w:rsid w:val="00802B5C"/>
    <w:rsid w:val="00804513"/>
    <w:rsid w:val="00807746"/>
    <w:rsid w:val="008101A8"/>
    <w:rsid w:val="0081036F"/>
    <w:rsid w:val="008143D2"/>
    <w:rsid w:val="00814741"/>
    <w:rsid w:val="00817F19"/>
    <w:rsid w:val="00820CBB"/>
    <w:rsid w:val="00823AB2"/>
    <w:rsid w:val="00823E09"/>
    <w:rsid w:val="00823EA5"/>
    <w:rsid w:val="00826439"/>
    <w:rsid w:val="0083192C"/>
    <w:rsid w:val="00831E79"/>
    <w:rsid w:val="008332FA"/>
    <w:rsid w:val="00835541"/>
    <w:rsid w:val="00835F2D"/>
    <w:rsid w:val="00840E50"/>
    <w:rsid w:val="008445F6"/>
    <w:rsid w:val="00846D43"/>
    <w:rsid w:val="00846E03"/>
    <w:rsid w:val="008475F5"/>
    <w:rsid w:val="00852771"/>
    <w:rsid w:val="00852AF7"/>
    <w:rsid w:val="008601CE"/>
    <w:rsid w:val="008615F0"/>
    <w:rsid w:val="0086220B"/>
    <w:rsid w:val="00862865"/>
    <w:rsid w:val="008678AB"/>
    <w:rsid w:val="00870DEA"/>
    <w:rsid w:val="00873980"/>
    <w:rsid w:val="00873E17"/>
    <w:rsid w:val="00877CE4"/>
    <w:rsid w:val="00880BF5"/>
    <w:rsid w:val="008828F3"/>
    <w:rsid w:val="00883843"/>
    <w:rsid w:val="008849C1"/>
    <w:rsid w:val="00884EDD"/>
    <w:rsid w:val="00885938"/>
    <w:rsid w:val="00885FFD"/>
    <w:rsid w:val="00887902"/>
    <w:rsid w:val="00887CA1"/>
    <w:rsid w:val="00890E4B"/>
    <w:rsid w:val="008921DE"/>
    <w:rsid w:val="0089289D"/>
    <w:rsid w:val="00893143"/>
    <w:rsid w:val="00894B20"/>
    <w:rsid w:val="00895B49"/>
    <w:rsid w:val="00897070"/>
    <w:rsid w:val="0089779A"/>
    <w:rsid w:val="008A2F62"/>
    <w:rsid w:val="008A33AB"/>
    <w:rsid w:val="008A5259"/>
    <w:rsid w:val="008A66D7"/>
    <w:rsid w:val="008A72AD"/>
    <w:rsid w:val="008B11BD"/>
    <w:rsid w:val="008B21E2"/>
    <w:rsid w:val="008B2B71"/>
    <w:rsid w:val="008B2E00"/>
    <w:rsid w:val="008B33B4"/>
    <w:rsid w:val="008B3873"/>
    <w:rsid w:val="008B4680"/>
    <w:rsid w:val="008C0F40"/>
    <w:rsid w:val="008C20C8"/>
    <w:rsid w:val="008C26F3"/>
    <w:rsid w:val="008C306D"/>
    <w:rsid w:val="008C3E99"/>
    <w:rsid w:val="008C4464"/>
    <w:rsid w:val="008C4C64"/>
    <w:rsid w:val="008C6AEC"/>
    <w:rsid w:val="008C7D8E"/>
    <w:rsid w:val="008C7F86"/>
    <w:rsid w:val="008D0BFD"/>
    <w:rsid w:val="008D22BB"/>
    <w:rsid w:val="008D28A2"/>
    <w:rsid w:val="008D3D5D"/>
    <w:rsid w:val="008D4314"/>
    <w:rsid w:val="008D46A9"/>
    <w:rsid w:val="008D6E7C"/>
    <w:rsid w:val="008E1B18"/>
    <w:rsid w:val="008E2891"/>
    <w:rsid w:val="008E3BBE"/>
    <w:rsid w:val="008E48DC"/>
    <w:rsid w:val="008E67EE"/>
    <w:rsid w:val="008F1091"/>
    <w:rsid w:val="008F153C"/>
    <w:rsid w:val="008F4333"/>
    <w:rsid w:val="008F52CE"/>
    <w:rsid w:val="008F5700"/>
    <w:rsid w:val="008F672F"/>
    <w:rsid w:val="008F7389"/>
    <w:rsid w:val="00903FD6"/>
    <w:rsid w:val="00903FE3"/>
    <w:rsid w:val="0090492A"/>
    <w:rsid w:val="009066A4"/>
    <w:rsid w:val="009077E4"/>
    <w:rsid w:val="00914F05"/>
    <w:rsid w:val="0091759D"/>
    <w:rsid w:val="009200E4"/>
    <w:rsid w:val="009214BC"/>
    <w:rsid w:val="00922DD0"/>
    <w:rsid w:val="00922EE6"/>
    <w:rsid w:val="009258BF"/>
    <w:rsid w:val="00927698"/>
    <w:rsid w:val="00927E1D"/>
    <w:rsid w:val="00930B09"/>
    <w:rsid w:val="00930E22"/>
    <w:rsid w:val="0093128E"/>
    <w:rsid w:val="00931ED7"/>
    <w:rsid w:val="009371F0"/>
    <w:rsid w:val="00937B15"/>
    <w:rsid w:val="00940E95"/>
    <w:rsid w:val="009430B0"/>
    <w:rsid w:val="00944D42"/>
    <w:rsid w:val="0094680A"/>
    <w:rsid w:val="00946E5A"/>
    <w:rsid w:val="0095167A"/>
    <w:rsid w:val="00951CB3"/>
    <w:rsid w:val="009531B6"/>
    <w:rsid w:val="00953BFE"/>
    <w:rsid w:val="009567FE"/>
    <w:rsid w:val="00960C2F"/>
    <w:rsid w:val="00961C45"/>
    <w:rsid w:val="00962C63"/>
    <w:rsid w:val="00962D44"/>
    <w:rsid w:val="009642A2"/>
    <w:rsid w:val="00964957"/>
    <w:rsid w:val="0096564E"/>
    <w:rsid w:val="00966503"/>
    <w:rsid w:val="0097072A"/>
    <w:rsid w:val="00971015"/>
    <w:rsid w:val="00972655"/>
    <w:rsid w:val="00977FF8"/>
    <w:rsid w:val="00980440"/>
    <w:rsid w:val="00980C21"/>
    <w:rsid w:val="00980E88"/>
    <w:rsid w:val="009811E1"/>
    <w:rsid w:val="009812DD"/>
    <w:rsid w:val="00983D21"/>
    <w:rsid w:val="009870AB"/>
    <w:rsid w:val="009911CE"/>
    <w:rsid w:val="009918D1"/>
    <w:rsid w:val="0099244D"/>
    <w:rsid w:val="00992EC1"/>
    <w:rsid w:val="00995D00"/>
    <w:rsid w:val="009A1FED"/>
    <w:rsid w:val="009A3A2D"/>
    <w:rsid w:val="009A671C"/>
    <w:rsid w:val="009A6CA8"/>
    <w:rsid w:val="009C2FB6"/>
    <w:rsid w:val="009C34C6"/>
    <w:rsid w:val="009D1A04"/>
    <w:rsid w:val="009D3484"/>
    <w:rsid w:val="009D3C83"/>
    <w:rsid w:val="009D4AAA"/>
    <w:rsid w:val="009D51D9"/>
    <w:rsid w:val="009D57AA"/>
    <w:rsid w:val="009E3037"/>
    <w:rsid w:val="009E30CE"/>
    <w:rsid w:val="009E36AB"/>
    <w:rsid w:val="009E40BA"/>
    <w:rsid w:val="009E42E4"/>
    <w:rsid w:val="009F0187"/>
    <w:rsid w:val="009F1CA7"/>
    <w:rsid w:val="009F1CD9"/>
    <w:rsid w:val="009F293F"/>
    <w:rsid w:val="009F2C87"/>
    <w:rsid w:val="009F3AC6"/>
    <w:rsid w:val="009F606A"/>
    <w:rsid w:val="00A02502"/>
    <w:rsid w:val="00A06302"/>
    <w:rsid w:val="00A069C8"/>
    <w:rsid w:val="00A06CDF"/>
    <w:rsid w:val="00A073E6"/>
    <w:rsid w:val="00A11296"/>
    <w:rsid w:val="00A11DFE"/>
    <w:rsid w:val="00A13F74"/>
    <w:rsid w:val="00A14BF1"/>
    <w:rsid w:val="00A15071"/>
    <w:rsid w:val="00A154B5"/>
    <w:rsid w:val="00A17491"/>
    <w:rsid w:val="00A27432"/>
    <w:rsid w:val="00A27659"/>
    <w:rsid w:val="00A27768"/>
    <w:rsid w:val="00A27DB4"/>
    <w:rsid w:val="00A3018A"/>
    <w:rsid w:val="00A3142D"/>
    <w:rsid w:val="00A36B06"/>
    <w:rsid w:val="00A36B9E"/>
    <w:rsid w:val="00A40ADB"/>
    <w:rsid w:val="00A4382C"/>
    <w:rsid w:val="00A513C3"/>
    <w:rsid w:val="00A55A41"/>
    <w:rsid w:val="00A60377"/>
    <w:rsid w:val="00A63309"/>
    <w:rsid w:val="00A639E9"/>
    <w:rsid w:val="00A65D41"/>
    <w:rsid w:val="00A66E91"/>
    <w:rsid w:val="00A706F7"/>
    <w:rsid w:val="00A72A94"/>
    <w:rsid w:val="00A73B43"/>
    <w:rsid w:val="00A821F3"/>
    <w:rsid w:val="00A8365D"/>
    <w:rsid w:val="00A85515"/>
    <w:rsid w:val="00A857D3"/>
    <w:rsid w:val="00A858CD"/>
    <w:rsid w:val="00A85C80"/>
    <w:rsid w:val="00A86CF3"/>
    <w:rsid w:val="00A8787F"/>
    <w:rsid w:val="00A942C6"/>
    <w:rsid w:val="00A951BB"/>
    <w:rsid w:val="00A96324"/>
    <w:rsid w:val="00A97BE9"/>
    <w:rsid w:val="00AA010C"/>
    <w:rsid w:val="00AA245E"/>
    <w:rsid w:val="00AA589E"/>
    <w:rsid w:val="00AA65DC"/>
    <w:rsid w:val="00AA6819"/>
    <w:rsid w:val="00AA6897"/>
    <w:rsid w:val="00AB3D9E"/>
    <w:rsid w:val="00AC01F2"/>
    <w:rsid w:val="00AC55A8"/>
    <w:rsid w:val="00AC66C7"/>
    <w:rsid w:val="00AC7944"/>
    <w:rsid w:val="00AC7BE3"/>
    <w:rsid w:val="00AD20D5"/>
    <w:rsid w:val="00AD244E"/>
    <w:rsid w:val="00AD5D39"/>
    <w:rsid w:val="00AD62D1"/>
    <w:rsid w:val="00AD7CBE"/>
    <w:rsid w:val="00AE191C"/>
    <w:rsid w:val="00AE20C3"/>
    <w:rsid w:val="00AE43EB"/>
    <w:rsid w:val="00AE5D60"/>
    <w:rsid w:val="00AE64D3"/>
    <w:rsid w:val="00AE7632"/>
    <w:rsid w:val="00AF021B"/>
    <w:rsid w:val="00AF20C1"/>
    <w:rsid w:val="00AF5F78"/>
    <w:rsid w:val="00AF62A8"/>
    <w:rsid w:val="00B004ED"/>
    <w:rsid w:val="00B01035"/>
    <w:rsid w:val="00B0105A"/>
    <w:rsid w:val="00B030B0"/>
    <w:rsid w:val="00B070F5"/>
    <w:rsid w:val="00B071DB"/>
    <w:rsid w:val="00B10C1C"/>
    <w:rsid w:val="00B11670"/>
    <w:rsid w:val="00B11BAE"/>
    <w:rsid w:val="00B124FB"/>
    <w:rsid w:val="00B14773"/>
    <w:rsid w:val="00B162D3"/>
    <w:rsid w:val="00B20029"/>
    <w:rsid w:val="00B221F1"/>
    <w:rsid w:val="00B22CDD"/>
    <w:rsid w:val="00B2515C"/>
    <w:rsid w:val="00B2587D"/>
    <w:rsid w:val="00B31730"/>
    <w:rsid w:val="00B329C8"/>
    <w:rsid w:val="00B34454"/>
    <w:rsid w:val="00B345B2"/>
    <w:rsid w:val="00B34EE3"/>
    <w:rsid w:val="00B36F16"/>
    <w:rsid w:val="00B416B3"/>
    <w:rsid w:val="00B41E04"/>
    <w:rsid w:val="00B42331"/>
    <w:rsid w:val="00B431A3"/>
    <w:rsid w:val="00B44DFD"/>
    <w:rsid w:val="00B44F6E"/>
    <w:rsid w:val="00B51311"/>
    <w:rsid w:val="00B54C5A"/>
    <w:rsid w:val="00B54D14"/>
    <w:rsid w:val="00B5579D"/>
    <w:rsid w:val="00B55922"/>
    <w:rsid w:val="00B55AB7"/>
    <w:rsid w:val="00B55BAC"/>
    <w:rsid w:val="00B566AA"/>
    <w:rsid w:val="00B5671B"/>
    <w:rsid w:val="00B60AA1"/>
    <w:rsid w:val="00B622EE"/>
    <w:rsid w:val="00B6314D"/>
    <w:rsid w:val="00B64152"/>
    <w:rsid w:val="00B706B3"/>
    <w:rsid w:val="00B70D48"/>
    <w:rsid w:val="00B71111"/>
    <w:rsid w:val="00B72C0E"/>
    <w:rsid w:val="00B744CB"/>
    <w:rsid w:val="00B74EE2"/>
    <w:rsid w:val="00B76683"/>
    <w:rsid w:val="00B80D24"/>
    <w:rsid w:val="00B81A9B"/>
    <w:rsid w:val="00B81C41"/>
    <w:rsid w:val="00B84AD9"/>
    <w:rsid w:val="00B869F8"/>
    <w:rsid w:val="00B872F7"/>
    <w:rsid w:val="00B87A05"/>
    <w:rsid w:val="00B94140"/>
    <w:rsid w:val="00B95036"/>
    <w:rsid w:val="00B9774D"/>
    <w:rsid w:val="00B97900"/>
    <w:rsid w:val="00BA0664"/>
    <w:rsid w:val="00BA3ECA"/>
    <w:rsid w:val="00BA6C41"/>
    <w:rsid w:val="00BA71E9"/>
    <w:rsid w:val="00BA7AFC"/>
    <w:rsid w:val="00BA7C79"/>
    <w:rsid w:val="00BB3F45"/>
    <w:rsid w:val="00BB4B61"/>
    <w:rsid w:val="00BC150B"/>
    <w:rsid w:val="00BC27EC"/>
    <w:rsid w:val="00BC2A33"/>
    <w:rsid w:val="00BC2ECB"/>
    <w:rsid w:val="00BC4C1F"/>
    <w:rsid w:val="00BC559F"/>
    <w:rsid w:val="00BC5B36"/>
    <w:rsid w:val="00BC686B"/>
    <w:rsid w:val="00BD0A4F"/>
    <w:rsid w:val="00BD0CE1"/>
    <w:rsid w:val="00BD3224"/>
    <w:rsid w:val="00BD5285"/>
    <w:rsid w:val="00BD6311"/>
    <w:rsid w:val="00BD70BA"/>
    <w:rsid w:val="00BD7E36"/>
    <w:rsid w:val="00BE0404"/>
    <w:rsid w:val="00BE101D"/>
    <w:rsid w:val="00BE1036"/>
    <w:rsid w:val="00BE63CF"/>
    <w:rsid w:val="00BF18E0"/>
    <w:rsid w:val="00BF1F61"/>
    <w:rsid w:val="00BF2B3D"/>
    <w:rsid w:val="00BF4E13"/>
    <w:rsid w:val="00BF5F7F"/>
    <w:rsid w:val="00BF7D9E"/>
    <w:rsid w:val="00C00EC9"/>
    <w:rsid w:val="00C02096"/>
    <w:rsid w:val="00C024C6"/>
    <w:rsid w:val="00C02FC9"/>
    <w:rsid w:val="00C04E77"/>
    <w:rsid w:val="00C06FD8"/>
    <w:rsid w:val="00C07AC9"/>
    <w:rsid w:val="00C1012E"/>
    <w:rsid w:val="00C12038"/>
    <w:rsid w:val="00C12399"/>
    <w:rsid w:val="00C12BEE"/>
    <w:rsid w:val="00C138ED"/>
    <w:rsid w:val="00C14520"/>
    <w:rsid w:val="00C1453F"/>
    <w:rsid w:val="00C1584A"/>
    <w:rsid w:val="00C206F4"/>
    <w:rsid w:val="00C209FF"/>
    <w:rsid w:val="00C2132D"/>
    <w:rsid w:val="00C22C09"/>
    <w:rsid w:val="00C22CEA"/>
    <w:rsid w:val="00C23E4C"/>
    <w:rsid w:val="00C246E7"/>
    <w:rsid w:val="00C249A8"/>
    <w:rsid w:val="00C27481"/>
    <w:rsid w:val="00C30A94"/>
    <w:rsid w:val="00C318CF"/>
    <w:rsid w:val="00C31C4B"/>
    <w:rsid w:val="00C4093A"/>
    <w:rsid w:val="00C409B8"/>
    <w:rsid w:val="00C41221"/>
    <w:rsid w:val="00C41C27"/>
    <w:rsid w:val="00C44A33"/>
    <w:rsid w:val="00C45712"/>
    <w:rsid w:val="00C45730"/>
    <w:rsid w:val="00C45B82"/>
    <w:rsid w:val="00C518CE"/>
    <w:rsid w:val="00C51CD5"/>
    <w:rsid w:val="00C53567"/>
    <w:rsid w:val="00C5404F"/>
    <w:rsid w:val="00C552DA"/>
    <w:rsid w:val="00C636F4"/>
    <w:rsid w:val="00C645F7"/>
    <w:rsid w:val="00C65014"/>
    <w:rsid w:val="00C65193"/>
    <w:rsid w:val="00C668FA"/>
    <w:rsid w:val="00C66DA7"/>
    <w:rsid w:val="00C7116E"/>
    <w:rsid w:val="00C719D3"/>
    <w:rsid w:val="00C74DDC"/>
    <w:rsid w:val="00C759C5"/>
    <w:rsid w:val="00C76318"/>
    <w:rsid w:val="00C777E4"/>
    <w:rsid w:val="00C81A0A"/>
    <w:rsid w:val="00C8279C"/>
    <w:rsid w:val="00C85126"/>
    <w:rsid w:val="00C854B2"/>
    <w:rsid w:val="00C8551C"/>
    <w:rsid w:val="00C86518"/>
    <w:rsid w:val="00C868F6"/>
    <w:rsid w:val="00C917AD"/>
    <w:rsid w:val="00C91AB9"/>
    <w:rsid w:val="00C94B03"/>
    <w:rsid w:val="00C94D51"/>
    <w:rsid w:val="00CA0911"/>
    <w:rsid w:val="00CA1E57"/>
    <w:rsid w:val="00CA229C"/>
    <w:rsid w:val="00CA23E5"/>
    <w:rsid w:val="00CA5839"/>
    <w:rsid w:val="00CA599A"/>
    <w:rsid w:val="00CA66B7"/>
    <w:rsid w:val="00CC0A4A"/>
    <w:rsid w:val="00CC10CE"/>
    <w:rsid w:val="00CC175F"/>
    <w:rsid w:val="00CC2454"/>
    <w:rsid w:val="00CC2723"/>
    <w:rsid w:val="00CD1E6F"/>
    <w:rsid w:val="00CD534F"/>
    <w:rsid w:val="00CD5A90"/>
    <w:rsid w:val="00CD70F7"/>
    <w:rsid w:val="00CD7EBC"/>
    <w:rsid w:val="00CE022E"/>
    <w:rsid w:val="00CE050A"/>
    <w:rsid w:val="00CE1D76"/>
    <w:rsid w:val="00CE316C"/>
    <w:rsid w:val="00CE5A52"/>
    <w:rsid w:val="00CE7EC4"/>
    <w:rsid w:val="00CF30CF"/>
    <w:rsid w:val="00CF3852"/>
    <w:rsid w:val="00CF3BCA"/>
    <w:rsid w:val="00CF437F"/>
    <w:rsid w:val="00D020C3"/>
    <w:rsid w:val="00D02EA4"/>
    <w:rsid w:val="00D0303D"/>
    <w:rsid w:val="00D05B71"/>
    <w:rsid w:val="00D06BEB"/>
    <w:rsid w:val="00D07774"/>
    <w:rsid w:val="00D07F4E"/>
    <w:rsid w:val="00D12F84"/>
    <w:rsid w:val="00D13129"/>
    <w:rsid w:val="00D15DE4"/>
    <w:rsid w:val="00D164B9"/>
    <w:rsid w:val="00D23AB6"/>
    <w:rsid w:val="00D24AA8"/>
    <w:rsid w:val="00D24C4C"/>
    <w:rsid w:val="00D24F71"/>
    <w:rsid w:val="00D24FA3"/>
    <w:rsid w:val="00D2528E"/>
    <w:rsid w:val="00D27EC4"/>
    <w:rsid w:val="00D31D9D"/>
    <w:rsid w:val="00D34459"/>
    <w:rsid w:val="00D353A2"/>
    <w:rsid w:val="00D375F9"/>
    <w:rsid w:val="00D4568C"/>
    <w:rsid w:val="00D47A33"/>
    <w:rsid w:val="00D50C78"/>
    <w:rsid w:val="00D50E80"/>
    <w:rsid w:val="00D510D5"/>
    <w:rsid w:val="00D5236E"/>
    <w:rsid w:val="00D531BE"/>
    <w:rsid w:val="00D53461"/>
    <w:rsid w:val="00D554D3"/>
    <w:rsid w:val="00D55737"/>
    <w:rsid w:val="00D56EB4"/>
    <w:rsid w:val="00D61626"/>
    <w:rsid w:val="00D6226F"/>
    <w:rsid w:val="00D62D0E"/>
    <w:rsid w:val="00D636AA"/>
    <w:rsid w:val="00D65344"/>
    <w:rsid w:val="00D66109"/>
    <w:rsid w:val="00D7194B"/>
    <w:rsid w:val="00D72471"/>
    <w:rsid w:val="00D72839"/>
    <w:rsid w:val="00D73485"/>
    <w:rsid w:val="00D743CA"/>
    <w:rsid w:val="00D77339"/>
    <w:rsid w:val="00D77D8B"/>
    <w:rsid w:val="00D80B57"/>
    <w:rsid w:val="00D81379"/>
    <w:rsid w:val="00D83E87"/>
    <w:rsid w:val="00D861AD"/>
    <w:rsid w:val="00D8629C"/>
    <w:rsid w:val="00D87CA2"/>
    <w:rsid w:val="00D9097D"/>
    <w:rsid w:val="00D911A9"/>
    <w:rsid w:val="00D916D3"/>
    <w:rsid w:val="00D928F0"/>
    <w:rsid w:val="00D92A65"/>
    <w:rsid w:val="00D92C09"/>
    <w:rsid w:val="00D92DFD"/>
    <w:rsid w:val="00D94CED"/>
    <w:rsid w:val="00D953F3"/>
    <w:rsid w:val="00D97F17"/>
    <w:rsid w:val="00DA30CC"/>
    <w:rsid w:val="00DA4067"/>
    <w:rsid w:val="00DA4092"/>
    <w:rsid w:val="00DA4DB2"/>
    <w:rsid w:val="00DA4EAC"/>
    <w:rsid w:val="00DA57C8"/>
    <w:rsid w:val="00DA66DD"/>
    <w:rsid w:val="00DA6FB2"/>
    <w:rsid w:val="00DB10A3"/>
    <w:rsid w:val="00DB3151"/>
    <w:rsid w:val="00DB36A9"/>
    <w:rsid w:val="00DB3E96"/>
    <w:rsid w:val="00DB5157"/>
    <w:rsid w:val="00DB6800"/>
    <w:rsid w:val="00DC0FAD"/>
    <w:rsid w:val="00DC1AD6"/>
    <w:rsid w:val="00DC1E00"/>
    <w:rsid w:val="00DC2AF6"/>
    <w:rsid w:val="00DC3084"/>
    <w:rsid w:val="00DC3234"/>
    <w:rsid w:val="00DC51C0"/>
    <w:rsid w:val="00DC66EF"/>
    <w:rsid w:val="00DC786B"/>
    <w:rsid w:val="00DD010A"/>
    <w:rsid w:val="00DD1513"/>
    <w:rsid w:val="00DD270E"/>
    <w:rsid w:val="00DD28CF"/>
    <w:rsid w:val="00DD2DF0"/>
    <w:rsid w:val="00DD2ED2"/>
    <w:rsid w:val="00DD6C99"/>
    <w:rsid w:val="00DE0AE0"/>
    <w:rsid w:val="00DE0DDD"/>
    <w:rsid w:val="00DE129E"/>
    <w:rsid w:val="00DE15BB"/>
    <w:rsid w:val="00DE1D4D"/>
    <w:rsid w:val="00DE3A1E"/>
    <w:rsid w:val="00DE3B79"/>
    <w:rsid w:val="00DE7352"/>
    <w:rsid w:val="00DF12BF"/>
    <w:rsid w:val="00DF1440"/>
    <w:rsid w:val="00DF255D"/>
    <w:rsid w:val="00DF5682"/>
    <w:rsid w:val="00DF67E8"/>
    <w:rsid w:val="00DF6D13"/>
    <w:rsid w:val="00E007C7"/>
    <w:rsid w:val="00E01254"/>
    <w:rsid w:val="00E01855"/>
    <w:rsid w:val="00E02DFA"/>
    <w:rsid w:val="00E03BB7"/>
    <w:rsid w:val="00E03DC1"/>
    <w:rsid w:val="00E049AC"/>
    <w:rsid w:val="00E04B83"/>
    <w:rsid w:val="00E0572A"/>
    <w:rsid w:val="00E079B4"/>
    <w:rsid w:val="00E07C99"/>
    <w:rsid w:val="00E109CB"/>
    <w:rsid w:val="00E11143"/>
    <w:rsid w:val="00E13819"/>
    <w:rsid w:val="00E1437D"/>
    <w:rsid w:val="00E14A52"/>
    <w:rsid w:val="00E14CDA"/>
    <w:rsid w:val="00E17A3F"/>
    <w:rsid w:val="00E238DD"/>
    <w:rsid w:val="00E249D2"/>
    <w:rsid w:val="00E260F0"/>
    <w:rsid w:val="00E26B58"/>
    <w:rsid w:val="00E27DAE"/>
    <w:rsid w:val="00E301AF"/>
    <w:rsid w:val="00E309A3"/>
    <w:rsid w:val="00E3125F"/>
    <w:rsid w:val="00E3603D"/>
    <w:rsid w:val="00E36C7F"/>
    <w:rsid w:val="00E37EC5"/>
    <w:rsid w:val="00E40335"/>
    <w:rsid w:val="00E40505"/>
    <w:rsid w:val="00E406D9"/>
    <w:rsid w:val="00E430D4"/>
    <w:rsid w:val="00E4356A"/>
    <w:rsid w:val="00E45A20"/>
    <w:rsid w:val="00E466B7"/>
    <w:rsid w:val="00E47148"/>
    <w:rsid w:val="00E47D98"/>
    <w:rsid w:val="00E51F6B"/>
    <w:rsid w:val="00E52B75"/>
    <w:rsid w:val="00E56704"/>
    <w:rsid w:val="00E6013A"/>
    <w:rsid w:val="00E63C87"/>
    <w:rsid w:val="00E70740"/>
    <w:rsid w:val="00E7204F"/>
    <w:rsid w:val="00E739F0"/>
    <w:rsid w:val="00E76884"/>
    <w:rsid w:val="00E804BD"/>
    <w:rsid w:val="00E80A4F"/>
    <w:rsid w:val="00E813DE"/>
    <w:rsid w:val="00E8312C"/>
    <w:rsid w:val="00E83945"/>
    <w:rsid w:val="00E839C8"/>
    <w:rsid w:val="00E86DC9"/>
    <w:rsid w:val="00E87053"/>
    <w:rsid w:val="00E90818"/>
    <w:rsid w:val="00E90924"/>
    <w:rsid w:val="00E92395"/>
    <w:rsid w:val="00E928C9"/>
    <w:rsid w:val="00E94F46"/>
    <w:rsid w:val="00E96CF1"/>
    <w:rsid w:val="00E97FDC"/>
    <w:rsid w:val="00EA057D"/>
    <w:rsid w:val="00EA4564"/>
    <w:rsid w:val="00EB17EB"/>
    <w:rsid w:val="00EB1D56"/>
    <w:rsid w:val="00EB3E57"/>
    <w:rsid w:val="00EB5395"/>
    <w:rsid w:val="00EB608A"/>
    <w:rsid w:val="00EC013B"/>
    <w:rsid w:val="00EC01BE"/>
    <w:rsid w:val="00EC01FC"/>
    <w:rsid w:val="00EC1C13"/>
    <w:rsid w:val="00EC3B2B"/>
    <w:rsid w:val="00EC77AC"/>
    <w:rsid w:val="00ED2132"/>
    <w:rsid w:val="00ED2E44"/>
    <w:rsid w:val="00ED4B6D"/>
    <w:rsid w:val="00ED589A"/>
    <w:rsid w:val="00ED68E6"/>
    <w:rsid w:val="00ED6CC0"/>
    <w:rsid w:val="00EE07C4"/>
    <w:rsid w:val="00EE08F4"/>
    <w:rsid w:val="00EE0F94"/>
    <w:rsid w:val="00EE2119"/>
    <w:rsid w:val="00EE3C1C"/>
    <w:rsid w:val="00EE5BE8"/>
    <w:rsid w:val="00EF1C54"/>
    <w:rsid w:val="00EF2085"/>
    <w:rsid w:val="00EF2C5A"/>
    <w:rsid w:val="00EF3A49"/>
    <w:rsid w:val="00EF4727"/>
    <w:rsid w:val="00EF6967"/>
    <w:rsid w:val="00EF7B3E"/>
    <w:rsid w:val="00EF7BB3"/>
    <w:rsid w:val="00EF7FE2"/>
    <w:rsid w:val="00F0104F"/>
    <w:rsid w:val="00F010D4"/>
    <w:rsid w:val="00F02139"/>
    <w:rsid w:val="00F0309D"/>
    <w:rsid w:val="00F10D00"/>
    <w:rsid w:val="00F1344E"/>
    <w:rsid w:val="00F17E75"/>
    <w:rsid w:val="00F205BC"/>
    <w:rsid w:val="00F2205F"/>
    <w:rsid w:val="00F22383"/>
    <w:rsid w:val="00F229D6"/>
    <w:rsid w:val="00F3005B"/>
    <w:rsid w:val="00F30267"/>
    <w:rsid w:val="00F31F7E"/>
    <w:rsid w:val="00F32D75"/>
    <w:rsid w:val="00F34E8D"/>
    <w:rsid w:val="00F36868"/>
    <w:rsid w:val="00F41817"/>
    <w:rsid w:val="00F433CD"/>
    <w:rsid w:val="00F43A98"/>
    <w:rsid w:val="00F43DA5"/>
    <w:rsid w:val="00F447AB"/>
    <w:rsid w:val="00F4504F"/>
    <w:rsid w:val="00F4571A"/>
    <w:rsid w:val="00F50DC5"/>
    <w:rsid w:val="00F5223C"/>
    <w:rsid w:val="00F53D97"/>
    <w:rsid w:val="00F55B67"/>
    <w:rsid w:val="00F570FD"/>
    <w:rsid w:val="00F57186"/>
    <w:rsid w:val="00F60CA5"/>
    <w:rsid w:val="00F61AAE"/>
    <w:rsid w:val="00F637A3"/>
    <w:rsid w:val="00F63F7E"/>
    <w:rsid w:val="00F658AE"/>
    <w:rsid w:val="00F65B6C"/>
    <w:rsid w:val="00F667C1"/>
    <w:rsid w:val="00F668AA"/>
    <w:rsid w:val="00F668FA"/>
    <w:rsid w:val="00F7128C"/>
    <w:rsid w:val="00F718BB"/>
    <w:rsid w:val="00F72018"/>
    <w:rsid w:val="00F72B8F"/>
    <w:rsid w:val="00F72C76"/>
    <w:rsid w:val="00F7361D"/>
    <w:rsid w:val="00F73A29"/>
    <w:rsid w:val="00F77AA8"/>
    <w:rsid w:val="00F801E1"/>
    <w:rsid w:val="00F80296"/>
    <w:rsid w:val="00F80E94"/>
    <w:rsid w:val="00F82270"/>
    <w:rsid w:val="00F82657"/>
    <w:rsid w:val="00F83B04"/>
    <w:rsid w:val="00F848C1"/>
    <w:rsid w:val="00F863D1"/>
    <w:rsid w:val="00F86E4E"/>
    <w:rsid w:val="00F86FBF"/>
    <w:rsid w:val="00F86FD0"/>
    <w:rsid w:val="00F87811"/>
    <w:rsid w:val="00F9324F"/>
    <w:rsid w:val="00F947D6"/>
    <w:rsid w:val="00F95832"/>
    <w:rsid w:val="00FA0F9F"/>
    <w:rsid w:val="00FA4609"/>
    <w:rsid w:val="00FA5A15"/>
    <w:rsid w:val="00FA6FF1"/>
    <w:rsid w:val="00FB0AAA"/>
    <w:rsid w:val="00FB33B9"/>
    <w:rsid w:val="00FB439D"/>
    <w:rsid w:val="00FB75C4"/>
    <w:rsid w:val="00FC0135"/>
    <w:rsid w:val="00FC3152"/>
    <w:rsid w:val="00FC559D"/>
    <w:rsid w:val="00FD105D"/>
    <w:rsid w:val="00FD22CB"/>
    <w:rsid w:val="00FD2589"/>
    <w:rsid w:val="00FD3AD8"/>
    <w:rsid w:val="00FD4DA6"/>
    <w:rsid w:val="00FD6EB2"/>
    <w:rsid w:val="00FD738A"/>
    <w:rsid w:val="00FE0217"/>
    <w:rsid w:val="00FE078A"/>
    <w:rsid w:val="00FE0D88"/>
    <w:rsid w:val="00FE0DA0"/>
    <w:rsid w:val="00FE3398"/>
    <w:rsid w:val="00FE4BE1"/>
    <w:rsid w:val="00FE66B7"/>
    <w:rsid w:val="00FE675A"/>
    <w:rsid w:val="00FE6C0A"/>
    <w:rsid w:val="00FE70BA"/>
    <w:rsid w:val="00FE7385"/>
    <w:rsid w:val="00FE7BE6"/>
    <w:rsid w:val="00FE7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8E5ECC"/>
  <w15:docId w15:val="{20097DE2-15A9-4E28-821E-BBA273B9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BF1"/>
  </w:style>
  <w:style w:type="paragraph" w:styleId="Heading1">
    <w:name w:val="heading 1"/>
    <w:basedOn w:val="Normal"/>
    <w:next w:val="Normal"/>
    <w:link w:val="Heading1Char"/>
    <w:qFormat/>
    <w:rsid w:val="002408FC"/>
    <w:pPr>
      <w:keepNext/>
      <w:outlineLvl w:val="0"/>
    </w:pPr>
    <w:rPr>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14BF1"/>
    <w:pPr>
      <w:jc w:val="center"/>
    </w:pPr>
    <w:rPr>
      <w:b/>
      <w:sz w:val="28"/>
    </w:rPr>
  </w:style>
  <w:style w:type="paragraph" w:styleId="Header">
    <w:name w:val="header"/>
    <w:basedOn w:val="Normal"/>
    <w:link w:val="HeaderChar"/>
    <w:uiPriority w:val="99"/>
    <w:rsid w:val="00A14BF1"/>
    <w:pPr>
      <w:tabs>
        <w:tab w:val="center" w:pos="4320"/>
        <w:tab w:val="right" w:pos="8640"/>
      </w:tabs>
    </w:pPr>
  </w:style>
  <w:style w:type="paragraph" w:styleId="Footer">
    <w:name w:val="footer"/>
    <w:basedOn w:val="Normal"/>
    <w:link w:val="FooterChar"/>
    <w:rsid w:val="00A14BF1"/>
    <w:pPr>
      <w:tabs>
        <w:tab w:val="center" w:pos="4320"/>
        <w:tab w:val="right" w:pos="8640"/>
      </w:tabs>
    </w:pPr>
  </w:style>
  <w:style w:type="character" w:styleId="Hyperlink">
    <w:name w:val="Hyperlink"/>
    <w:rsid w:val="00A14BF1"/>
    <w:rPr>
      <w:color w:val="0000FF"/>
      <w:u w:val="single"/>
    </w:rPr>
  </w:style>
  <w:style w:type="character" w:styleId="FollowedHyperlink">
    <w:name w:val="FollowedHyperlink"/>
    <w:rsid w:val="00A14BF1"/>
    <w:rPr>
      <w:color w:val="949494"/>
      <w:u w:val="single"/>
    </w:rPr>
  </w:style>
  <w:style w:type="paragraph" w:styleId="ListParagraph">
    <w:name w:val="List Paragraph"/>
    <w:basedOn w:val="Normal"/>
    <w:uiPriority w:val="34"/>
    <w:qFormat/>
    <w:rsid w:val="00C66DA7"/>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link w:val="Header"/>
    <w:uiPriority w:val="99"/>
    <w:rsid w:val="009F0187"/>
  </w:style>
  <w:style w:type="paragraph" w:styleId="BalloonText">
    <w:name w:val="Balloon Text"/>
    <w:basedOn w:val="Normal"/>
    <w:link w:val="BalloonTextChar"/>
    <w:rsid w:val="009F0187"/>
    <w:rPr>
      <w:rFonts w:ascii="Tahoma" w:hAnsi="Tahoma"/>
      <w:sz w:val="16"/>
      <w:szCs w:val="16"/>
      <w:lang w:val="x-none" w:eastAsia="x-none"/>
    </w:rPr>
  </w:style>
  <w:style w:type="character" w:customStyle="1" w:styleId="BalloonTextChar">
    <w:name w:val="Balloon Text Char"/>
    <w:link w:val="BalloonText"/>
    <w:rsid w:val="009F0187"/>
    <w:rPr>
      <w:rFonts w:ascii="Tahoma" w:hAnsi="Tahoma" w:cs="Tahoma"/>
      <w:sz w:val="16"/>
      <w:szCs w:val="16"/>
    </w:rPr>
  </w:style>
  <w:style w:type="character" w:customStyle="1" w:styleId="Heading1Char">
    <w:name w:val="Heading 1 Char"/>
    <w:link w:val="Heading1"/>
    <w:rsid w:val="002408FC"/>
    <w:rPr>
      <w:b/>
      <w:sz w:val="44"/>
    </w:rPr>
  </w:style>
  <w:style w:type="paragraph" w:styleId="NoSpacing">
    <w:name w:val="No Spacing"/>
    <w:uiPriority w:val="1"/>
    <w:qFormat/>
    <w:rsid w:val="00DA57C8"/>
    <w:rPr>
      <w:rFonts w:ascii="Calibri" w:eastAsia="Calibri" w:hAnsi="Calibri"/>
      <w:sz w:val="22"/>
      <w:szCs w:val="22"/>
    </w:rPr>
  </w:style>
  <w:style w:type="character" w:customStyle="1" w:styleId="FooterChar">
    <w:name w:val="Footer Char"/>
    <w:basedOn w:val="DefaultParagraphFont"/>
    <w:link w:val="Footer"/>
    <w:rsid w:val="00084938"/>
  </w:style>
  <w:style w:type="character" w:styleId="UnresolvedMention">
    <w:name w:val="Unresolved Mention"/>
    <w:basedOn w:val="DefaultParagraphFont"/>
    <w:uiPriority w:val="99"/>
    <w:semiHidden/>
    <w:unhideWhenUsed/>
    <w:rsid w:val="003767FD"/>
    <w:rPr>
      <w:color w:val="605E5C"/>
      <w:shd w:val="clear" w:color="auto" w:fill="E1DFDD"/>
    </w:rPr>
  </w:style>
  <w:style w:type="paragraph" w:styleId="NormalWeb">
    <w:name w:val="Normal (Web)"/>
    <w:basedOn w:val="Normal"/>
    <w:uiPriority w:val="99"/>
    <w:unhideWhenUsed/>
    <w:rsid w:val="00012F51"/>
    <w:rPr>
      <w:rFonts w:ascii="Calibri" w:eastAsiaTheme="minorHAnsi" w:hAnsi="Calibri" w:cs="Calibri"/>
      <w:sz w:val="22"/>
      <w:szCs w:val="22"/>
    </w:rPr>
  </w:style>
  <w:style w:type="table" w:styleId="TableGrid">
    <w:name w:val="Table Grid"/>
    <w:basedOn w:val="TableNormal"/>
    <w:uiPriority w:val="39"/>
    <w:rsid w:val="001D3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80E88"/>
    <w:pPr>
      <w:spacing w:before="100" w:beforeAutospacing="1" w:after="100" w:afterAutospacing="1"/>
    </w:pPr>
    <w:rPr>
      <w:sz w:val="24"/>
      <w:szCs w:val="24"/>
    </w:rPr>
  </w:style>
  <w:style w:type="character" w:customStyle="1" w:styleId="normaltextrun">
    <w:name w:val="normaltextrun"/>
    <w:basedOn w:val="DefaultParagraphFont"/>
    <w:rsid w:val="00980E88"/>
  </w:style>
  <w:style w:type="character" w:styleId="Strong">
    <w:name w:val="Strong"/>
    <w:basedOn w:val="DefaultParagraphFont"/>
    <w:uiPriority w:val="22"/>
    <w:qFormat/>
    <w:rsid w:val="005C7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4274">
      <w:bodyDiv w:val="1"/>
      <w:marLeft w:val="0"/>
      <w:marRight w:val="0"/>
      <w:marTop w:val="0"/>
      <w:marBottom w:val="0"/>
      <w:divBdr>
        <w:top w:val="none" w:sz="0" w:space="0" w:color="auto"/>
        <w:left w:val="none" w:sz="0" w:space="0" w:color="auto"/>
        <w:bottom w:val="none" w:sz="0" w:space="0" w:color="auto"/>
        <w:right w:val="none" w:sz="0" w:space="0" w:color="auto"/>
      </w:divBdr>
    </w:div>
    <w:div w:id="93674347">
      <w:bodyDiv w:val="1"/>
      <w:marLeft w:val="0"/>
      <w:marRight w:val="0"/>
      <w:marTop w:val="0"/>
      <w:marBottom w:val="0"/>
      <w:divBdr>
        <w:top w:val="none" w:sz="0" w:space="0" w:color="auto"/>
        <w:left w:val="none" w:sz="0" w:space="0" w:color="auto"/>
        <w:bottom w:val="none" w:sz="0" w:space="0" w:color="auto"/>
        <w:right w:val="none" w:sz="0" w:space="0" w:color="auto"/>
      </w:divBdr>
    </w:div>
    <w:div w:id="134838547">
      <w:bodyDiv w:val="1"/>
      <w:marLeft w:val="0"/>
      <w:marRight w:val="0"/>
      <w:marTop w:val="0"/>
      <w:marBottom w:val="0"/>
      <w:divBdr>
        <w:top w:val="none" w:sz="0" w:space="0" w:color="auto"/>
        <w:left w:val="none" w:sz="0" w:space="0" w:color="auto"/>
        <w:bottom w:val="none" w:sz="0" w:space="0" w:color="auto"/>
        <w:right w:val="none" w:sz="0" w:space="0" w:color="auto"/>
      </w:divBdr>
    </w:div>
    <w:div w:id="301036710">
      <w:bodyDiv w:val="1"/>
      <w:marLeft w:val="0"/>
      <w:marRight w:val="0"/>
      <w:marTop w:val="0"/>
      <w:marBottom w:val="0"/>
      <w:divBdr>
        <w:top w:val="none" w:sz="0" w:space="0" w:color="auto"/>
        <w:left w:val="none" w:sz="0" w:space="0" w:color="auto"/>
        <w:bottom w:val="none" w:sz="0" w:space="0" w:color="auto"/>
        <w:right w:val="none" w:sz="0" w:space="0" w:color="auto"/>
      </w:divBdr>
    </w:div>
    <w:div w:id="459805739">
      <w:bodyDiv w:val="1"/>
      <w:marLeft w:val="0"/>
      <w:marRight w:val="0"/>
      <w:marTop w:val="0"/>
      <w:marBottom w:val="0"/>
      <w:divBdr>
        <w:top w:val="none" w:sz="0" w:space="0" w:color="auto"/>
        <w:left w:val="none" w:sz="0" w:space="0" w:color="auto"/>
        <w:bottom w:val="none" w:sz="0" w:space="0" w:color="auto"/>
        <w:right w:val="none" w:sz="0" w:space="0" w:color="auto"/>
      </w:divBdr>
      <w:divsChild>
        <w:div w:id="688414834">
          <w:marLeft w:val="0"/>
          <w:marRight w:val="0"/>
          <w:marTop w:val="0"/>
          <w:marBottom w:val="75"/>
          <w:divBdr>
            <w:top w:val="none" w:sz="0" w:space="0" w:color="auto"/>
            <w:left w:val="none" w:sz="0" w:space="0" w:color="auto"/>
            <w:bottom w:val="none" w:sz="0" w:space="0" w:color="auto"/>
            <w:right w:val="none" w:sz="0" w:space="0" w:color="auto"/>
          </w:divBdr>
          <w:divsChild>
            <w:div w:id="19725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681233">
      <w:bodyDiv w:val="1"/>
      <w:marLeft w:val="0"/>
      <w:marRight w:val="0"/>
      <w:marTop w:val="0"/>
      <w:marBottom w:val="0"/>
      <w:divBdr>
        <w:top w:val="none" w:sz="0" w:space="0" w:color="auto"/>
        <w:left w:val="none" w:sz="0" w:space="0" w:color="auto"/>
        <w:bottom w:val="none" w:sz="0" w:space="0" w:color="auto"/>
        <w:right w:val="none" w:sz="0" w:space="0" w:color="auto"/>
      </w:divBdr>
    </w:div>
    <w:div w:id="565068962">
      <w:bodyDiv w:val="1"/>
      <w:marLeft w:val="0"/>
      <w:marRight w:val="0"/>
      <w:marTop w:val="0"/>
      <w:marBottom w:val="0"/>
      <w:divBdr>
        <w:top w:val="none" w:sz="0" w:space="0" w:color="auto"/>
        <w:left w:val="none" w:sz="0" w:space="0" w:color="auto"/>
        <w:bottom w:val="none" w:sz="0" w:space="0" w:color="auto"/>
        <w:right w:val="none" w:sz="0" w:space="0" w:color="auto"/>
      </w:divBdr>
    </w:div>
    <w:div w:id="694696052">
      <w:bodyDiv w:val="1"/>
      <w:marLeft w:val="0"/>
      <w:marRight w:val="0"/>
      <w:marTop w:val="0"/>
      <w:marBottom w:val="0"/>
      <w:divBdr>
        <w:top w:val="none" w:sz="0" w:space="0" w:color="auto"/>
        <w:left w:val="none" w:sz="0" w:space="0" w:color="auto"/>
        <w:bottom w:val="none" w:sz="0" w:space="0" w:color="auto"/>
        <w:right w:val="none" w:sz="0" w:space="0" w:color="auto"/>
      </w:divBdr>
    </w:div>
    <w:div w:id="707608140">
      <w:bodyDiv w:val="1"/>
      <w:marLeft w:val="0"/>
      <w:marRight w:val="0"/>
      <w:marTop w:val="0"/>
      <w:marBottom w:val="0"/>
      <w:divBdr>
        <w:top w:val="none" w:sz="0" w:space="0" w:color="auto"/>
        <w:left w:val="none" w:sz="0" w:space="0" w:color="auto"/>
        <w:bottom w:val="none" w:sz="0" w:space="0" w:color="auto"/>
        <w:right w:val="none" w:sz="0" w:space="0" w:color="auto"/>
      </w:divBdr>
    </w:div>
    <w:div w:id="794326700">
      <w:bodyDiv w:val="1"/>
      <w:marLeft w:val="0"/>
      <w:marRight w:val="0"/>
      <w:marTop w:val="0"/>
      <w:marBottom w:val="0"/>
      <w:divBdr>
        <w:top w:val="none" w:sz="0" w:space="0" w:color="auto"/>
        <w:left w:val="none" w:sz="0" w:space="0" w:color="auto"/>
        <w:bottom w:val="none" w:sz="0" w:space="0" w:color="auto"/>
        <w:right w:val="none" w:sz="0" w:space="0" w:color="auto"/>
      </w:divBdr>
    </w:div>
    <w:div w:id="885028547">
      <w:bodyDiv w:val="1"/>
      <w:marLeft w:val="0"/>
      <w:marRight w:val="0"/>
      <w:marTop w:val="0"/>
      <w:marBottom w:val="0"/>
      <w:divBdr>
        <w:top w:val="none" w:sz="0" w:space="0" w:color="auto"/>
        <w:left w:val="none" w:sz="0" w:space="0" w:color="auto"/>
        <w:bottom w:val="none" w:sz="0" w:space="0" w:color="auto"/>
        <w:right w:val="none" w:sz="0" w:space="0" w:color="auto"/>
      </w:divBdr>
    </w:div>
    <w:div w:id="1194154773">
      <w:bodyDiv w:val="1"/>
      <w:marLeft w:val="0"/>
      <w:marRight w:val="0"/>
      <w:marTop w:val="0"/>
      <w:marBottom w:val="0"/>
      <w:divBdr>
        <w:top w:val="none" w:sz="0" w:space="0" w:color="auto"/>
        <w:left w:val="none" w:sz="0" w:space="0" w:color="auto"/>
        <w:bottom w:val="none" w:sz="0" w:space="0" w:color="auto"/>
        <w:right w:val="none" w:sz="0" w:space="0" w:color="auto"/>
      </w:divBdr>
    </w:div>
    <w:div w:id="1526089663">
      <w:bodyDiv w:val="1"/>
      <w:marLeft w:val="0"/>
      <w:marRight w:val="0"/>
      <w:marTop w:val="0"/>
      <w:marBottom w:val="0"/>
      <w:divBdr>
        <w:top w:val="none" w:sz="0" w:space="0" w:color="auto"/>
        <w:left w:val="none" w:sz="0" w:space="0" w:color="auto"/>
        <w:bottom w:val="none" w:sz="0" w:space="0" w:color="auto"/>
        <w:right w:val="none" w:sz="0" w:space="0" w:color="auto"/>
      </w:divBdr>
    </w:div>
    <w:div w:id="1662544004">
      <w:bodyDiv w:val="1"/>
      <w:marLeft w:val="0"/>
      <w:marRight w:val="0"/>
      <w:marTop w:val="0"/>
      <w:marBottom w:val="0"/>
      <w:divBdr>
        <w:top w:val="none" w:sz="0" w:space="0" w:color="auto"/>
        <w:left w:val="none" w:sz="0" w:space="0" w:color="auto"/>
        <w:bottom w:val="none" w:sz="0" w:space="0" w:color="auto"/>
        <w:right w:val="none" w:sz="0" w:space="0" w:color="auto"/>
      </w:divBdr>
    </w:div>
    <w:div w:id="1720082116">
      <w:bodyDiv w:val="1"/>
      <w:marLeft w:val="0"/>
      <w:marRight w:val="0"/>
      <w:marTop w:val="0"/>
      <w:marBottom w:val="0"/>
      <w:divBdr>
        <w:top w:val="none" w:sz="0" w:space="0" w:color="auto"/>
        <w:left w:val="none" w:sz="0" w:space="0" w:color="auto"/>
        <w:bottom w:val="none" w:sz="0" w:space="0" w:color="auto"/>
        <w:right w:val="none" w:sz="0" w:space="0" w:color="auto"/>
      </w:divBdr>
    </w:div>
    <w:div w:id="1756826288">
      <w:bodyDiv w:val="1"/>
      <w:marLeft w:val="0"/>
      <w:marRight w:val="0"/>
      <w:marTop w:val="0"/>
      <w:marBottom w:val="0"/>
      <w:divBdr>
        <w:top w:val="none" w:sz="0" w:space="0" w:color="auto"/>
        <w:left w:val="none" w:sz="0" w:space="0" w:color="auto"/>
        <w:bottom w:val="none" w:sz="0" w:space="0" w:color="auto"/>
        <w:right w:val="none" w:sz="0" w:space="0" w:color="auto"/>
      </w:divBdr>
    </w:div>
    <w:div w:id="1855803316">
      <w:bodyDiv w:val="1"/>
      <w:marLeft w:val="0"/>
      <w:marRight w:val="0"/>
      <w:marTop w:val="0"/>
      <w:marBottom w:val="0"/>
      <w:divBdr>
        <w:top w:val="none" w:sz="0" w:space="0" w:color="auto"/>
        <w:left w:val="none" w:sz="0" w:space="0" w:color="auto"/>
        <w:bottom w:val="none" w:sz="0" w:space="0" w:color="auto"/>
        <w:right w:val="none" w:sz="0" w:space="0" w:color="auto"/>
      </w:divBdr>
    </w:div>
    <w:div w:id="197683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compliance@dconc.gov" TargetMode="External"/><Relationship Id="rId1" Type="http://schemas.openxmlformats.org/officeDocument/2006/relationships/hyperlink" Target="http://www.durhamcountync.gov/departments/ds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B6E989BB0D3114BA1A9D3B457BC4E4F" ma:contentTypeVersion="13" ma:contentTypeDescription="Create a new document." ma:contentTypeScope="" ma:versionID="a9b84d1847cffafa30926ca5658a7a62">
  <xsd:schema xmlns:xsd="http://www.w3.org/2001/XMLSchema" xmlns:xs="http://www.w3.org/2001/XMLSchema" xmlns:p="http://schemas.microsoft.com/office/2006/metadata/properties" xmlns:ns3="3ade0588-3eff-4849-a6bd-fc118164d8a6" xmlns:ns4="51f25b1f-966b-45c8-a2ae-eb922a0ff0f7" targetNamespace="http://schemas.microsoft.com/office/2006/metadata/properties" ma:root="true" ma:fieldsID="5c1d34b953763cbb01a8650359c1f66a" ns3:_="" ns4:_="">
    <xsd:import namespace="3ade0588-3eff-4849-a6bd-fc118164d8a6"/>
    <xsd:import namespace="51f25b1f-966b-45c8-a2ae-eb922a0ff0f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e0588-3eff-4849-a6bd-fc118164d8a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f25b1f-966b-45c8-a2ae-eb922a0ff0f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CE038-262F-4ED5-8323-486CDEE11F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AF380B-7DB2-48FB-9638-2736B4281FA0}">
  <ds:schemaRefs>
    <ds:schemaRef ds:uri="http://schemas.openxmlformats.org/officeDocument/2006/bibliography"/>
  </ds:schemaRefs>
</ds:datastoreItem>
</file>

<file path=customXml/itemProps3.xml><?xml version="1.0" encoding="utf-8"?>
<ds:datastoreItem xmlns:ds="http://schemas.openxmlformats.org/officeDocument/2006/customXml" ds:itemID="{934CA291-A408-463A-BB47-D3802A02F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e0588-3eff-4849-a6bd-fc118164d8a6"/>
    <ds:schemaRef ds:uri="51f25b1f-966b-45c8-a2ae-eb922a0ff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38E946-A0E2-4335-B178-C9ED50550F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Letterhead</vt:lpstr>
    </vt:vector>
  </TitlesOfParts>
  <Company>Durham County Social Services</Company>
  <LinksUpToDate>false</LinksUpToDate>
  <CharactersWithSpaces>3480</CharactersWithSpaces>
  <SharedDoc>false</SharedDoc>
  <HLinks>
    <vt:vector size="6" baseType="variant">
      <vt:variant>
        <vt:i4>7667755</vt:i4>
      </vt:variant>
      <vt:variant>
        <vt:i4>0</vt:i4>
      </vt:variant>
      <vt:variant>
        <vt:i4>0</vt:i4>
      </vt:variant>
      <vt:variant>
        <vt:i4>5</vt:i4>
      </vt:variant>
      <vt:variant>
        <vt:lpwstr>http://www.durhamcountync.gov/departments/dssv/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User</dc:creator>
  <cp:keywords>Letterhead Aug 2012</cp:keywords>
  <cp:lastModifiedBy>Wisnowski, Brian</cp:lastModifiedBy>
  <cp:revision>26</cp:revision>
  <cp:lastPrinted>2018-07-19T18:27:00Z</cp:lastPrinted>
  <dcterms:created xsi:type="dcterms:W3CDTF">2026-07-16T00:20:00Z</dcterms:created>
  <dcterms:modified xsi:type="dcterms:W3CDTF">2026-07-21T19:58:00Z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0x0101003B6E989BB0D3114BA1A9D3B457BC4E4F</vt:lpwstr>
  </property>
</Properties>
</file>