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02072E" w14:textId="7A2FC7EE" w:rsidR="00CC4611" w:rsidRPr="00034192" w:rsidRDefault="00770A70" w:rsidP="00034192">
      <w:pPr>
        <w:jc w:val="center"/>
        <w:rPr>
          <w:rFonts w:cs="Arial"/>
          <w:b/>
          <w:sz w:val="24"/>
          <w:szCs w:val="24"/>
        </w:rPr>
      </w:pPr>
      <w:r>
        <w:rPr>
          <w:rFonts w:cs="Arial"/>
          <w:b/>
          <w:sz w:val="24"/>
          <w:szCs w:val="24"/>
        </w:rPr>
        <w:br/>
      </w:r>
      <w:r w:rsidR="00CC4611" w:rsidRPr="00034192">
        <w:rPr>
          <w:rFonts w:cs="Arial"/>
          <w:b/>
          <w:sz w:val="24"/>
          <w:szCs w:val="24"/>
        </w:rPr>
        <w:t>Mental Health and Substance Use Disorder Treatment</w:t>
      </w:r>
      <w:r w:rsidR="008C1C6C">
        <w:rPr>
          <w:rFonts w:cs="Arial"/>
          <w:b/>
          <w:sz w:val="24"/>
          <w:szCs w:val="24"/>
        </w:rPr>
        <w:t xml:space="preserve"> (MHSUD Tx)</w:t>
      </w:r>
      <w:r w:rsidR="00CC4611" w:rsidRPr="00034192">
        <w:rPr>
          <w:rFonts w:cs="Arial"/>
          <w:b/>
          <w:sz w:val="24"/>
          <w:szCs w:val="24"/>
        </w:rPr>
        <w:t xml:space="preserve"> Committee</w:t>
      </w:r>
    </w:p>
    <w:p w14:paraId="6B84DE32" w14:textId="15EBA7F9" w:rsidR="00DE3AE1" w:rsidRDefault="00DE3AE1" w:rsidP="005654FA">
      <w:pPr>
        <w:spacing w:after="0"/>
        <w:jc w:val="center"/>
        <w:rPr>
          <w:b/>
          <w:bCs/>
          <w:sz w:val="24"/>
          <w:szCs w:val="24"/>
        </w:rPr>
      </w:pPr>
      <w:r w:rsidRPr="00034192">
        <w:rPr>
          <w:b/>
          <w:bCs/>
          <w:sz w:val="24"/>
          <w:szCs w:val="24"/>
        </w:rPr>
        <w:t xml:space="preserve"> Meeting</w:t>
      </w:r>
      <w:r w:rsidR="00A36D5A" w:rsidRPr="00034192">
        <w:rPr>
          <w:b/>
          <w:bCs/>
          <w:sz w:val="24"/>
          <w:szCs w:val="24"/>
        </w:rPr>
        <w:t xml:space="preserve"> Minutes</w:t>
      </w:r>
      <w:r w:rsidR="005654FA" w:rsidRPr="00034192">
        <w:rPr>
          <w:b/>
          <w:bCs/>
          <w:sz w:val="24"/>
          <w:szCs w:val="24"/>
        </w:rPr>
        <w:t xml:space="preserve"> </w:t>
      </w:r>
      <w:r w:rsidR="00CC4611" w:rsidRPr="00034192">
        <w:rPr>
          <w:b/>
          <w:bCs/>
          <w:sz w:val="24"/>
          <w:szCs w:val="24"/>
        </w:rPr>
        <w:t>–</w:t>
      </w:r>
      <w:r w:rsidR="005654FA" w:rsidRPr="00034192">
        <w:rPr>
          <w:b/>
          <w:bCs/>
          <w:sz w:val="24"/>
          <w:szCs w:val="24"/>
        </w:rPr>
        <w:t xml:space="preserve"> </w:t>
      </w:r>
      <w:r w:rsidR="00E14E79">
        <w:rPr>
          <w:b/>
          <w:bCs/>
          <w:sz w:val="24"/>
          <w:szCs w:val="24"/>
        </w:rPr>
        <w:t>October 8</w:t>
      </w:r>
      <w:r w:rsidR="000A0A7A">
        <w:rPr>
          <w:b/>
          <w:bCs/>
          <w:sz w:val="24"/>
          <w:szCs w:val="24"/>
        </w:rPr>
        <w:t>,</w:t>
      </w:r>
      <w:r w:rsidR="00CC4611" w:rsidRPr="00034192">
        <w:rPr>
          <w:b/>
          <w:bCs/>
          <w:sz w:val="24"/>
          <w:szCs w:val="24"/>
        </w:rPr>
        <w:t xml:space="preserve"> 2024</w:t>
      </w:r>
    </w:p>
    <w:p w14:paraId="36FEC733" w14:textId="77777777" w:rsidR="00770A70" w:rsidRPr="00034192" w:rsidRDefault="00770A70" w:rsidP="005654FA">
      <w:pPr>
        <w:spacing w:after="0"/>
        <w:jc w:val="center"/>
        <w:rPr>
          <w:b/>
          <w:bCs/>
          <w:sz w:val="24"/>
          <w:szCs w:val="24"/>
        </w:rPr>
      </w:pPr>
    </w:p>
    <w:p w14:paraId="57D4D4AE" w14:textId="77777777" w:rsidR="00DE3AE1" w:rsidRDefault="00DE3AE1" w:rsidP="00DE3AE1">
      <w:pPr>
        <w:spacing w:after="0"/>
      </w:pPr>
    </w:p>
    <w:p w14:paraId="3F3DEBE4" w14:textId="5B4648E2" w:rsidR="00E14E79" w:rsidRDefault="00E14E79" w:rsidP="00E14E79">
      <w:pPr>
        <w:spacing w:after="0"/>
        <w:rPr>
          <w:rFonts w:ascii="Calibri" w:hAnsi="Calibri" w:cs="Calibri"/>
        </w:rPr>
      </w:pPr>
      <w:r w:rsidRPr="000814DD">
        <w:rPr>
          <w:rFonts w:ascii="Calibri" w:hAnsi="Calibri" w:cs="Calibri"/>
          <w:b/>
          <w:bCs/>
        </w:rPr>
        <w:t>Attending</w:t>
      </w:r>
      <w:r>
        <w:rPr>
          <w:rFonts w:ascii="Calibri" w:hAnsi="Calibri" w:cs="Calibri"/>
        </w:rPr>
        <w:t>: Lacie Scofield, Tremaine Sawyer, Larry Greenblatt, L</w:t>
      </w:r>
      <w:r w:rsidR="004F668C">
        <w:rPr>
          <w:rFonts w:ascii="Calibri" w:hAnsi="Calibri" w:cs="Calibri"/>
        </w:rPr>
        <w:t>A</w:t>
      </w:r>
      <w:r>
        <w:rPr>
          <w:rFonts w:ascii="Calibri" w:hAnsi="Calibri" w:cs="Calibri"/>
        </w:rPr>
        <w:t xml:space="preserve"> Cuttler, Marc Strange, Roshanna Parker, Nicole Poole, Vera Reinstein, Tammy Vaughan, Quanesha Archer, Carlyle Johnson, E’la Saunders, Dee Gray, Michele Easter, Helen Tripp, Jennette Mehta, Jaeson Smith, Rod Jenkins, Kimberly Chansen, Clarence Birkhead, Kristen Patterson, Dave Crispell, Donna Rosser, Arthur Payne</w:t>
      </w:r>
    </w:p>
    <w:p w14:paraId="458F6C22" w14:textId="77777777" w:rsidR="00E14E79" w:rsidRDefault="00E14E79" w:rsidP="00E14E79">
      <w:pPr>
        <w:spacing w:after="0"/>
        <w:jc w:val="center"/>
        <w:rPr>
          <w:rFonts w:ascii="Calibri" w:hAnsi="Calibri" w:cs="Calibri"/>
        </w:rPr>
      </w:pPr>
    </w:p>
    <w:p w14:paraId="2A343A2E" w14:textId="2A98A096" w:rsidR="00E14E79" w:rsidRPr="009B4EFB" w:rsidRDefault="00E14E79" w:rsidP="00E14E79">
      <w:pPr>
        <w:spacing w:after="0"/>
        <w:rPr>
          <w:rFonts w:ascii="Calibri" w:hAnsi="Calibri" w:cs="Calibri"/>
          <w:b/>
          <w:bCs/>
          <w:u w:val="single"/>
        </w:rPr>
      </w:pPr>
      <w:r>
        <w:rPr>
          <w:rFonts w:ascii="Calibri" w:hAnsi="Calibri" w:cs="Calibri"/>
          <w:b/>
          <w:bCs/>
          <w:u w:val="single"/>
        </w:rPr>
        <w:t>Announcements</w:t>
      </w:r>
      <w:r w:rsidR="00D82773">
        <w:rPr>
          <w:rFonts w:ascii="Calibri" w:hAnsi="Calibri" w:cs="Calibri"/>
          <w:b/>
          <w:bCs/>
          <w:u w:val="single"/>
        </w:rPr>
        <w:t xml:space="preserve"> and Approval of Minutes</w:t>
      </w:r>
    </w:p>
    <w:p w14:paraId="30A8CAC8" w14:textId="47A184B2" w:rsidR="00E14E79" w:rsidRDefault="00E14E79" w:rsidP="00E14E79">
      <w:pPr>
        <w:spacing w:after="0"/>
        <w:rPr>
          <w:rFonts w:ascii="Calibri" w:hAnsi="Calibri" w:cs="Calibri"/>
        </w:rPr>
      </w:pPr>
      <w:r>
        <w:rPr>
          <w:rFonts w:ascii="Calibri" w:hAnsi="Calibri" w:cs="Calibri"/>
        </w:rPr>
        <w:t xml:space="preserve">Larry Greenblatt motioned to approve the minutes from September, which was seconded. </w:t>
      </w:r>
      <w:r w:rsidR="00E1468E">
        <w:rPr>
          <w:rFonts w:ascii="Calibri" w:hAnsi="Calibri" w:cs="Calibri"/>
        </w:rPr>
        <w:t>T</w:t>
      </w:r>
      <w:r>
        <w:rPr>
          <w:rFonts w:ascii="Calibri" w:hAnsi="Calibri" w:cs="Calibri"/>
        </w:rPr>
        <w:t>he minutes were approved.</w:t>
      </w:r>
    </w:p>
    <w:p w14:paraId="56782CDA" w14:textId="77777777" w:rsidR="00E14E79" w:rsidRDefault="00E14E79" w:rsidP="00E14E79">
      <w:pPr>
        <w:spacing w:after="0"/>
        <w:rPr>
          <w:rFonts w:ascii="Calibri" w:hAnsi="Calibri" w:cs="Calibri"/>
        </w:rPr>
      </w:pPr>
    </w:p>
    <w:p w14:paraId="5B5D8B00" w14:textId="0B52A376" w:rsidR="00E14E79" w:rsidRDefault="00E1468E" w:rsidP="00E14E79">
      <w:pPr>
        <w:spacing w:after="0"/>
        <w:rPr>
          <w:rFonts w:ascii="Calibri" w:hAnsi="Calibri" w:cs="Calibri"/>
        </w:rPr>
      </w:pPr>
      <w:r>
        <w:rPr>
          <w:rFonts w:ascii="Calibri" w:hAnsi="Calibri" w:cs="Calibri"/>
        </w:rPr>
        <w:t xml:space="preserve">Lacie announced that </w:t>
      </w:r>
      <w:r w:rsidR="00E14E79">
        <w:rPr>
          <w:rFonts w:ascii="Calibri" w:hAnsi="Calibri" w:cs="Calibri"/>
        </w:rPr>
        <w:t xml:space="preserve">NC Attorney General Josh Stein awarded Kay Sanford with a Dogwood Award </w:t>
      </w:r>
      <w:r w:rsidR="007E3C9F">
        <w:rPr>
          <w:rFonts w:ascii="Calibri" w:hAnsi="Calibri" w:cs="Calibri"/>
        </w:rPr>
        <w:t xml:space="preserve">at the OPDAAC meeting in September. The award was to recognize </w:t>
      </w:r>
      <w:r w:rsidR="00E14E79">
        <w:rPr>
          <w:rFonts w:ascii="Calibri" w:hAnsi="Calibri" w:cs="Calibri"/>
        </w:rPr>
        <w:t xml:space="preserve">her </w:t>
      </w:r>
      <w:r w:rsidR="007E3C9F">
        <w:rPr>
          <w:rFonts w:ascii="Calibri" w:hAnsi="Calibri" w:cs="Calibri"/>
        </w:rPr>
        <w:t xml:space="preserve">years of </w:t>
      </w:r>
      <w:r w:rsidR="00E14E79">
        <w:rPr>
          <w:rFonts w:ascii="Calibri" w:hAnsi="Calibri" w:cs="Calibri"/>
        </w:rPr>
        <w:t xml:space="preserve">work in </w:t>
      </w:r>
      <w:r w:rsidR="007E3C9F">
        <w:rPr>
          <w:rFonts w:ascii="Calibri" w:hAnsi="Calibri" w:cs="Calibri"/>
        </w:rPr>
        <w:t>o</w:t>
      </w:r>
      <w:r w:rsidR="00E14E79">
        <w:rPr>
          <w:rFonts w:ascii="Calibri" w:hAnsi="Calibri" w:cs="Calibri"/>
        </w:rPr>
        <w:t xml:space="preserve">verdose </w:t>
      </w:r>
      <w:r w:rsidR="007E3C9F">
        <w:rPr>
          <w:rFonts w:ascii="Calibri" w:hAnsi="Calibri" w:cs="Calibri"/>
        </w:rPr>
        <w:t>p</w:t>
      </w:r>
      <w:r w:rsidR="00E14E79">
        <w:rPr>
          <w:rFonts w:ascii="Calibri" w:hAnsi="Calibri" w:cs="Calibri"/>
        </w:rPr>
        <w:t xml:space="preserve">revention and </w:t>
      </w:r>
      <w:r w:rsidR="007E3C9F">
        <w:rPr>
          <w:rFonts w:ascii="Calibri" w:hAnsi="Calibri" w:cs="Calibri"/>
        </w:rPr>
        <w:t>h</w:t>
      </w:r>
      <w:r w:rsidR="00E14E79">
        <w:rPr>
          <w:rFonts w:ascii="Calibri" w:hAnsi="Calibri" w:cs="Calibri"/>
        </w:rPr>
        <w:t xml:space="preserve">arm </w:t>
      </w:r>
      <w:r w:rsidR="007E3C9F">
        <w:rPr>
          <w:rFonts w:ascii="Calibri" w:hAnsi="Calibri" w:cs="Calibri"/>
        </w:rPr>
        <w:t>r</w:t>
      </w:r>
      <w:r w:rsidR="00E14E79">
        <w:rPr>
          <w:rFonts w:ascii="Calibri" w:hAnsi="Calibri" w:cs="Calibri"/>
        </w:rPr>
        <w:t>eduction.</w:t>
      </w:r>
    </w:p>
    <w:p w14:paraId="2EAA56BE" w14:textId="77777777" w:rsidR="00E14E79" w:rsidRDefault="00E14E79" w:rsidP="00E14E79">
      <w:pPr>
        <w:spacing w:after="0"/>
        <w:rPr>
          <w:rFonts w:ascii="Calibri" w:hAnsi="Calibri" w:cs="Calibri"/>
        </w:rPr>
      </w:pPr>
    </w:p>
    <w:p w14:paraId="57CE8566" w14:textId="65FAF10B" w:rsidR="00E14E79" w:rsidRDefault="00855F45" w:rsidP="00E14E79">
      <w:pPr>
        <w:spacing w:after="0"/>
        <w:rPr>
          <w:rFonts w:ascii="Calibri" w:hAnsi="Calibri" w:cs="Calibri"/>
        </w:rPr>
      </w:pPr>
      <w:r>
        <w:rPr>
          <w:rFonts w:ascii="Calibri" w:hAnsi="Calibri" w:cs="Calibri"/>
        </w:rPr>
        <w:t xml:space="preserve">Lacie also announced that </w:t>
      </w:r>
      <w:r w:rsidR="00E14E79">
        <w:rPr>
          <w:rFonts w:ascii="Calibri" w:hAnsi="Calibri" w:cs="Calibri"/>
        </w:rPr>
        <w:t>Logan Adams from Duke Outpatient Clinic, who was active in this Committee, has moved to Charlotte so will no longer participate.</w:t>
      </w:r>
    </w:p>
    <w:p w14:paraId="28E073BF" w14:textId="77777777" w:rsidR="00E14E79" w:rsidRDefault="00E14E79" w:rsidP="00E14E79">
      <w:pPr>
        <w:spacing w:after="0"/>
        <w:rPr>
          <w:rFonts w:ascii="Calibri" w:hAnsi="Calibri" w:cs="Calibri"/>
        </w:rPr>
      </w:pPr>
    </w:p>
    <w:p w14:paraId="45C52A1F" w14:textId="275BAADA" w:rsidR="00E14E79" w:rsidRDefault="0029360D" w:rsidP="00E14E79">
      <w:pPr>
        <w:spacing w:after="0"/>
        <w:rPr>
          <w:rFonts w:ascii="Calibri" w:hAnsi="Calibri" w:cs="Calibri"/>
        </w:rPr>
      </w:pPr>
      <w:r>
        <w:rPr>
          <w:rFonts w:ascii="Calibri" w:hAnsi="Calibri" w:cs="Calibri"/>
        </w:rPr>
        <w:t>Lacie reminded members to p</w:t>
      </w:r>
      <w:r w:rsidR="00E14E79">
        <w:rPr>
          <w:rFonts w:ascii="Calibri" w:hAnsi="Calibri" w:cs="Calibri"/>
        </w:rPr>
        <w:t>lease fill out the</w:t>
      </w:r>
      <w:r w:rsidR="001C3D5C">
        <w:rPr>
          <w:rFonts w:ascii="Calibri" w:hAnsi="Calibri" w:cs="Calibri"/>
        </w:rPr>
        <w:t xml:space="preserve"> committee’s</w:t>
      </w:r>
      <w:r w:rsidR="00E14E79">
        <w:rPr>
          <w:rFonts w:ascii="Calibri" w:hAnsi="Calibri" w:cs="Calibri"/>
        </w:rPr>
        <w:t xml:space="preserve"> Strategic Planning </w:t>
      </w:r>
      <w:r w:rsidR="001C3D5C">
        <w:rPr>
          <w:rFonts w:ascii="Calibri" w:hAnsi="Calibri" w:cs="Calibri"/>
        </w:rPr>
        <w:t>S</w:t>
      </w:r>
      <w:r w:rsidR="00E14E79">
        <w:rPr>
          <w:rFonts w:ascii="Calibri" w:hAnsi="Calibri" w:cs="Calibri"/>
        </w:rPr>
        <w:t xml:space="preserve">urvey </w:t>
      </w:r>
      <w:r>
        <w:rPr>
          <w:rFonts w:ascii="Calibri" w:hAnsi="Calibri" w:cs="Calibri"/>
        </w:rPr>
        <w:t xml:space="preserve">that was launched </w:t>
      </w:r>
      <w:r w:rsidR="00E14E79">
        <w:rPr>
          <w:rFonts w:ascii="Calibri" w:hAnsi="Calibri" w:cs="Calibri"/>
        </w:rPr>
        <w:t>at the last meeting (</w:t>
      </w:r>
      <w:hyperlink r:id="rId7" w:history="1">
        <w:r w:rsidR="00E14E79" w:rsidRPr="00045694">
          <w:rPr>
            <w:rStyle w:val="Hyperlink"/>
            <w:rFonts w:ascii="Calibri" w:hAnsi="Calibri" w:cs="Calibri"/>
          </w:rPr>
          <w:t>https://www.surveymonkey.com/r/2PFVDDB</w:t>
        </w:r>
      </w:hyperlink>
      <w:r w:rsidR="00E14E79">
        <w:rPr>
          <w:rFonts w:ascii="Calibri" w:hAnsi="Calibri" w:cs="Calibri"/>
        </w:rPr>
        <w:t xml:space="preserve">). There </w:t>
      </w:r>
      <w:r w:rsidR="00B2238C">
        <w:rPr>
          <w:rFonts w:ascii="Calibri" w:hAnsi="Calibri" w:cs="Calibri"/>
        </w:rPr>
        <w:t>have been</w:t>
      </w:r>
      <w:r w:rsidR="00E14E79">
        <w:rPr>
          <w:rFonts w:ascii="Calibri" w:hAnsi="Calibri" w:cs="Calibri"/>
        </w:rPr>
        <w:t xml:space="preserve"> about 20 responses so far. At the next meeting in November, the committee will go over the aggregated results of the survey.</w:t>
      </w:r>
    </w:p>
    <w:p w14:paraId="37EDC8E5" w14:textId="77777777" w:rsidR="00E14E79" w:rsidRDefault="00E14E79" w:rsidP="00E14E79">
      <w:pPr>
        <w:spacing w:after="0"/>
        <w:rPr>
          <w:rFonts w:ascii="Calibri" w:hAnsi="Calibri" w:cs="Calibri"/>
        </w:rPr>
      </w:pPr>
    </w:p>
    <w:p w14:paraId="3840C6AB" w14:textId="77777777" w:rsidR="00E14E79" w:rsidRDefault="00E14E79" w:rsidP="00E14E79">
      <w:pPr>
        <w:spacing w:after="0"/>
        <w:rPr>
          <w:rFonts w:ascii="Calibri" w:hAnsi="Calibri" w:cs="Calibri"/>
        </w:rPr>
      </w:pPr>
      <w:r>
        <w:rPr>
          <w:rFonts w:ascii="Calibri" w:hAnsi="Calibri" w:cs="Calibri"/>
          <w:b/>
          <w:bCs/>
          <w:u w:val="single"/>
        </w:rPr>
        <w:t>Medicaid and MOUD Coverage</w:t>
      </w:r>
    </w:p>
    <w:p w14:paraId="281260EB" w14:textId="3AB984B9" w:rsidR="00E14E79" w:rsidRDefault="0047691A" w:rsidP="007112DF">
      <w:pPr>
        <w:spacing w:after="0"/>
        <w:rPr>
          <w:rFonts w:ascii="Calibri" w:hAnsi="Calibri" w:cs="Calibri"/>
        </w:rPr>
      </w:pPr>
      <w:r>
        <w:rPr>
          <w:rFonts w:ascii="Calibri" w:hAnsi="Calibri" w:cs="Calibri"/>
        </w:rPr>
        <w:t>For people with Medicaid, t</w:t>
      </w:r>
      <w:r w:rsidR="00E14E79">
        <w:rPr>
          <w:rFonts w:ascii="Calibri" w:hAnsi="Calibri" w:cs="Calibri"/>
        </w:rPr>
        <w:t>here used to be a co-pay for MOUD medication</w:t>
      </w:r>
      <w:r>
        <w:rPr>
          <w:rFonts w:ascii="Calibri" w:hAnsi="Calibri" w:cs="Calibri"/>
        </w:rPr>
        <w:t>s</w:t>
      </w:r>
      <w:r w:rsidR="00E14E79">
        <w:rPr>
          <w:rFonts w:ascii="Calibri" w:hAnsi="Calibri" w:cs="Calibri"/>
        </w:rPr>
        <w:t xml:space="preserve">, but </w:t>
      </w:r>
      <w:r>
        <w:rPr>
          <w:rFonts w:ascii="Calibri" w:hAnsi="Calibri" w:cs="Calibri"/>
        </w:rPr>
        <w:t>this</w:t>
      </w:r>
      <w:r w:rsidR="00E14E79">
        <w:rPr>
          <w:rFonts w:ascii="Calibri" w:hAnsi="Calibri" w:cs="Calibri"/>
        </w:rPr>
        <w:t xml:space="preserve"> co-pay</w:t>
      </w:r>
      <w:r>
        <w:rPr>
          <w:rFonts w:ascii="Calibri" w:hAnsi="Calibri" w:cs="Calibri"/>
        </w:rPr>
        <w:t xml:space="preserve"> was waived</w:t>
      </w:r>
      <w:r w:rsidR="00E14E79">
        <w:rPr>
          <w:rFonts w:ascii="Calibri" w:hAnsi="Calibri" w:cs="Calibri"/>
        </w:rPr>
        <w:t xml:space="preserve"> as of August 1. </w:t>
      </w:r>
      <w:r>
        <w:rPr>
          <w:rFonts w:ascii="Calibri" w:hAnsi="Calibri" w:cs="Calibri"/>
        </w:rPr>
        <w:t xml:space="preserve">At Gurley’s pharmacy, uninsured people are not </w:t>
      </w:r>
      <w:r w:rsidR="00E14E79">
        <w:rPr>
          <w:rFonts w:ascii="Calibri" w:hAnsi="Calibri" w:cs="Calibri"/>
        </w:rPr>
        <w:t>supposed to have a co-pay for MOUD</w:t>
      </w:r>
      <w:r w:rsidR="00C44440">
        <w:rPr>
          <w:rFonts w:ascii="Calibri" w:hAnsi="Calibri" w:cs="Calibri"/>
        </w:rPr>
        <w:t xml:space="preserve"> either</w:t>
      </w:r>
      <w:r w:rsidR="007112DF">
        <w:rPr>
          <w:rFonts w:ascii="Calibri" w:hAnsi="Calibri" w:cs="Calibri"/>
        </w:rPr>
        <w:t>. However, s</w:t>
      </w:r>
      <w:r w:rsidR="007112DF" w:rsidRPr="007112DF">
        <w:rPr>
          <w:rFonts w:ascii="Calibri" w:hAnsi="Calibri" w:cs="Calibri"/>
        </w:rPr>
        <w:t xml:space="preserve">everal treatment providers on the committee have reported having issues with both uninsured patients and Medicaid patients being charged co-pays for buprenorphine at Gurley's. In addition, pre-authorization was </w:t>
      </w:r>
      <w:r w:rsidR="007112DF">
        <w:rPr>
          <w:rFonts w:ascii="Calibri" w:hAnsi="Calibri" w:cs="Calibri"/>
        </w:rPr>
        <w:t>r</w:t>
      </w:r>
      <w:r w:rsidR="007112DF" w:rsidRPr="007112DF">
        <w:rPr>
          <w:rFonts w:ascii="Calibri" w:hAnsi="Calibri" w:cs="Calibri"/>
        </w:rPr>
        <w:t>equired in some case</w:t>
      </w:r>
      <w:r w:rsidR="007112DF">
        <w:rPr>
          <w:rFonts w:ascii="Calibri" w:hAnsi="Calibri" w:cs="Calibri"/>
        </w:rPr>
        <w:t>s</w:t>
      </w:r>
      <w:r w:rsidR="00C44440">
        <w:rPr>
          <w:rFonts w:ascii="Calibri" w:hAnsi="Calibri" w:cs="Calibri"/>
        </w:rPr>
        <w:t>.</w:t>
      </w:r>
    </w:p>
    <w:p w14:paraId="641CE632" w14:textId="77777777" w:rsidR="00E14E79" w:rsidRDefault="00E14E79" w:rsidP="00E14E79">
      <w:pPr>
        <w:spacing w:after="0"/>
        <w:rPr>
          <w:rFonts w:ascii="Calibri" w:hAnsi="Calibri" w:cs="Calibri"/>
        </w:rPr>
      </w:pPr>
    </w:p>
    <w:p w14:paraId="43B7E94D" w14:textId="0224BE46" w:rsidR="00E14E79" w:rsidRDefault="00E14E79" w:rsidP="00E14E79">
      <w:pPr>
        <w:spacing w:after="0"/>
        <w:rPr>
          <w:rFonts w:ascii="Calibri" w:hAnsi="Calibri" w:cs="Calibri"/>
        </w:rPr>
      </w:pPr>
      <w:r>
        <w:rPr>
          <w:rFonts w:ascii="Calibri" w:hAnsi="Calibri" w:cs="Calibri"/>
        </w:rPr>
        <w:t>Vera Reinstein from Alliance joined</w:t>
      </w:r>
      <w:r w:rsidR="00D34F24">
        <w:rPr>
          <w:rFonts w:ascii="Calibri" w:hAnsi="Calibri" w:cs="Calibri"/>
        </w:rPr>
        <w:t xml:space="preserve"> the meeting</w:t>
      </w:r>
      <w:r>
        <w:rPr>
          <w:rFonts w:ascii="Calibri" w:hAnsi="Calibri" w:cs="Calibri"/>
        </w:rPr>
        <w:t xml:space="preserve"> to address these concerns. She confirmed that there is no co-pay from Medicaid for buprenorphine as of August 1. Prior to August 1, there was a $4 co-pay. For the uninsured, there is no co-pay.</w:t>
      </w:r>
    </w:p>
    <w:p w14:paraId="017E0059" w14:textId="77777777" w:rsidR="00E14E79" w:rsidRDefault="00E14E79" w:rsidP="00E14E79">
      <w:pPr>
        <w:spacing w:after="0"/>
        <w:rPr>
          <w:rFonts w:ascii="Calibri" w:hAnsi="Calibri" w:cs="Calibri"/>
        </w:rPr>
      </w:pPr>
    </w:p>
    <w:p w14:paraId="59E013D9" w14:textId="3F44C9E4" w:rsidR="00E14E79" w:rsidRDefault="00E14E79" w:rsidP="00E14E79">
      <w:pPr>
        <w:spacing w:after="0"/>
        <w:rPr>
          <w:rFonts w:ascii="Calibri" w:hAnsi="Calibri" w:cs="Calibri"/>
        </w:rPr>
      </w:pPr>
      <w:r>
        <w:rPr>
          <w:rFonts w:ascii="Calibri" w:hAnsi="Calibri" w:cs="Calibri"/>
        </w:rPr>
        <w:t>Gurley’s is not technically allowed to waive co-pays for Medicaid but was able to set up an account for Medicaid patients that they use</w:t>
      </w:r>
      <w:r w:rsidR="001F297B">
        <w:rPr>
          <w:rFonts w:ascii="Calibri" w:hAnsi="Calibri" w:cs="Calibri"/>
        </w:rPr>
        <w:t>d</w:t>
      </w:r>
      <w:r>
        <w:rPr>
          <w:rFonts w:ascii="Calibri" w:hAnsi="Calibri" w:cs="Calibri"/>
        </w:rPr>
        <w:t xml:space="preserve"> to absorb the co-pay. Before August 1, Gurley’s made the decision to no longer absorb the co-pay for buprenorphine because they believed it was being diverted.</w:t>
      </w:r>
    </w:p>
    <w:p w14:paraId="04664A8C" w14:textId="77777777" w:rsidR="00E14E79" w:rsidRDefault="00E14E79" w:rsidP="00E14E79">
      <w:pPr>
        <w:spacing w:after="0"/>
        <w:rPr>
          <w:rFonts w:ascii="Calibri" w:hAnsi="Calibri" w:cs="Calibri"/>
        </w:rPr>
      </w:pPr>
    </w:p>
    <w:p w14:paraId="0DD49E6A" w14:textId="595C406F" w:rsidR="00E14E79" w:rsidRDefault="007E7CA2" w:rsidP="00E14E79">
      <w:pPr>
        <w:spacing w:after="0"/>
        <w:rPr>
          <w:rFonts w:ascii="Calibri" w:hAnsi="Calibri" w:cs="Calibri"/>
        </w:rPr>
      </w:pPr>
      <w:r>
        <w:rPr>
          <w:rFonts w:ascii="Calibri" w:hAnsi="Calibri" w:cs="Calibri"/>
        </w:rPr>
        <w:t>After</w:t>
      </w:r>
      <w:r w:rsidR="00E14E79">
        <w:rPr>
          <w:rFonts w:ascii="Calibri" w:hAnsi="Calibri" w:cs="Calibri"/>
        </w:rPr>
        <w:t xml:space="preserve"> August 1, Medicaid’s rule kicked in and </w:t>
      </w:r>
      <w:r>
        <w:rPr>
          <w:rFonts w:ascii="Calibri" w:hAnsi="Calibri" w:cs="Calibri"/>
        </w:rPr>
        <w:t>there is no</w:t>
      </w:r>
      <w:r w:rsidR="00E14E79">
        <w:rPr>
          <w:rFonts w:ascii="Calibri" w:hAnsi="Calibri" w:cs="Calibri"/>
        </w:rPr>
        <w:t xml:space="preserve"> co-pay, so Gurley’s doe</w:t>
      </w:r>
      <w:r>
        <w:rPr>
          <w:rFonts w:ascii="Calibri" w:hAnsi="Calibri" w:cs="Calibri"/>
        </w:rPr>
        <w:t>s no</w:t>
      </w:r>
      <w:r w:rsidR="00E14E79">
        <w:rPr>
          <w:rFonts w:ascii="Calibri" w:hAnsi="Calibri" w:cs="Calibri"/>
        </w:rPr>
        <w:t>t have to waive anything and Medicaid patients should not have any co-pay.</w:t>
      </w:r>
      <w:r w:rsidR="007F5A2F">
        <w:rPr>
          <w:rFonts w:ascii="Calibri" w:hAnsi="Calibri" w:cs="Calibri"/>
        </w:rPr>
        <w:t xml:space="preserve"> </w:t>
      </w:r>
      <w:r w:rsidR="00E14E79">
        <w:rPr>
          <w:rFonts w:ascii="Calibri" w:hAnsi="Calibri" w:cs="Calibri"/>
        </w:rPr>
        <w:t xml:space="preserve">Independent pharmacies have made the </w:t>
      </w:r>
      <w:r w:rsidR="00E14E79">
        <w:rPr>
          <w:rFonts w:ascii="Calibri" w:hAnsi="Calibri" w:cs="Calibri"/>
        </w:rPr>
        <w:lastRenderedPageBreak/>
        <w:t>decision to absorb costs like Gurley’s did pre-August 1, but Vera doesn’t know how consistent that is across pharmacies.</w:t>
      </w:r>
    </w:p>
    <w:p w14:paraId="30CE0221" w14:textId="77777777" w:rsidR="00E14E79" w:rsidRDefault="00E14E79" w:rsidP="00E14E79">
      <w:pPr>
        <w:spacing w:after="0"/>
        <w:rPr>
          <w:rFonts w:ascii="Calibri" w:hAnsi="Calibri" w:cs="Calibri"/>
        </w:rPr>
      </w:pPr>
    </w:p>
    <w:p w14:paraId="6A34799D" w14:textId="29287F50" w:rsidR="00E14E79" w:rsidRDefault="00E14E79" w:rsidP="00E14E79">
      <w:pPr>
        <w:spacing w:after="0"/>
        <w:rPr>
          <w:rFonts w:ascii="Calibri" w:hAnsi="Calibri" w:cs="Calibri"/>
        </w:rPr>
      </w:pPr>
      <w:r>
        <w:rPr>
          <w:rFonts w:ascii="Calibri" w:hAnsi="Calibri" w:cs="Calibri"/>
        </w:rPr>
        <w:t>When the Medicaid pharmacy plan kicked in, there were inconsistencies where certain medications were flagged as needing a prior authorization when that was not needed. It took several weeks to resolve those, but Vera said that</w:t>
      </w:r>
      <w:r w:rsidR="009C410B">
        <w:rPr>
          <w:rFonts w:ascii="Calibri" w:hAnsi="Calibri" w:cs="Calibri"/>
        </w:rPr>
        <w:t xml:space="preserve"> ha</w:t>
      </w:r>
      <w:r>
        <w:rPr>
          <w:rFonts w:ascii="Calibri" w:hAnsi="Calibri" w:cs="Calibri"/>
        </w:rPr>
        <w:t>s been resolved at this time.</w:t>
      </w:r>
    </w:p>
    <w:p w14:paraId="7A2A5CC4" w14:textId="77777777" w:rsidR="00E14E79" w:rsidRDefault="00E14E79" w:rsidP="00E14E79">
      <w:pPr>
        <w:spacing w:after="0"/>
        <w:rPr>
          <w:rFonts w:ascii="Calibri" w:hAnsi="Calibri" w:cs="Calibri"/>
        </w:rPr>
      </w:pPr>
    </w:p>
    <w:p w14:paraId="432A7B5F" w14:textId="5919FB1A" w:rsidR="00E14E79" w:rsidRDefault="00E14E79" w:rsidP="00E14E79">
      <w:pPr>
        <w:spacing w:after="0"/>
        <w:rPr>
          <w:rFonts w:ascii="Calibri" w:hAnsi="Calibri" w:cs="Calibri"/>
        </w:rPr>
      </w:pPr>
      <w:r>
        <w:rPr>
          <w:rFonts w:ascii="Calibri" w:hAnsi="Calibri" w:cs="Calibri"/>
        </w:rPr>
        <w:t>Eric from the Morse Clinic reported that brand name only Suboxone film does not require prior authorization, but generic films do because they are not preferred.</w:t>
      </w:r>
      <w:r w:rsidR="00B95BBE">
        <w:rPr>
          <w:rFonts w:ascii="Calibri" w:hAnsi="Calibri" w:cs="Calibri"/>
        </w:rPr>
        <w:t xml:space="preserve"> </w:t>
      </w:r>
      <w:r>
        <w:rPr>
          <w:rFonts w:ascii="Calibri" w:hAnsi="Calibri" w:cs="Calibri"/>
        </w:rPr>
        <w:t>Dr. Greenblatt reported that monoproduct buprenorphine is also non-preferred because of diversion concerns.</w:t>
      </w:r>
    </w:p>
    <w:p w14:paraId="4FCBC44D" w14:textId="77777777" w:rsidR="00E14E79" w:rsidRDefault="00E14E79" w:rsidP="00E14E79">
      <w:pPr>
        <w:spacing w:after="0"/>
        <w:rPr>
          <w:rFonts w:ascii="Calibri" w:hAnsi="Calibri" w:cs="Calibri"/>
        </w:rPr>
      </w:pPr>
    </w:p>
    <w:p w14:paraId="5736A12D" w14:textId="641BCDC0" w:rsidR="00E14E79" w:rsidRDefault="00E14E79" w:rsidP="00E14E79">
      <w:pPr>
        <w:spacing w:after="0"/>
        <w:rPr>
          <w:rFonts w:ascii="Calibri" w:hAnsi="Calibri" w:cs="Calibri"/>
        </w:rPr>
      </w:pPr>
      <w:r>
        <w:rPr>
          <w:rFonts w:ascii="Calibri" w:hAnsi="Calibri" w:cs="Calibri"/>
        </w:rPr>
        <w:t>For Brixadi and Sublocade (long</w:t>
      </w:r>
      <w:r w:rsidR="00827B1F">
        <w:rPr>
          <w:rFonts w:ascii="Calibri" w:hAnsi="Calibri" w:cs="Calibri"/>
        </w:rPr>
        <w:t>-</w:t>
      </w:r>
      <w:r>
        <w:rPr>
          <w:rFonts w:ascii="Calibri" w:hAnsi="Calibri" w:cs="Calibri"/>
        </w:rPr>
        <w:t>acting injectable MOUD), Alliance has some funding to support the uninsured. Vera has been reaching out to providers to try and make funding available. If agencies are interested in pursuing having these injectables available</w:t>
      </w:r>
      <w:r w:rsidR="005E374B">
        <w:rPr>
          <w:rFonts w:ascii="Calibri" w:hAnsi="Calibri" w:cs="Calibri"/>
        </w:rPr>
        <w:t xml:space="preserve"> for uninsured patients</w:t>
      </w:r>
      <w:r>
        <w:rPr>
          <w:rFonts w:ascii="Calibri" w:hAnsi="Calibri" w:cs="Calibri"/>
        </w:rPr>
        <w:t>, reach out to Vera</w:t>
      </w:r>
      <w:r w:rsidR="008A22D5">
        <w:rPr>
          <w:rFonts w:ascii="Calibri" w:hAnsi="Calibri" w:cs="Calibri"/>
        </w:rPr>
        <w:t xml:space="preserve"> </w:t>
      </w:r>
      <w:r w:rsidR="00132DEE" w:rsidRPr="00132DEE">
        <w:rPr>
          <w:rFonts w:ascii="Calibri" w:hAnsi="Calibri" w:cs="Calibri"/>
        </w:rPr>
        <w:t xml:space="preserve">at </w:t>
      </w:r>
      <w:hyperlink r:id="rId8" w:history="1">
        <w:r w:rsidR="00E654C0" w:rsidRPr="003C279B">
          <w:rPr>
            <w:rStyle w:val="Hyperlink"/>
            <w:rFonts w:ascii="Calibri" w:hAnsi="Calibri" w:cs="Calibri"/>
          </w:rPr>
          <w:t>vreinstein@alliancehealthplan.org</w:t>
        </w:r>
      </w:hyperlink>
      <w:r w:rsidR="00E654C0">
        <w:rPr>
          <w:rFonts w:ascii="Calibri" w:hAnsi="Calibri" w:cs="Calibri"/>
        </w:rPr>
        <w:t xml:space="preserve"> </w:t>
      </w:r>
      <w:r w:rsidR="00132DEE" w:rsidRPr="00132DEE">
        <w:rPr>
          <w:rFonts w:ascii="Calibri" w:hAnsi="Calibri" w:cs="Calibri"/>
        </w:rPr>
        <w:t xml:space="preserve">and copy </w:t>
      </w:r>
      <w:hyperlink r:id="rId9" w:history="1">
        <w:r w:rsidR="00E654C0" w:rsidRPr="003C279B">
          <w:rPr>
            <w:rStyle w:val="Hyperlink"/>
            <w:rFonts w:ascii="Calibri" w:hAnsi="Calibri" w:cs="Calibri"/>
          </w:rPr>
          <w:t>jleon@alliancehealthplan.org</w:t>
        </w:r>
      </w:hyperlink>
      <w:r w:rsidR="00E654C0">
        <w:rPr>
          <w:rFonts w:ascii="Calibri" w:hAnsi="Calibri" w:cs="Calibri"/>
        </w:rPr>
        <w:t xml:space="preserve"> </w:t>
      </w:r>
      <w:r w:rsidR="00132DEE" w:rsidRPr="00132DEE">
        <w:rPr>
          <w:rFonts w:ascii="Calibri" w:hAnsi="Calibri" w:cs="Calibri"/>
        </w:rPr>
        <w:t>with your name and your agency name and email address.</w:t>
      </w:r>
    </w:p>
    <w:p w14:paraId="65D22811" w14:textId="77777777" w:rsidR="00E14E79" w:rsidRDefault="00E14E79" w:rsidP="00E14E79">
      <w:pPr>
        <w:spacing w:after="0"/>
        <w:rPr>
          <w:rFonts w:ascii="Calibri" w:hAnsi="Calibri" w:cs="Calibri"/>
        </w:rPr>
      </w:pPr>
    </w:p>
    <w:p w14:paraId="4A580385" w14:textId="77777777" w:rsidR="00E14E79" w:rsidRDefault="00E14E79" w:rsidP="00E14E79">
      <w:pPr>
        <w:spacing w:after="0"/>
        <w:rPr>
          <w:rFonts w:ascii="Calibri" w:hAnsi="Calibri" w:cs="Calibri"/>
        </w:rPr>
      </w:pPr>
      <w:r>
        <w:rPr>
          <w:rFonts w:ascii="Calibri" w:hAnsi="Calibri" w:cs="Calibri"/>
        </w:rPr>
        <w:t xml:space="preserve">If anyone has other Pharmacy questions for Alliance, you can email </w:t>
      </w:r>
      <w:hyperlink r:id="rId10" w:history="1">
        <w:r w:rsidRPr="00B8452D">
          <w:rPr>
            <w:rStyle w:val="Hyperlink"/>
            <w:rFonts w:ascii="Calibri" w:hAnsi="Calibri" w:cs="Calibri"/>
          </w:rPr>
          <w:t>pharmacy@alliance.org</w:t>
        </w:r>
      </w:hyperlink>
      <w:r>
        <w:rPr>
          <w:rFonts w:ascii="Calibri" w:hAnsi="Calibri" w:cs="Calibri"/>
        </w:rPr>
        <w:t xml:space="preserve"> and the Pharmacy Program Assistant or team will get back to you.</w:t>
      </w:r>
    </w:p>
    <w:p w14:paraId="2D8BDC03" w14:textId="77777777" w:rsidR="00E14E79" w:rsidRDefault="00E14E79" w:rsidP="00E14E79">
      <w:pPr>
        <w:spacing w:after="0"/>
        <w:rPr>
          <w:rFonts w:ascii="Calibri" w:hAnsi="Calibri" w:cs="Calibri"/>
        </w:rPr>
      </w:pPr>
    </w:p>
    <w:p w14:paraId="698418A2" w14:textId="77777777" w:rsidR="00E14E79" w:rsidRDefault="00E14E79" w:rsidP="00E14E79">
      <w:pPr>
        <w:spacing w:after="0"/>
        <w:rPr>
          <w:rFonts w:ascii="Calibri" w:hAnsi="Calibri" w:cs="Calibri"/>
          <w:b/>
          <w:bCs/>
          <w:u w:val="single"/>
        </w:rPr>
      </w:pPr>
      <w:r>
        <w:rPr>
          <w:rFonts w:ascii="Calibri" w:hAnsi="Calibri" w:cs="Calibri"/>
          <w:b/>
          <w:bCs/>
          <w:u w:val="single"/>
        </w:rPr>
        <w:t>Opioid Settlement Program Manager</w:t>
      </w:r>
    </w:p>
    <w:p w14:paraId="0BB1EBE0" w14:textId="48C014C0" w:rsidR="00E14E79" w:rsidRDefault="00E14E79" w:rsidP="00E14E79">
      <w:pPr>
        <w:spacing w:after="0"/>
        <w:rPr>
          <w:rFonts w:ascii="Calibri" w:hAnsi="Calibri" w:cs="Calibri"/>
        </w:rPr>
      </w:pPr>
      <w:r>
        <w:rPr>
          <w:rFonts w:ascii="Calibri" w:hAnsi="Calibri" w:cs="Calibri"/>
        </w:rPr>
        <w:t xml:space="preserve">Jaeson Smith is the new Opioid Settlement Program Manager for Durham County. He came to present about the </w:t>
      </w:r>
      <w:r w:rsidR="002F2643">
        <w:rPr>
          <w:rFonts w:ascii="Calibri" w:hAnsi="Calibri" w:cs="Calibri"/>
        </w:rPr>
        <w:t xml:space="preserve">settlement </w:t>
      </w:r>
      <w:r>
        <w:rPr>
          <w:rFonts w:ascii="Calibri" w:hAnsi="Calibri" w:cs="Calibri"/>
        </w:rPr>
        <w:t xml:space="preserve">funding </w:t>
      </w:r>
      <w:r w:rsidR="009D44CB">
        <w:rPr>
          <w:rFonts w:ascii="Calibri" w:hAnsi="Calibri" w:cs="Calibri"/>
        </w:rPr>
        <w:t xml:space="preserve">that has been </w:t>
      </w:r>
      <w:r w:rsidR="002F2643">
        <w:rPr>
          <w:rFonts w:ascii="Calibri" w:hAnsi="Calibri" w:cs="Calibri"/>
        </w:rPr>
        <w:t>distributed</w:t>
      </w:r>
      <w:r w:rsidR="009D44CB">
        <w:rPr>
          <w:rFonts w:ascii="Calibri" w:hAnsi="Calibri" w:cs="Calibri"/>
        </w:rPr>
        <w:t xml:space="preserve"> so far, plans for the future,</w:t>
      </w:r>
      <w:r>
        <w:rPr>
          <w:rFonts w:ascii="Calibri" w:hAnsi="Calibri" w:cs="Calibri"/>
        </w:rPr>
        <w:t xml:space="preserve"> and about his role, which he’s been in for two months.</w:t>
      </w:r>
    </w:p>
    <w:p w14:paraId="43B2AEDE" w14:textId="77777777" w:rsidR="00E14E79" w:rsidRDefault="00E14E79" w:rsidP="00E14E79">
      <w:pPr>
        <w:spacing w:after="0"/>
        <w:rPr>
          <w:rFonts w:ascii="Calibri" w:hAnsi="Calibri" w:cs="Calibri"/>
        </w:rPr>
      </w:pPr>
    </w:p>
    <w:p w14:paraId="38EB40DB" w14:textId="23A7DA49" w:rsidR="00E14E79" w:rsidRDefault="00E14E79" w:rsidP="00E14E79">
      <w:pPr>
        <w:spacing w:after="0"/>
        <w:rPr>
          <w:rFonts w:ascii="Calibri" w:hAnsi="Calibri" w:cs="Calibri"/>
        </w:rPr>
      </w:pPr>
      <w:r>
        <w:rPr>
          <w:rFonts w:ascii="Calibri" w:hAnsi="Calibri" w:cs="Calibri"/>
        </w:rPr>
        <w:t>Jaeson has been with</w:t>
      </w:r>
      <w:r w:rsidR="00BE195E" w:rsidRPr="00BE195E">
        <w:t xml:space="preserve"> </w:t>
      </w:r>
      <w:r w:rsidR="00BE195E" w:rsidRPr="00BE195E">
        <w:rPr>
          <w:rFonts w:ascii="Calibri" w:hAnsi="Calibri" w:cs="Calibri"/>
        </w:rPr>
        <w:t>Durham County Department of Public Health</w:t>
      </w:r>
      <w:r>
        <w:rPr>
          <w:rFonts w:ascii="Calibri" w:hAnsi="Calibri" w:cs="Calibri"/>
        </w:rPr>
        <w:t xml:space="preserve"> </w:t>
      </w:r>
      <w:r w:rsidR="00BE195E">
        <w:rPr>
          <w:rFonts w:ascii="Calibri" w:hAnsi="Calibri" w:cs="Calibri"/>
        </w:rPr>
        <w:t>(</w:t>
      </w:r>
      <w:r>
        <w:rPr>
          <w:rFonts w:ascii="Calibri" w:hAnsi="Calibri" w:cs="Calibri"/>
        </w:rPr>
        <w:t>DCoDPH</w:t>
      </w:r>
      <w:r w:rsidR="00BE195E">
        <w:rPr>
          <w:rFonts w:ascii="Calibri" w:hAnsi="Calibri" w:cs="Calibri"/>
        </w:rPr>
        <w:t>)</w:t>
      </w:r>
      <w:r>
        <w:rPr>
          <w:rFonts w:ascii="Calibri" w:hAnsi="Calibri" w:cs="Calibri"/>
        </w:rPr>
        <w:t xml:space="preserve"> for 2 years and has been in N</w:t>
      </w:r>
      <w:r w:rsidR="00BE195E">
        <w:rPr>
          <w:rFonts w:ascii="Calibri" w:hAnsi="Calibri" w:cs="Calibri"/>
        </w:rPr>
        <w:t>orth Carolina</w:t>
      </w:r>
      <w:r>
        <w:rPr>
          <w:rFonts w:ascii="Calibri" w:hAnsi="Calibri" w:cs="Calibri"/>
        </w:rPr>
        <w:t xml:space="preserve"> for 3 years. Jaeson comes from Maryland where he worked with the Baltimore City Health Department.</w:t>
      </w:r>
    </w:p>
    <w:p w14:paraId="3423F2F7" w14:textId="77777777" w:rsidR="00E14E79" w:rsidRDefault="00E14E79" w:rsidP="00E14E79">
      <w:pPr>
        <w:spacing w:after="0"/>
        <w:rPr>
          <w:rFonts w:ascii="Calibri" w:hAnsi="Calibri" w:cs="Calibri"/>
        </w:rPr>
      </w:pPr>
    </w:p>
    <w:p w14:paraId="6BB474EA" w14:textId="099536EB" w:rsidR="00E14E79" w:rsidRDefault="00E14E79" w:rsidP="00E14E79">
      <w:pPr>
        <w:spacing w:after="0"/>
        <w:rPr>
          <w:rFonts w:ascii="Calibri" w:hAnsi="Calibri" w:cs="Calibri"/>
        </w:rPr>
      </w:pPr>
      <w:r>
        <w:rPr>
          <w:rFonts w:ascii="Calibri" w:hAnsi="Calibri" w:cs="Calibri"/>
        </w:rPr>
        <w:t xml:space="preserve">The Opioid Settlement includes $20,958,139 that will be disbursed to Durham </w:t>
      </w:r>
      <w:r w:rsidR="000724EC">
        <w:rPr>
          <w:rFonts w:ascii="Calibri" w:hAnsi="Calibri" w:cs="Calibri"/>
        </w:rPr>
        <w:t xml:space="preserve">County </w:t>
      </w:r>
      <w:r>
        <w:rPr>
          <w:rFonts w:ascii="Calibri" w:hAnsi="Calibri" w:cs="Calibri"/>
        </w:rPr>
        <w:t>over 18 years. There are</w:t>
      </w:r>
      <w:r w:rsidR="00A720DA">
        <w:rPr>
          <w:rFonts w:ascii="Calibri" w:hAnsi="Calibri" w:cs="Calibri"/>
        </w:rPr>
        <w:t xml:space="preserve"> </w:t>
      </w:r>
      <w:r>
        <w:rPr>
          <w:rFonts w:ascii="Calibri" w:hAnsi="Calibri" w:cs="Calibri"/>
        </w:rPr>
        <w:t xml:space="preserve">four current strategies that </w:t>
      </w:r>
      <w:r w:rsidR="000724EC">
        <w:rPr>
          <w:rFonts w:ascii="Calibri" w:hAnsi="Calibri" w:cs="Calibri"/>
        </w:rPr>
        <w:t>the county</w:t>
      </w:r>
      <w:r>
        <w:rPr>
          <w:rFonts w:ascii="Calibri" w:hAnsi="Calibri" w:cs="Calibri"/>
        </w:rPr>
        <w:t xml:space="preserve"> has implemented so far</w:t>
      </w:r>
      <w:r w:rsidR="0093586D">
        <w:rPr>
          <w:rFonts w:ascii="Calibri" w:hAnsi="Calibri" w:cs="Calibri"/>
        </w:rPr>
        <w:t xml:space="preserve"> using settlement funding: 1) </w:t>
      </w:r>
      <w:r w:rsidR="0093586D" w:rsidRPr="0093586D">
        <w:rPr>
          <w:rFonts w:ascii="Calibri" w:hAnsi="Calibri" w:cs="Calibri"/>
        </w:rPr>
        <w:t>Harm Reductio</w:t>
      </w:r>
      <w:r w:rsidR="0093586D">
        <w:rPr>
          <w:rFonts w:ascii="Calibri" w:hAnsi="Calibri" w:cs="Calibri"/>
        </w:rPr>
        <w:t xml:space="preserve">n, 2) </w:t>
      </w:r>
      <w:r w:rsidR="0093586D" w:rsidRPr="0093586D">
        <w:rPr>
          <w:rFonts w:ascii="Calibri" w:hAnsi="Calibri" w:cs="Calibri"/>
        </w:rPr>
        <w:t>Communit</w:t>
      </w:r>
      <w:r w:rsidR="0016245A">
        <w:rPr>
          <w:rFonts w:ascii="Calibri" w:hAnsi="Calibri" w:cs="Calibri"/>
        </w:rPr>
        <w:t>y</w:t>
      </w:r>
      <w:r w:rsidR="0093586D" w:rsidRPr="0093586D">
        <w:rPr>
          <w:rFonts w:ascii="Calibri" w:hAnsi="Calibri" w:cs="Calibri"/>
        </w:rPr>
        <w:t xml:space="preserve"> Linkage</w:t>
      </w:r>
      <w:r w:rsidR="000F767E">
        <w:rPr>
          <w:rFonts w:ascii="Calibri" w:hAnsi="Calibri" w:cs="Calibri"/>
        </w:rPr>
        <w:t>s</w:t>
      </w:r>
      <w:r w:rsidR="0093586D" w:rsidRPr="0093586D">
        <w:rPr>
          <w:rFonts w:ascii="Calibri" w:hAnsi="Calibri" w:cs="Calibri"/>
        </w:rPr>
        <w:t xml:space="preserve"> to Care (CLC) Program</w:t>
      </w:r>
      <w:r w:rsidR="0093586D">
        <w:rPr>
          <w:rFonts w:ascii="Calibri" w:hAnsi="Calibri" w:cs="Calibri"/>
        </w:rPr>
        <w:t xml:space="preserve">, </w:t>
      </w:r>
      <w:r w:rsidR="0093586D" w:rsidRPr="0093586D">
        <w:rPr>
          <w:rFonts w:ascii="Calibri" w:hAnsi="Calibri" w:cs="Calibri"/>
        </w:rPr>
        <w:t>3</w:t>
      </w:r>
      <w:r w:rsidR="006F3ECC">
        <w:rPr>
          <w:rFonts w:ascii="Calibri" w:hAnsi="Calibri" w:cs="Calibri"/>
        </w:rPr>
        <w:t>)</w:t>
      </w:r>
      <w:r w:rsidR="0093586D" w:rsidRPr="0093586D">
        <w:rPr>
          <w:rFonts w:ascii="Calibri" w:hAnsi="Calibri" w:cs="Calibri"/>
        </w:rPr>
        <w:t xml:space="preserve"> </w:t>
      </w:r>
      <w:r w:rsidR="0093586D">
        <w:rPr>
          <w:rFonts w:ascii="Calibri" w:hAnsi="Calibri" w:cs="Calibri"/>
        </w:rPr>
        <w:t xml:space="preserve">Durham County </w:t>
      </w:r>
      <w:r w:rsidR="0093586D" w:rsidRPr="0093586D">
        <w:rPr>
          <w:rFonts w:ascii="Calibri" w:hAnsi="Calibri" w:cs="Calibri"/>
        </w:rPr>
        <w:t>EMS Division</w:t>
      </w:r>
      <w:r w:rsidR="006F3ECC">
        <w:rPr>
          <w:rFonts w:ascii="Calibri" w:hAnsi="Calibri" w:cs="Calibri"/>
        </w:rPr>
        <w:t xml:space="preserve">, and 4) </w:t>
      </w:r>
      <w:r w:rsidR="0093586D" w:rsidRPr="0093586D">
        <w:rPr>
          <w:rFonts w:ascii="Calibri" w:hAnsi="Calibri" w:cs="Calibri"/>
        </w:rPr>
        <w:t>Strategic Planning</w:t>
      </w:r>
      <w:r w:rsidR="00A25BC7">
        <w:rPr>
          <w:rFonts w:ascii="Calibri" w:hAnsi="Calibri" w:cs="Calibri"/>
        </w:rPr>
        <w:t>.</w:t>
      </w:r>
    </w:p>
    <w:p w14:paraId="5463AC8E" w14:textId="77777777" w:rsidR="006F3ECC" w:rsidRDefault="006F3ECC" w:rsidP="00E14E79">
      <w:pPr>
        <w:spacing w:after="0"/>
        <w:rPr>
          <w:rFonts w:ascii="Calibri" w:hAnsi="Calibri" w:cs="Calibri"/>
        </w:rPr>
      </w:pPr>
    </w:p>
    <w:p w14:paraId="04F62913" w14:textId="366B78FF" w:rsidR="00E14E79" w:rsidRDefault="00E14E79" w:rsidP="00E14E79">
      <w:pPr>
        <w:spacing w:after="0"/>
        <w:rPr>
          <w:rFonts w:ascii="Calibri" w:hAnsi="Calibri" w:cs="Calibri"/>
        </w:rPr>
      </w:pPr>
      <w:r>
        <w:rPr>
          <w:rFonts w:ascii="Calibri" w:hAnsi="Calibri" w:cs="Calibri"/>
        </w:rPr>
        <w:t xml:space="preserve">Jaeson is working heavily on Strategic Planning. </w:t>
      </w:r>
      <w:r w:rsidR="000C43B3">
        <w:rPr>
          <w:rFonts w:ascii="Calibri" w:hAnsi="Calibri" w:cs="Calibri"/>
        </w:rPr>
        <w:t xml:space="preserve">The </w:t>
      </w:r>
      <w:r>
        <w:rPr>
          <w:rFonts w:ascii="Calibri" w:hAnsi="Calibri" w:cs="Calibri"/>
        </w:rPr>
        <w:t>Harm Reduction</w:t>
      </w:r>
      <w:r w:rsidR="000C43B3">
        <w:rPr>
          <w:rFonts w:ascii="Calibri" w:hAnsi="Calibri" w:cs="Calibri"/>
        </w:rPr>
        <w:t xml:space="preserve"> strategy included</w:t>
      </w:r>
      <w:r>
        <w:rPr>
          <w:rFonts w:ascii="Calibri" w:hAnsi="Calibri" w:cs="Calibri"/>
        </w:rPr>
        <w:t xml:space="preserve"> </w:t>
      </w:r>
      <w:r w:rsidR="000C43B3">
        <w:rPr>
          <w:rFonts w:ascii="Calibri" w:hAnsi="Calibri" w:cs="Calibri"/>
        </w:rPr>
        <w:t xml:space="preserve">hiring </w:t>
      </w:r>
      <w:r>
        <w:rPr>
          <w:rFonts w:ascii="Calibri" w:hAnsi="Calibri" w:cs="Calibri"/>
        </w:rPr>
        <w:t>a Harm Reduction Program Manager</w:t>
      </w:r>
      <w:r w:rsidR="000C43B3">
        <w:rPr>
          <w:rFonts w:ascii="Calibri" w:hAnsi="Calibri" w:cs="Calibri"/>
        </w:rPr>
        <w:t xml:space="preserve"> at</w:t>
      </w:r>
      <w:r w:rsidR="00BE195E">
        <w:rPr>
          <w:rFonts w:ascii="Calibri" w:hAnsi="Calibri" w:cs="Calibri"/>
        </w:rPr>
        <w:t xml:space="preserve"> DCoDPH</w:t>
      </w:r>
      <w:r w:rsidR="000C43B3">
        <w:rPr>
          <w:rFonts w:ascii="Calibri" w:hAnsi="Calibri" w:cs="Calibri"/>
        </w:rPr>
        <w:t xml:space="preserve">. </w:t>
      </w:r>
      <w:r w:rsidR="00B7443A">
        <w:rPr>
          <w:rFonts w:ascii="Calibri" w:hAnsi="Calibri" w:cs="Calibri"/>
        </w:rPr>
        <w:t xml:space="preserve">Lacie coordinates the </w:t>
      </w:r>
      <w:r>
        <w:rPr>
          <w:rFonts w:ascii="Calibri" w:hAnsi="Calibri" w:cs="Calibri"/>
        </w:rPr>
        <w:t>CLC Program</w:t>
      </w:r>
      <w:r w:rsidR="008B660A">
        <w:rPr>
          <w:rFonts w:ascii="Calibri" w:hAnsi="Calibri" w:cs="Calibri"/>
        </w:rPr>
        <w:t xml:space="preserve"> which </w:t>
      </w:r>
      <w:r w:rsidR="00A25BC7">
        <w:rPr>
          <w:rFonts w:ascii="Calibri" w:hAnsi="Calibri" w:cs="Calibri"/>
        </w:rPr>
        <w:t>offers</w:t>
      </w:r>
      <w:r w:rsidR="008B660A">
        <w:rPr>
          <w:rFonts w:ascii="Calibri" w:hAnsi="Calibri" w:cs="Calibri"/>
        </w:rPr>
        <w:t xml:space="preserve"> peer support </w:t>
      </w:r>
      <w:r w:rsidR="00A25BC7">
        <w:rPr>
          <w:rFonts w:ascii="Calibri" w:hAnsi="Calibri" w:cs="Calibri"/>
        </w:rPr>
        <w:t>for people with substance use disorders</w:t>
      </w:r>
      <w:r>
        <w:rPr>
          <w:rFonts w:ascii="Calibri" w:hAnsi="Calibri" w:cs="Calibri"/>
        </w:rPr>
        <w:t>. The EMS Division is the fourth strategy, which has included adding two community paramedics.</w:t>
      </w:r>
    </w:p>
    <w:p w14:paraId="72927F50" w14:textId="77777777" w:rsidR="00E14E79" w:rsidRDefault="00E14E79" w:rsidP="00E14E79">
      <w:pPr>
        <w:spacing w:after="0"/>
        <w:rPr>
          <w:rFonts w:ascii="Calibri" w:hAnsi="Calibri" w:cs="Calibri"/>
        </w:rPr>
      </w:pPr>
    </w:p>
    <w:p w14:paraId="792B0FDA" w14:textId="52B37386" w:rsidR="00E14E79" w:rsidRDefault="00E14E79" w:rsidP="00E14E79">
      <w:pPr>
        <w:spacing w:after="0"/>
        <w:rPr>
          <w:rFonts w:ascii="Calibri" w:hAnsi="Calibri" w:cs="Calibri"/>
        </w:rPr>
      </w:pPr>
      <w:r>
        <w:rPr>
          <w:rFonts w:ascii="Calibri" w:hAnsi="Calibri" w:cs="Calibri"/>
        </w:rPr>
        <w:t>Jaeson’s role will involve strategic oversight and planning of settlement funds. He</w:t>
      </w:r>
      <w:r w:rsidR="0008679B">
        <w:rPr>
          <w:rFonts w:ascii="Calibri" w:hAnsi="Calibri" w:cs="Calibri"/>
        </w:rPr>
        <w:t xml:space="preserve"> i</w:t>
      </w:r>
      <w:r>
        <w:rPr>
          <w:rFonts w:ascii="Calibri" w:hAnsi="Calibri" w:cs="Calibri"/>
        </w:rPr>
        <w:t>s developing an advisory task force to help guide our strategies to draw on the community’s expertise and intelligence. Jaeson will make sure to communicate regularly with the community and share where specifically the settlement funds are going and what progress we’ve made.</w:t>
      </w:r>
    </w:p>
    <w:p w14:paraId="040C1EB4" w14:textId="77777777" w:rsidR="00E14E79" w:rsidRDefault="00E14E79" w:rsidP="00E14E79">
      <w:pPr>
        <w:spacing w:after="0"/>
        <w:rPr>
          <w:rFonts w:ascii="Calibri" w:hAnsi="Calibri" w:cs="Calibri"/>
        </w:rPr>
      </w:pPr>
    </w:p>
    <w:p w14:paraId="60028048" w14:textId="03543573" w:rsidR="00E14E79" w:rsidRDefault="00E14E79" w:rsidP="00E14E79">
      <w:pPr>
        <w:spacing w:after="0"/>
        <w:rPr>
          <w:rFonts w:ascii="Calibri" w:hAnsi="Calibri" w:cs="Calibri"/>
        </w:rPr>
      </w:pPr>
      <w:r>
        <w:rPr>
          <w:rFonts w:ascii="Calibri" w:hAnsi="Calibri" w:cs="Calibri"/>
        </w:rPr>
        <w:lastRenderedPageBreak/>
        <w:t>The settlement fund</w:t>
      </w:r>
      <w:r w:rsidR="00B759F3">
        <w:rPr>
          <w:rFonts w:ascii="Calibri" w:hAnsi="Calibri" w:cs="Calibri"/>
        </w:rPr>
        <w:t>ing</w:t>
      </w:r>
      <w:r>
        <w:rPr>
          <w:rFonts w:ascii="Calibri" w:hAnsi="Calibri" w:cs="Calibri"/>
        </w:rPr>
        <w:t xml:space="preserve"> is spread across different departments across the County. Jaeson will handle expense reports and help provide proper documentation for compliance. Jaeson will also focus on evaluation efforts to measure our success by developing timelines and tracking milestones.</w:t>
      </w:r>
    </w:p>
    <w:p w14:paraId="5B004064" w14:textId="77777777" w:rsidR="00E14E79" w:rsidRDefault="00E14E79" w:rsidP="00E14E79">
      <w:pPr>
        <w:spacing w:after="0"/>
        <w:rPr>
          <w:rFonts w:ascii="Calibri" w:hAnsi="Calibri" w:cs="Calibri"/>
        </w:rPr>
      </w:pPr>
    </w:p>
    <w:p w14:paraId="33B32E4C" w14:textId="64B9C5C5" w:rsidR="00E14E79" w:rsidRDefault="00E14E79" w:rsidP="00E14E79">
      <w:pPr>
        <w:spacing w:after="0"/>
        <w:rPr>
          <w:rFonts w:ascii="Calibri" w:hAnsi="Calibri" w:cs="Calibri"/>
        </w:rPr>
      </w:pPr>
      <w:r>
        <w:rPr>
          <w:rFonts w:ascii="Calibri" w:hAnsi="Calibri" w:cs="Calibri"/>
        </w:rPr>
        <w:t>Jaeson will be speaking about the advisory board at the next Durham Joins Together</w:t>
      </w:r>
      <w:r w:rsidR="00DB77B7">
        <w:rPr>
          <w:rFonts w:ascii="Calibri" w:hAnsi="Calibri" w:cs="Calibri"/>
        </w:rPr>
        <w:t xml:space="preserve"> Task Force</w:t>
      </w:r>
      <w:r>
        <w:rPr>
          <w:rFonts w:ascii="Calibri" w:hAnsi="Calibri" w:cs="Calibri"/>
        </w:rPr>
        <w:t xml:space="preserve"> meeting on October 24. H</w:t>
      </w:r>
      <w:r w:rsidR="006B28A1">
        <w:rPr>
          <w:rFonts w:ascii="Calibri" w:hAnsi="Calibri" w:cs="Calibri"/>
        </w:rPr>
        <w:t>e i</w:t>
      </w:r>
      <w:r>
        <w:rPr>
          <w:rFonts w:ascii="Calibri" w:hAnsi="Calibri" w:cs="Calibri"/>
        </w:rPr>
        <w:t xml:space="preserve">s also working on developing a dashboard to make data widely available. </w:t>
      </w:r>
      <w:r w:rsidR="006B28A1">
        <w:rPr>
          <w:rFonts w:ascii="Calibri" w:hAnsi="Calibri" w:cs="Calibri"/>
        </w:rPr>
        <w:t xml:space="preserve">Jason asked committee members to </w:t>
      </w:r>
      <w:r w:rsidR="00BB135E">
        <w:rPr>
          <w:rFonts w:ascii="Calibri" w:hAnsi="Calibri" w:cs="Calibri"/>
        </w:rPr>
        <w:t>provide feedback</w:t>
      </w:r>
      <w:r w:rsidR="006B28A1">
        <w:rPr>
          <w:rFonts w:ascii="Calibri" w:hAnsi="Calibri" w:cs="Calibri"/>
        </w:rPr>
        <w:t xml:space="preserve"> on the following question: What</w:t>
      </w:r>
      <w:r>
        <w:rPr>
          <w:rFonts w:ascii="Calibri" w:hAnsi="Calibri" w:cs="Calibri"/>
        </w:rPr>
        <w:t xml:space="preserve"> are the committee’s thoughts on the most effective ways to use settlement funds in our community?</w:t>
      </w:r>
    </w:p>
    <w:p w14:paraId="7C03D7A6" w14:textId="77777777" w:rsidR="00E14E79" w:rsidRDefault="00E14E79" w:rsidP="00E14E79">
      <w:pPr>
        <w:spacing w:after="0"/>
        <w:rPr>
          <w:rFonts w:ascii="Calibri" w:hAnsi="Calibri" w:cs="Calibri"/>
        </w:rPr>
      </w:pPr>
    </w:p>
    <w:p w14:paraId="3A74E46E" w14:textId="27606B6A" w:rsidR="00E14E79" w:rsidRDefault="00E14E79" w:rsidP="00E14E79">
      <w:pPr>
        <w:spacing w:after="0"/>
        <w:rPr>
          <w:rFonts w:ascii="Calibri" w:hAnsi="Calibri" w:cs="Calibri"/>
        </w:rPr>
      </w:pPr>
      <w:r>
        <w:rPr>
          <w:rFonts w:ascii="Calibri" w:hAnsi="Calibri" w:cs="Calibri"/>
        </w:rPr>
        <w:t>Lacie</w:t>
      </w:r>
      <w:r w:rsidR="000125AB">
        <w:rPr>
          <w:rFonts w:ascii="Calibri" w:hAnsi="Calibri" w:cs="Calibri"/>
        </w:rPr>
        <w:t xml:space="preserve"> said that</w:t>
      </w:r>
      <w:r>
        <w:rPr>
          <w:rFonts w:ascii="Calibri" w:hAnsi="Calibri" w:cs="Calibri"/>
        </w:rPr>
        <w:t xml:space="preserve"> </w:t>
      </w:r>
      <w:r w:rsidR="000125AB">
        <w:rPr>
          <w:rFonts w:ascii="Calibri" w:hAnsi="Calibri" w:cs="Calibri"/>
        </w:rPr>
        <w:t xml:space="preserve">the </w:t>
      </w:r>
      <w:r>
        <w:rPr>
          <w:rFonts w:ascii="Calibri" w:hAnsi="Calibri" w:cs="Calibri"/>
        </w:rPr>
        <w:t xml:space="preserve">committee </w:t>
      </w:r>
      <w:r w:rsidR="000125AB">
        <w:rPr>
          <w:rFonts w:ascii="Calibri" w:hAnsi="Calibri" w:cs="Calibri"/>
        </w:rPr>
        <w:t xml:space="preserve">had a discussion during a previous meeting on </w:t>
      </w:r>
      <w:r>
        <w:rPr>
          <w:rFonts w:ascii="Calibri" w:hAnsi="Calibri" w:cs="Calibri"/>
        </w:rPr>
        <w:t xml:space="preserve">what the biggest challenges are for </w:t>
      </w:r>
      <w:r w:rsidR="00ED76ED">
        <w:rPr>
          <w:rFonts w:ascii="Calibri" w:hAnsi="Calibri" w:cs="Calibri"/>
        </w:rPr>
        <w:t>treatment</w:t>
      </w:r>
      <w:r>
        <w:rPr>
          <w:rFonts w:ascii="Calibri" w:hAnsi="Calibri" w:cs="Calibri"/>
        </w:rPr>
        <w:t xml:space="preserve"> providers. There</w:t>
      </w:r>
      <w:r w:rsidR="000125AB">
        <w:rPr>
          <w:rFonts w:ascii="Calibri" w:hAnsi="Calibri" w:cs="Calibri"/>
        </w:rPr>
        <w:t xml:space="preserve"> is</w:t>
      </w:r>
      <w:r>
        <w:rPr>
          <w:rFonts w:ascii="Calibri" w:hAnsi="Calibri" w:cs="Calibri"/>
        </w:rPr>
        <w:t xml:space="preserve"> a summary document that lays out the challenges </w:t>
      </w:r>
      <w:r w:rsidR="000125AB">
        <w:rPr>
          <w:rFonts w:ascii="Calibri" w:hAnsi="Calibri" w:cs="Calibri"/>
        </w:rPr>
        <w:t xml:space="preserve">we discussed </w:t>
      </w:r>
      <w:r>
        <w:rPr>
          <w:rFonts w:ascii="Calibri" w:hAnsi="Calibri" w:cs="Calibri"/>
        </w:rPr>
        <w:t>as well as projects the committee could take up to address these</w:t>
      </w:r>
      <w:r w:rsidR="000125AB">
        <w:rPr>
          <w:rFonts w:ascii="Calibri" w:hAnsi="Calibri" w:cs="Calibri"/>
        </w:rPr>
        <w:t xml:space="preserve"> challenges</w:t>
      </w:r>
      <w:r w:rsidR="001A16BB">
        <w:rPr>
          <w:rFonts w:ascii="Calibri" w:hAnsi="Calibri" w:cs="Calibri"/>
        </w:rPr>
        <w:t>. We also created a strategic planning survey to get more feedback</w:t>
      </w:r>
      <w:r w:rsidR="008822F0">
        <w:rPr>
          <w:rFonts w:ascii="Calibri" w:hAnsi="Calibri" w:cs="Calibri"/>
        </w:rPr>
        <w:t xml:space="preserve"> and recommendations</w:t>
      </w:r>
      <w:r w:rsidR="001A16BB">
        <w:rPr>
          <w:rFonts w:ascii="Calibri" w:hAnsi="Calibri" w:cs="Calibri"/>
        </w:rPr>
        <w:t xml:space="preserve">. </w:t>
      </w:r>
      <w:r w:rsidR="00412E90">
        <w:rPr>
          <w:rFonts w:ascii="Calibri" w:hAnsi="Calibri" w:cs="Calibri"/>
        </w:rPr>
        <w:t>Lacie said she will share the</w:t>
      </w:r>
      <w:r w:rsidR="003E5AD6">
        <w:rPr>
          <w:rFonts w:ascii="Calibri" w:hAnsi="Calibri" w:cs="Calibri"/>
        </w:rPr>
        <w:t xml:space="preserve"> summary</w:t>
      </w:r>
      <w:r w:rsidR="00412E90">
        <w:rPr>
          <w:rFonts w:ascii="Calibri" w:hAnsi="Calibri" w:cs="Calibri"/>
        </w:rPr>
        <w:t xml:space="preserve"> document and the results of the strategic planning </w:t>
      </w:r>
      <w:r>
        <w:rPr>
          <w:rFonts w:ascii="Calibri" w:hAnsi="Calibri" w:cs="Calibri"/>
        </w:rPr>
        <w:t>survey with Jaeson</w:t>
      </w:r>
      <w:r w:rsidR="003E5AD6">
        <w:rPr>
          <w:rFonts w:ascii="Calibri" w:hAnsi="Calibri" w:cs="Calibri"/>
        </w:rPr>
        <w:t xml:space="preserve"> once all the results are compiled</w:t>
      </w:r>
      <w:r>
        <w:rPr>
          <w:rFonts w:ascii="Calibri" w:hAnsi="Calibri" w:cs="Calibri"/>
        </w:rPr>
        <w:t>.</w:t>
      </w:r>
    </w:p>
    <w:p w14:paraId="316C23CF" w14:textId="77777777" w:rsidR="00E14E79" w:rsidRDefault="00E14E79" w:rsidP="00E14E79">
      <w:pPr>
        <w:spacing w:after="0"/>
        <w:rPr>
          <w:rFonts w:ascii="Calibri" w:hAnsi="Calibri" w:cs="Calibri"/>
        </w:rPr>
      </w:pPr>
    </w:p>
    <w:p w14:paraId="1CA6797E" w14:textId="052B2F28" w:rsidR="00E14E79" w:rsidRDefault="00E14E79" w:rsidP="00E14E79">
      <w:pPr>
        <w:spacing w:after="0"/>
        <w:rPr>
          <w:rFonts w:ascii="Calibri" w:hAnsi="Calibri" w:cs="Calibri"/>
        </w:rPr>
      </w:pPr>
      <w:r>
        <w:rPr>
          <w:rFonts w:ascii="Calibri" w:hAnsi="Calibri" w:cs="Calibri"/>
        </w:rPr>
        <w:t>Dr. Greenblatt said that both locally and nationally, opioid overdose deaths are down. The literature so far does</w:t>
      </w:r>
      <w:r w:rsidR="006D0844">
        <w:rPr>
          <w:rFonts w:ascii="Calibri" w:hAnsi="Calibri" w:cs="Calibri"/>
        </w:rPr>
        <w:t xml:space="preserve"> no</w:t>
      </w:r>
      <w:r>
        <w:rPr>
          <w:rFonts w:ascii="Calibri" w:hAnsi="Calibri" w:cs="Calibri"/>
        </w:rPr>
        <w:t>t seem to have settled on a good reason to explain this drop. He suggested that we should be strategic and be careful about individual feedback given these trends.</w:t>
      </w:r>
    </w:p>
    <w:p w14:paraId="398FA094" w14:textId="77777777" w:rsidR="00E14E79" w:rsidRDefault="00E14E79" w:rsidP="00E14E79">
      <w:pPr>
        <w:spacing w:after="0"/>
        <w:rPr>
          <w:rFonts w:ascii="Calibri" w:hAnsi="Calibri" w:cs="Calibri"/>
        </w:rPr>
      </w:pPr>
    </w:p>
    <w:p w14:paraId="56102462" w14:textId="1094324C" w:rsidR="00E14E79" w:rsidRDefault="00E14E79" w:rsidP="00E14E79">
      <w:pPr>
        <w:spacing w:after="0"/>
        <w:rPr>
          <w:rFonts w:ascii="Calibri" w:hAnsi="Calibri" w:cs="Calibri"/>
        </w:rPr>
      </w:pPr>
      <w:r>
        <w:rPr>
          <w:rFonts w:ascii="Calibri" w:hAnsi="Calibri" w:cs="Calibri"/>
        </w:rPr>
        <w:t xml:space="preserve">Housing, transportation, phones and MOUD </w:t>
      </w:r>
      <w:r w:rsidR="003B4FF9">
        <w:rPr>
          <w:rFonts w:ascii="Calibri" w:hAnsi="Calibri" w:cs="Calibri"/>
        </w:rPr>
        <w:t xml:space="preserve">access </w:t>
      </w:r>
      <w:r>
        <w:rPr>
          <w:rFonts w:ascii="Calibri" w:hAnsi="Calibri" w:cs="Calibri"/>
        </w:rPr>
        <w:t xml:space="preserve">were all suggestions for </w:t>
      </w:r>
      <w:r w:rsidR="00B40191">
        <w:rPr>
          <w:rFonts w:ascii="Calibri" w:hAnsi="Calibri" w:cs="Calibri"/>
        </w:rPr>
        <w:t xml:space="preserve">using </w:t>
      </w:r>
      <w:r>
        <w:rPr>
          <w:rFonts w:ascii="Calibri" w:hAnsi="Calibri" w:cs="Calibri"/>
        </w:rPr>
        <w:t>the</w:t>
      </w:r>
      <w:r w:rsidR="00B40191">
        <w:rPr>
          <w:rFonts w:ascii="Calibri" w:hAnsi="Calibri" w:cs="Calibri"/>
        </w:rPr>
        <w:t xml:space="preserve"> settlement</w:t>
      </w:r>
      <w:r>
        <w:rPr>
          <w:rFonts w:ascii="Calibri" w:hAnsi="Calibri" w:cs="Calibri"/>
        </w:rPr>
        <w:t xml:space="preserve"> funding </w:t>
      </w:r>
      <w:r w:rsidR="00B40191">
        <w:rPr>
          <w:rFonts w:ascii="Calibri" w:hAnsi="Calibri" w:cs="Calibri"/>
        </w:rPr>
        <w:t xml:space="preserve">that people made </w:t>
      </w:r>
      <w:r>
        <w:rPr>
          <w:rFonts w:ascii="Calibri" w:hAnsi="Calibri" w:cs="Calibri"/>
        </w:rPr>
        <w:t>in the chat. LA mentioned that current funding is only allowing for one visit per month for MOUD for her clients, and that more funding to increase the number of visits is always needed.</w:t>
      </w:r>
    </w:p>
    <w:p w14:paraId="44509C8B" w14:textId="77777777" w:rsidR="00E14E79" w:rsidRDefault="00E14E79" w:rsidP="00E14E79">
      <w:pPr>
        <w:spacing w:after="0"/>
        <w:rPr>
          <w:rFonts w:ascii="Calibri" w:hAnsi="Calibri" w:cs="Calibri"/>
        </w:rPr>
      </w:pPr>
    </w:p>
    <w:p w14:paraId="63924B46" w14:textId="16599A24" w:rsidR="00E14E79" w:rsidRDefault="00E14E79" w:rsidP="00E14E79">
      <w:pPr>
        <w:spacing w:after="0"/>
        <w:rPr>
          <w:rFonts w:ascii="Calibri" w:hAnsi="Calibri" w:cs="Calibri"/>
        </w:rPr>
      </w:pPr>
      <w:r>
        <w:rPr>
          <w:rFonts w:ascii="Calibri" w:hAnsi="Calibri" w:cs="Calibri"/>
        </w:rPr>
        <w:t>Jaeson asked that anyone on the committee who wants to join the advisory board let him know</w:t>
      </w:r>
      <w:r w:rsidR="00E654C0">
        <w:rPr>
          <w:rFonts w:ascii="Calibri" w:hAnsi="Calibri" w:cs="Calibri"/>
        </w:rPr>
        <w:t xml:space="preserve"> by emailing him at</w:t>
      </w:r>
      <w:r>
        <w:rPr>
          <w:rFonts w:ascii="Calibri" w:hAnsi="Calibri" w:cs="Calibri"/>
        </w:rPr>
        <w:t xml:space="preserve"> </w:t>
      </w:r>
      <w:hyperlink r:id="rId11" w:history="1">
        <w:r w:rsidR="00E654C0" w:rsidRPr="003C279B">
          <w:rPr>
            <w:rStyle w:val="Hyperlink"/>
            <w:rFonts w:ascii="Calibri" w:hAnsi="Calibri" w:cs="Calibri"/>
          </w:rPr>
          <w:t>jaesonsmith@dconc.gov</w:t>
        </w:r>
      </w:hyperlink>
      <w:r>
        <w:rPr>
          <w:rFonts w:ascii="Calibri" w:hAnsi="Calibri" w:cs="Calibri"/>
        </w:rPr>
        <w:t>.</w:t>
      </w:r>
    </w:p>
    <w:p w14:paraId="7E5EA0E8" w14:textId="77777777" w:rsidR="00E14E79" w:rsidRDefault="00E14E79" w:rsidP="00E14E79">
      <w:pPr>
        <w:spacing w:after="0"/>
        <w:rPr>
          <w:rFonts w:ascii="Calibri" w:hAnsi="Calibri" w:cs="Calibri"/>
        </w:rPr>
      </w:pPr>
    </w:p>
    <w:p w14:paraId="0F4FD461" w14:textId="3461C615" w:rsidR="00E14E79" w:rsidRDefault="00E14E79" w:rsidP="00E14E79">
      <w:pPr>
        <w:spacing w:after="0"/>
        <w:rPr>
          <w:rFonts w:ascii="Calibri" w:hAnsi="Calibri" w:cs="Calibri"/>
        </w:rPr>
      </w:pPr>
      <w:r>
        <w:rPr>
          <w:rFonts w:ascii="Calibri" w:hAnsi="Calibri" w:cs="Calibri"/>
        </w:rPr>
        <w:t xml:space="preserve">Lacie asked if there will be an RFP to distribute </w:t>
      </w:r>
      <w:r w:rsidR="00725064">
        <w:rPr>
          <w:rFonts w:ascii="Calibri" w:hAnsi="Calibri" w:cs="Calibri"/>
        </w:rPr>
        <w:t>settlement</w:t>
      </w:r>
      <w:r>
        <w:rPr>
          <w:rFonts w:ascii="Calibri" w:hAnsi="Calibri" w:cs="Calibri"/>
        </w:rPr>
        <w:t xml:space="preserve"> funds</w:t>
      </w:r>
      <w:r w:rsidR="00725064">
        <w:rPr>
          <w:rFonts w:ascii="Calibri" w:hAnsi="Calibri" w:cs="Calibri"/>
        </w:rPr>
        <w:t xml:space="preserve"> in the future</w:t>
      </w:r>
      <w:r>
        <w:rPr>
          <w:rFonts w:ascii="Calibri" w:hAnsi="Calibri" w:cs="Calibri"/>
        </w:rPr>
        <w:t xml:space="preserve">. Jaeson </w:t>
      </w:r>
      <w:r w:rsidR="00725064">
        <w:rPr>
          <w:rFonts w:ascii="Calibri" w:hAnsi="Calibri" w:cs="Calibri"/>
        </w:rPr>
        <w:t>said he is not</w:t>
      </w:r>
      <w:r>
        <w:rPr>
          <w:rFonts w:ascii="Calibri" w:hAnsi="Calibri" w:cs="Calibri"/>
        </w:rPr>
        <w:t xml:space="preserve"> sure yet, but that could be one way to disburse</w:t>
      </w:r>
      <w:r w:rsidR="00725064">
        <w:rPr>
          <w:rFonts w:ascii="Calibri" w:hAnsi="Calibri" w:cs="Calibri"/>
        </w:rPr>
        <w:t xml:space="preserve"> the funding</w:t>
      </w:r>
      <w:r>
        <w:rPr>
          <w:rFonts w:ascii="Calibri" w:hAnsi="Calibri" w:cs="Calibri"/>
        </w:rPr>
        <w:t>.</w:t>
      </w:r>
    </w:p>
    <w:p w14:paraId="04933687" w14:textId="77777777" w:rsidR="00E14E79" w:rsidRDefault="00E14E79" w:rsidP="00E14E79">
      <w:pPr>
        <w:spacing w:after="0"/>
        <w:rPr>
          <w:rFonts w:ascii="Calibri" w:hAnsi="Calibri" w:cs="Calibri"/>
        </w:rPr>
      </w:pPr>
    </w:p>
    <w:p w14:paraId="1E9F8FBE" w14:textId="77777777" w:rsidR="00E14E79" w:rsidRDefault="00E14E79" w:rsidP="00E14E79">
      <w:pPr>
        <w:spacing w:after="0"/>
        <w:rPr>
          <w:rFonts w:ascii="Calibri" w:hAnsi="Calibri" w:cs="Calibri"/>
          <w:b/>
          <w:bCs/>
          <w:u w:val="single"/>
        </w:rPr>
      </w:pPr>
      <w:r>
        <w:rPr>
          <w:rFonts w:ascii="Calibri" w:hAnsi="Calibri" w:cs="Calibri"/>
          <w:b/>
          <w:bCs/>
          <w:u w:val="single"/>
        </w:rPr>
        <w:t>Member Updates</w:t>
      </w:r>
    </w:p>
    <w:p w14:paraId="6A5A366D" w14:textId="77AD5DDE" w:rsidR="00E14E79" w:rsidRDefault="00E14E79" w:rsidP="00E14E79">
      <w:pPr>
        <w:spacing w:after="0"/>
        <w:rPr>
          <w:rFonts w:ascii="Calibri" w:hAnsi="Calibri" w:cs="Calibri"/>
        </w:rPr>
      </w:pPr>
      <w:r>
        <w:rPr>
          <w:rFonts w:ascii="Calibri" w:hAnsi="Calibri" w:cs="Calibri"/>
        </w:rPr>
        <w:t xml:space="preserve">Eric shared that the Morse Clinic </w:t>
      </w:r>
      <w:r w:rsidR="00940B38">
        <w:rPr>
          <w:rFonts w:ascii="Calibri" w:hAnsi="Calibri" w:cs="Calibri"/>
        </w:rPr>
        <w:t>has a new</w:t>
      </w:r>
      <w:r>
        <w:rPr>
          <w:rFonts w:ascii="Calibri" w:hAnsi="Calibri" w:cs="Calibri"/>
        </w:rPr>
        <w:t xml:space="preserve"> mobile van. They</w:t>
      </w:r>
      <w:r w:rsidR="00940B38">
        <w:rPr>
          <w:rFonts w:ascii="Calibri" w:hAnsi="Calibri" w:cs="Calibri"/>
        </w:rPr>
        <w:t xml:space="preserve"> are</w:t>
      </w:r>
      <w:r>
        <w:rPr>
          <w:rFonts w:ascii="Calibri" w:hAnsi="Calibri" w:cs="Calibri"/>
        </w:rPr>
        <w:t xml:space="preserve"> still waiting on final approval </w:t>
      </w:r>
      <w:r w:rsidR="00940B38">
        <w:rPr>
          <w:rFonts w:ascii="Calibri" w:hAnsi="Calibri" w:cs="Calibri"/>
        </w:rPr>
        <w:t xml:space="preserve">from the state, </w:t>
      </w:r>
      <w:r>
        <w:rPr>
          <w:rFonts w:ascii="Calibri" w:hAnsi="Calibri" w:cs="Calibri"/>
        </w:rPr>
        <w:t xml:space="preserve">but </w:t>
      </w:r>
      <w:r w:rsidR="00940B38">
        <w:rPr>
          <w:rFonts w:ascii="Calibri" w:hAnsi="Calibri" w:cs="Calibri"/>
        </w:rPr>
        <w:t xml:space="preserve">the van </w:t>
      </w:r>
      <w:r>
        <w:rPr>
          <w:rFonts w:ascii="Calibri" w:hAnsi="Calibri" w:cs="Calibri"/>
        </w:rPr>
        <w:t>will be housed at the Morse Clinic in North Raleigh and will service Healing Transitions Men’s and Women’s campus and RI and WakeMed. They</w:t>
      </w:r>
      <w:r w:rsidR="00940B38">
        <w:rPr>
          <w:rFonts w:ascii="Calibri" w:hAnsi="Calibri" w:cs="Calibri"/>
        </w:rPr>
        <w:t xml:space="preserve"> a</w:t>
      </w:r>
      <w:r>
        <w:rPr>
          <w:rFonts w:ascii="Calibri" w:hAnsi="Calibri" w:cs="Calibri"/>
        </w:rPr>
        <w:t xml:space="preserve">re interested in purchasing another mobile van for Durham. They are also closing on a property in Chapel Hill to </w:t>
      </w:r>
      <w:r w:rsidR="00940B38">
        <w:rPr>
          <w:rFonts w:ascii="Calibri" w:hAnsi="Calibri" w:cs="Calibri"/>
        </w:rPr>
        <w:t>open</w:t>
      </w:r>
      <w:r>
        <w:rPr>
          <w:rFonts w:ascii="Calibri" w:hAnsi="Calibri" w:cs="Calibri"/>
        </w:rPr>
        <w:t xml:space="preserve"> a Morse Clinic there.</w:t>
      </w:r>
    </w:p>
    <w:p w14:paraId="21E6DB9A" w14:textId="77777777" w:rsidR="00E14E79" w:rsidRDefault="00E14E79" w:rsidP="00E14E79">
      <w:pPr>
        <w:spacing w:after="0"/>
        <w:rPr>
          <w:rFonts w:ascii="Calibri" w:hAnsi="Calibri" w:cs="Calibri"/>
        </w:rPr>
      </w:pPr>
    </w:p>
    <w:p w14:paraId="30835AEB" w14:textId="790BE749" w:rsidR="00E14E79" w:rsidRDefault="00E14E79" w:rsidP="00E14E79">
      <w:pPr>
        <w:spacing w:after="0"/>
        <w:rPr>
          <w:rFonts w:ascii="Calibri" w:hAnsi="Calibri" w:cs="Calibri"/>
        </w:rPr>
      </w:pPr>
      <w:r>
        <w:rPr>
          <w:rFonts w:ascii="Calibri" w:hAnsi="Calibri" w:cs="Calibri"/>
        </w:rPr>
        <w:t>Helen shared that the</w:t>
      </w:r>
      <w:r w:rsidR="00F127A5">
        <w:rPr>
          <w:rFonts w:ascii="Calibri" w:hAnsi="Calibri" w:cs="Calibri"/>
        </w:rPr>
        <w:t xml:space="preserve"> EMS buprenorphine induction</w:t>
      </w:r>
      <w:r>
        <w:rPr>
          <w:rFonts w:ascii="Calibri" w:hAnsi="Calibri" w:cs="Calibri"/>
        </w:rPr>
        <w:t xml:space="preserve"> program is still going strong and increasing the number of patients they’re able to respond to.</w:t>
      </w:r>
    </w:p>
    <w:p w14:paraId="3A43B726" w14:textId="77777777" w:rsidR="00E14E79" w:rsidRDefault="00E14E79" w:rsidP="00E14E79">
      <w:pPr>
        <w:spacing w:after="0"/>
        <w:rPr>
          <w:rFonts w:ascii="Calibri" w:hAnsi="Calibri" w:cs="Calibri"/>
        </w:rPr>
      </w:pPr>
    </w:p>
    <w:p w14:paraId="52D5F51C" w14:textId="77777777" w:rsidR="00E14E79" w:rsidRDefault="00E14E79" w:rsidP="00E14E79">
      <w:pPr>
        <w:spacing w:after="0"/>
        <w:rPr>
          <w:rFonts w:ascii="Calibri" w:hAnsi="Calibri" w:cs="Calibri"/>
        </w:rPr>
      </w:pPr>
      <w:r>
        <w:rPr>
          <w:rFonts w:ascii="Calibri" w:hAnsi="Calibri" w:cs="Calibri"/>
        </w:rPr>
        <w:t xml:space="preserve">Donna reported that at a Medication Take Back event on Saturday, they collected 42.8 pounds of medication. </w:t>
      </w:r>
    </w:p>
    <w:p w14:paraId="752917DF" w14:textId="77777777" w:rsidR="00E14E79" w:rsidRDefault="00E14E79" w:rsidP="00E14E79">
      <w:pPr>
        <w:spacing w:after="0"/>
        <w:rPr>
          <w:rFonts w:ascii="Calibri" w:hAnsi="Calibri" w:cs="Calibri"/>
        </w:rPr>
      </w:pPr>
    </w:p>
    <w:p w14:paraId="4485CB02" w14:textId="77777777" w:rsidR="00E14E79" w:rsidRPr="00025EBC" w:rsidRDefault="00E14E79" w:rsidP="00E14E79">
      <w:pPr>
        <w:spacing w:after="0"/>
        <w:rPr>
          <w:rFonts w:ascii="Calibri" w:hAnsi="Calibri" w:cs="Calibri"/>
        </w:rPr>
      </w:pPr>
      <w:r>
        <w:rPr>
          <w:rFonts w:ascii="Calibri" w:hAnsi="Calibri" w:cs="Calibri"/>
        </w:rPr>
        <w:t>Tremaine asked Dr. Morse if patients can be inducted on the mobile van or if they need to come to the clinic first. The answer is yes, the van can induct on site.</w:t>
      </w:r>
    </w:p>
    <w:p w14:paraId="42F65E60" w14:textId="0F5926F8" w:rsidR="00F5732B" w:rsidRPr="00DE3AE1" w:rsidRDefault="00F5732B" w:rsidP="00DE3AE1">
      <w:pPr>
        <w:spacing w:after="0"/>
      </w:pPr>
    </w:p>
    <w:sectPr w:rsidR="00F5732B" w:rsidRPr="00DE3AE1" w:rsidSect="002555D8">
      <w:headerReference w:type="default" r:id="rId12"/>
      <w:headerReference w:type="first" r:id="rId13"/>
      <w:pgSz w:w="12240" w:h="15840"/>
      <w:pgMar w:top="1440" w:right="1440" w:bottom="1296"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272147" w14:textId="77777777" w:rsidR="00126AC1" w:rsidRDefault="00126AC1" w:rsidP="00DE3CB7">
      <w:pPr>
        <w:spacing w:after="0" w:line="240" w:lineRule="auto"/>
      </w:pPr>
      <w:r>
        <w:separator/>
      </w:r>
    </w:p>
  </w:endnote>
  <w:endnote w:type="continuationSeparator" w:id="0">
    <w:p w14:paraId="0742061D" w14:textId="77777777" w:rsidR="00126AC1" w:rsidRDefault="00126AC1" w:rsidP="00DE3C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20C28D" w14:textId="77777777" w:rsidR="00126AC1" w:rsidRDefault="00126AC1" w:rsidP="00DE3CB7">
      <w:pPr>
        <w:spacing w:after="0" w:line="240" w:lineRule="auto"/>
      </w:pPr>
      <w:r>
        <w:separator/>
      </w:r>
    </w:p>
  </w:footnote>
  <w:footnote w:type="continuationSeparator" w:id="0">
    <w:p w14:paraId="104B1099" w14:textId="77777777" w:rsidR="00126AC1" w:rsidRDefault="00126AC1" w:rsidP="00DE3C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17D25B" w14:textId="0DE74544" w:rsidR="00594F67" w:rsidRDefault="00CE030D" w:rsidP="002555D8">
    <w:pPr>
      <w:pStyle w:val="NormalWeb"/>
      <w:tabs>
        <w:tab w:val="center" w:pos="4680"/>
        <w:tab w:val="left" w:pos="8312"/>
        <w:tab w:val="right" w:pos="9360"/>
      </w:tabs>
    </w:pPr>
    <w:r>
      <w:tab/>
    </w:r>
    <w:r w:rsidR="002555D8">
      <w:tab/>
    </w:r>
  </w:p>
  <w:p w14:paraId="5BE309D3" w14:textId="77777777" w:rsidR="00DE3CB7" w:rsidRDefault="00DE3C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4970F1" w14:textId="3F86DB9E" w:rsidR="002555D8" w:rsidRDefault="002555D8" w:rsidP="002555D8">
    <w:pPr>
      <w:pStyle w:val="Header"/>
      <w:jc w:val="center"/>
    </w:pPr>
    <w:r>
      <w:rPr>
        <w:noProof/>
      </w:rPr>
      <w:drawing>
        <wp:inline distT="0" distB="0" distL="0" distR="0" wp14:anchorId="33A410B2" wp14:editId="38213D67">
          <wp:extent cx="3136739" cy="784969"/>
          <wp:effectExtent l="0" t="0" r="6985" b="0"/>
          <wp:docPr id="2024413939" name="Picture 2"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descr="Text&#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60697" cy="79096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BB60C25"/>
    <w:multiLevelType w:val="hybridMultilevel"/>
    <w:tmpl w:val="A08ED9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265798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AE1"/>
    <w:rsid w:val="000125AB"/>
    <w:rsid w:val="0002173B"/>
    <w:rsid w:val="00034192"/>
    <w:rsid w:val="000343EE"/>
    <w:rsid w:val="00037643"/>
    <w:rsid w:val="00045E81"/>
    <w:rsid w:val="00051372"/>
    <w:rsid w:val="00053295"/>
    <w:rsid w:val="0006137C"/>
    <w:rsid w:val="00062A22"/>
    <w:rsid w:val="000724EC"/>
    <w:rsid w:val="0008679B"/>
    <w:rsid w:val="00087320"/>
    <w:rsid w:val="00087CCF"/>
    <w:rsid w:val="00087D4E"/>
    <w:rsid w:val="000969CA"/>
    <w:rsid w:val="000A0A7A"/>
    <w:rsid w:val="000A22C2"/>
    <w:rsid w:val="000B07F8"/>
    <w:rsid w:val="000C10BE"/>
    <w:rsid w:val="000C43B3"/>
    <w:rsid w:val="000D0228"/>
    <w:rsid w:val="000F767E"/>
    <w:rsid w:val="00103534"/>
    <w:rsid w:val="0012160B"/>
    <w:rsid w:val="00126AC1"/>
    <w:rsid w:val="00132DEE"/>
    <w:rsid w:val="00134EDD"/>
    <w:rsid w:val="0013582D"/>
    <w:rsid w:val="00143687"/>
    <w:rsid w:val="00156C69"/>
    <w:rsid w:val="00160FEA"/>
    <w:rsid w:val="0016245A"/>
    <w:rsid w:val="00164531"/>
    <w:rsid w:val="001662DA"/>
    <w:rsid w:val="001733AD"/>
    <w:rsid w:val="00174F31"/>
    <w:rsid w:val="00175F1D"/>
    <w:rsid w:val="00176766"/>
    <w:rsid w:val="001847DE"/>
    <w:rsid w:val="001A16BB"/>
    <w:rsid w:val="001A475E"/>
    <w:rsid w:val="001B6ED7"/>
    <w:rsid w:val="001C38BB"/>
    <w:rsid w:val="001C3D5C"/>
    <w:rsid w:val="001D5673"/>
    <w:rsid w:val="001D7A10"/>
    <w:rsid w:val="001F297B"/>
    <w:rsid w:val="00202413"/>
    <w:rsid w:val="00203F4C"/>
    <w:rsid w:val="00204C2D"/>
    <w:rsid w:val="00224673"/>
    <w:rsid w:val="00230E95"/>
    <w:rsid w:val="00231ACE"/>
    <w:rsid w:val="00232DA0"/>
    <w:rsid w:val="00235204"/>
    <w:rsid w:val="00235EA6"/>
    <w:rsid w:val="00240C89"/>
    <w:rsid w:val="002433B3"/>
    <w:rsid w:val="002555D8"/>
    <w:rsid w:val="00255F1D"/>
    <w:rsid w:val="00262587"/>
    <w:rsid w:val="002640BC"/>
    <w:rsid w:val="002643AF"/>
    <w:rsid w:val="00270616"/>
    <w:rsid w:val="00281232"/>
    <w:rsid w:val="002816E3"/>
    <w:rsid w:val="00281C72"/>
    <w:rsid w:val="002845AB"/>
    <w:rsid w:val="0028591D"/>
    <w:rsid w:val="00291B8A"/>
    <w:rsid w:val="0029360D"/>
    <w:rsid w:val="0029624B"/>
    <w:rsid w:val="002B228D"/>
    <w:rsid w:val="002C6890"/>
    <w:rsid w:val="002C6DEF"/>
    <w:rsid w:val="002C7401"/>
    <w:rsid w:val="002D182A"/>
    <w:rsid w:val="002D213E"/>
    <w:rsid w:val="002F2643"/>
    <w:rsid w:val="00310FBB"/>
    <w:rsid w:val="00311DBB"/>
    <w:rsid w:val="00324BF7"/>
    <w:rsid w:val="00325AA6"/>
    <w:rsid w:val="0033506E"/>
    <w:rsid w:val="00337D5A"/>
    <w:rsid w:val="0034020D"/>
    <w:rsid w:val="0034363E"/>
    <w:rsid w:val="00343FCA"/>
    <w:rsid w:val="003507FC"/>
    <w:rsid w:val="00357550"/>
    <w:rsid w:val="00365F9E"/>
    <w:rsid w:val="00370271"/>
    <w:rsid w:val="00377BCF"/>
    <w:rsid w:val="003817FF"/>
    <w:rsid w:val="003832C0"/>
    <w:rsid w:val="00385A74"/>
    <w:rsid w:val="00396F39"/>
    <w:rsid w:val="003A53DF"/>
    <w:rsid w:val="003B2FE6"/>
    <w:rsid w:val="003B4FF9"/>
    <w:rsid w:val="003B7A81"/>
    <w:rsid w:val="003C49E7"/>
    <w:rsid w:val="003C5319"/>
    <w:rsid w:val="003E2AD0"/>
    <w:rsid w:val="003E3031"/>
    <w:rsid w:val="003E5AD6"/>
    <w:rsid w:val="00412317"/>
    <w:rsid w:val="00412E90"/>
    <w:rsid w:val="0041302D"/>
    <w:rsid w:val="00420C50"/>
    <w:rsid w:val="0042758F"/>
    <w:rsid w:val="00431842"/>
    <w:rsid w:val="0043383E"/>
    <w:rsid w:val="00442A72"/>
    <w:rsid w:val="00455F35"/>
    <w:rsid w:val="00460DA9"/>
    <w:rsid w:val="00461D22"/>
    <w:rsid w:val="00464624"/>
    <w:rsid w:val="00466553"/>
    <w:rsid w:val="00467A32"/>
    <w:rsid w:val="0047691A"/>
    <w:rsid w:val="0048375F"/>
    <w:rsid w:val="00486522"/>
    <w:rsid w:val="0049665A"/>
    <w:rsid w:val="004970EF"/>
    <w:rsid w:val="00497553"/>
    <w:rsid w:val="004A1B33"/>
    <w:rsid w:val="004A251B"/>
    <w:rsid w:val="004B4FE3"/>
    <w:rsid w:val="004C0E2F"/>
    <w:rsid w:val="004C1E90"/>
    <w:rsid w:val="004D064C"/>
    <w:rsid w:val="004D4247"/>
    <w:rsid w:val="004E0A49"/>
    <w:rsid w:val="004F668C"/>
    <w:rsid w:val="00505512"/>
    <w:rsid w:val="0050605C"/>
    <w:rsid w:val="00515107"/>
    <w:rsid w:val="00532726"/>
    <w:rsid w:val="00546E18"/>
    <w:rsid w:val="00546F9F"/>
    <w:rsid w:val="00554CC8"/>
    <w:rsid w:val="0056087E"/>
    <w:rsid w:val="0056482F"/>
    <w:rsid w:val="005654FA"/>
    <w:rsid w:val="00567A29"/>
    <w:rsid w:val="00584A1E"/>
    <w:rsid w:val="00586DA3"/>
    <w:rsid w:val="005878E0"/>
    <w:rsid w:val="00594F67"/>
    <w:rsid w:val="005964C9"/>
    <w:rsid w:val="005A51A9"/>
    <w:rsid w:val="005B26D9"/>
    <w:rsid w:val="005C4712"/>
    <w:rsid w:val="005C510D"/>
    <w:rsid w:val="005D527E"/>
    <w:rsid w:val="005D7AD6"/>
    <w:rsid w:val="005E13B7"/>
    <w:rsid w:val="005E374B"/>
    <w:rsid w:val="005E6A11"/>
    <w:rsid w:val="005E70C5"/>
    <w:rsid w:val="005F4A93"/>
    <w:rsid w:val="00605C3F"/>
    <w:rsid w:val="006163E5"/>
    <w:rsid w:val="006253DB"/>
    <w:rsid w:val="00626F38"/>
    <w:rsid w:val="006373BA"/>
    <w:rsid w:val="0064242B"/>
    <w:rsid w:val="00644E99"/>
    <w:rsid w:val="00645E2B"/>
    <w:rsid w:val="00646ABF"/>
    <w:rsid w:val="00652982"/>
    <w:rsid w:val="006712B7"/>
    <w:rsid w:val="00673059"/>
    <w:rsid w:val="006879EC"/>
    <w:rsid w:val="00693A40"/>
    <w:rsid w:val="00696C7A"/>
    <w:rsid w:val="006B28A1"/>
    <w:rsid w:val="006B6BFB"/>
    <w:rsid w:val="006D0844"/>
    <w:rsid w:val="006D2140"/>
    <w:rsid w:val="006E01AE"/>
    <w:rsid w:val="006E029D"/>
    <w:rsid w:val="006F3ECC"/>
    <w:rsid w:val="00705926"/>
    <w:rsid w:val="007112DF"/>
    <w:rsid w:val="007146B5"/>
    <w:rsid w:val="00715083"/>
    <w:rsid w:val="00725064"/>
    <w:rsid w:val="00725BC3"/>
    <w:rsid w:val="00730A49"/>
    <w:rsid w:val="00742057"/>
    <w:rsid w:val="007506F6"/>
    <w:rsid w:val="00755717"/>
    <w:rsid w:val="00756FAC"/>
    <w:rsid w:val="00757136"/>
    <w:rsid w:val="00761449"/>
    <w:rsid w:val="00765FE0"/>
    <w:rsid w:val="007667EE"/>
    <w:rsid w:val="00770A70"/>
    <w:rsid w:val="00794D4F"/>
    <w:rsid w:val="00794ECC"/>
    <w:rsid w:val="007A12FF"/>
    <w:rsid w:val="007A2166"/>
    <w:rsid w:val="007B4586"/>
    <w:rsid w:val="007B6F18"/>
    <w:rsid w:val="007C4AF7"/>
    <w:rsid w:val="007D23EE"/>
    <w:rsid w:val="007D3873"/>
    <w:rsid w:val="007D3F2E"/>
    <w:rsid w:val="007D43E2"/>
    <w:rsid w:val="007E0216"/>
    <w:rsid w:val="007E3C9F"/>
    <w:rsid w:val="007E4DC3"/>
    <w:rsid w:val="007E7CA2"/>
    <w:rsid w:val="007F5A2F"/>
    <w:rsid w:val="007F6E26"/>
    <w:rsid w:val="007F704B"/>
    <w:rsid w:val="0080745D"/>
    <w:rsid w:val="00813CEA"/>
    <w:rsid w:val="00817689"/>
    <w:rsid w:val="008249D1"/>
    <w:rsid w:val="00827B1F"/>
    <w:rsid w:val="0083226F"/>
    <w:rsid w:val="0083556D"/>
    <w:rsid w:val="0084389C"/>
    <w:rsid w:val="00853B2F"/>
    <w:rsid w:val="00855F45"/>
    <w:rsid w:val="008647C5"/>
    <w:rsid w:val="0088171C"/>
    <w:rsid w:val="008822F0"/>
    <w:rsid w:val="00892A0A"/>
    <w:rsid w:val="008A0ADB"/>
    <w:rsid w:val="008A22D5"/>
    <w:rsid w:val="008A3F49"/>
    <w:rsid w:val="008A4EAB"/>
    <w:rsid w:val="008B496E"/>
    <w:rsid w:val="008B5B00"/>
    <w:rsid w:val="008B660A"/>
    <w:rsid w:val="008B7957"/>
    <w:rsid w:val="008C1C6C"/>
    <w:rsid w:val="008C278E"/>
    <w:rsid w:val="008C32B9"/>
    <w:rsid w:val="008C5C7D"/>
    <w:rsid w:val="008E38A5"/>
    <w:rsid w:val="008F31FA"/>
    <w:rsid w:val="008F5E49"/>
    <w:rsid w:val="009007FD"/>
    <w:rsid w:val="009163BA"/>
    <w:rsid w:val="00916EB1"/>
    <w:rsid w:val="00917925"/>
    <w:rsid w:val="00921F3E"/>
    <w:rsid w:val="009301C2"/>
    <w:rsid w:val="00933C08"/>
    <w:rsid w:val="0093586D"/>
    <w:rsid w:val="00940B38"/>
    <w:rsid w:val="00952F12"/>
    <w:rsid w:val="009542FC"/>
    <w:rsid w:val="00957297"/>
    <w:rsid w:val="009572CB"/>
    <w:rsid w:val="00976DBE"/>
    <w:rsid w:val="009807AA"/>
    <w:rsid w:val="009A47B8"/>
    <w:rsid w:val="009A4A9B"/>
    <w:rsid w:val="009B0194"/>
    <w:rsid w:val="009B3FF1"/>
    <w:rsid w:val="009C410B"/>
    <w:rsid w:val="009D44CB"/>
    <w:rsid w:val="009F0299"/>
    <w:rsid w:val="009F1D0D"/>
    <w:rsid w:val="00A0483A"/>
    <w:rsid w:val="00A25BC7"/>
    <w:rsid w:val="00A26393"/>
    <w:rsid w:val="00A36D5A"/>
    <w:rsid w:val="00A408AD"/>
    <w:rsid w:val="00A40FE5"/>
    <w:rsid w:val="00A434F1"/>
    <w:rsid w:val="00A62BD9"/>
    <w:rsid w:val="00A720DA"/>
    <w:rsid w:val="00A72C79"/>
    <w:rsid w:val="00A76E93"/>
    <w:rsid w:val="00A85C8C"/>
    <w:rsid w:val="00A878D7"/>
    <w:rsid w:val="00AA0182"/>
    <w:rsid w:val="00AA6949"/>
    <w:rsid w:val="00AB5E4A"/>
    <w:rsid w:val="00AC1EB2"/>
    <w:rsid w:val="00AC5329"/>
    <w:rsid w:val="00AD3700"/>
    <w:rsid w:val="00AD4E40"/>
    <w:rsid w:val="00AE2BE0"/>
    <w:rsid w:val="00AE5818"/>
    <w:rsid w:val="00AE785B"/>
    <w:rsid w:val="00AF2A3D"/>
    <w:rsid w:val="00AF7973"/>
    <w:rsid w:val="00B00655"/>
    <w:rsid w:val="00B11A87"/>
    <w:rsid w:val="00B13954"/>
    <w:rsid w:val="00B17447"/>
    <w:rsid w:val="00B209D0"/>
    <w:rsid w:val="00B2238C"/>
    <w:rsid w:val="00B2735E"/>
    <w:rsid w:val="00B40191"/>
    <w:rsid w:val="00B52115"/>
    <w:rsid w:val="00B673D3"/>
    <w:rsid w:val="00B7443A"/>
    <w:rsid w:val="00B759F3"/>
    <w:rsid w:val="00B804F3"/>
    <w:rsid w:val="00B850B8"/>
    <w:rsid w:val="00B863CC"/>
    <w:rsid w:val="00B95BBE"/>
    <w:rsid w:val="00B95E44"/>
    <w:rsid w:val="00BA03F8"/>
    <w:rsid w:val="00BA1108"/>
    <w:rsid w:val="00BA5782"/>
    <w:rsid w:val="00BA727F"/>
    <w:rsid w:val="00BB135E"/>
    <w:rsid w:val="00BB4D47"/>
    <w:rsid w:val="00BB56E4"/>
    <w:rsid w:val="00BC3045"/>
    <w:rsid w:val="00BC3C71"/>
    <w:rsid w:val="00BC7361"/>
    <w:rsid w:val="00BE195E"/>
    <w:rsid w:val="00BE6681"/>
    <w:rsid w:val="00C13FCD"/>
    <w:rsid w:val="00C17521"/>
    <w:rsid w:val="00C339A6"/>
    <w:rsid w:val="00C361B8"/>
    <w:rsid w:val="00C41542"/>
    <w:rsid w:val="00C434E9"/>
    <w:rsid w:val="00C44440"/>
    <w:rsid w:val="00C55E87"/>
    <w:rsid w:val="00C848D3"/>
    <w:rsid w:val="00C9207F"/>
    <w:rsid w:val="00CA4617"/>
    <w:rsid w:val="00CA75DF"/>
    <w:rsid w:val="00CC38B8"/>
    <w:rsid w:val="00CC4611"/>
    <w:rsid w:val="00CD044D"/>
    <w:rsid w:val="00CD0F48"/>
    <w:rsid w:val="00CD484E"/>
    <w:rsid w:val="00CE030D"/>
    <w:rsid w:val="00CF0C66"/>
    <w:rsid w:val="00CF4084"/>
    <w:rsid w:val="00D00150"/>
    <w:rsid w:val="00D03DB1"/>
    <w:rsid w:val="00D10C2E"/>
    <w:rsid w:val="00D12B91"/>
    <w:rsid w:val="00D1345B"/>
    <w:rsid w:val="00D170C3"/>
    <w:rsid w:val="00D24FCF"/>
    <w:rsid w:val="00D27DDA"/>
    <w:rsid w:val="00D305BC"/>
    <w:rsid w:val="00D34F24"/>
    <w:rsid w:val="00D408A8"/>
    <w:rsid w:val="00D45F62"/>
    <w:rsid w:val="00D46E7A"/>
    <w:rsid w:val="00D50EE9"/>
    <w:rsid w:val="00D53CE8"/>
    <w:rsid w:val="00D67028"/>
    <w:rsid w:val="00D73818"/>
    <w:rsid w:val="00D82773"/>
    <w:rsid w:val="00D869E6"/>
    <w:rsid w:val="00D90EBA"/>
    <w:rsid w:val="00D911B5"/>
    <w:rsid w:val="00D93C7E"/>
    <w:rsid w:val="00DB00CD"/>
    <w:rsid w:val="00DB3654"/>
    <w:rsid w:val="00DB3A5C"/>
    <w:rsid w:val="00DB77B7"/>
    <w:rsid w:val="00DC1A4A"/>
    <w:rsid w:val="00DC1B2F"/>
    <w:rsid w:val="00DC7CCC"/>
    <w:rsid w:val="00DD2540"/>
    <w:rsid w:val="00DD7D3F"/>
    <w:rsid w:val="00DE0AE1"/>
    <w:rsid w:val="00DE3AE1"/>
    <w:rsid w:val="00DE3CB7"/>
    <w:rsid w:val="00DE781A"/>
    <w:rsid w:val="00E13424"/>
    <w:rsid w:val="00E1468E"/>
    <w:rsid w:val="00E14E79"/>
    <w:rsid w:val="00E16508"/>
    <w:rsid w:val="00E21912"/>
    <w:rsid w:val="00E543F4"/>
    <w:rsid w:val="00E654C0"/>
    <w:rsid w:val="00E74192"/>
    <w:rsid w:val="00E844CD"/>
    <w:rsid w:val="00E93F8F"/>
    <w:rsid w:val="00E95AA8"/>
    <w:rsid w:val="00EC2768"/>
    <w:rsid w:val="00ED76ED"/>
    <w:rsid w:val="00EE0B44"/>
    <w:rsid w:val="00EE28F2"/>
    <w:rsid w:val="00F002FA"/>
    <w:rsid w:val="00F127A5"/>
    <w:rsid w:val="00F2265B"/>
    <w:rsid w:val="00F36B6D"/>
    <w:rsid w:val="00F374BE"/>
    <w:rsid w:val="00F41C2B"/>
    <w:rsid w:val="00F42F4B"/>
    <w:rsid w:val="00F43E5B"/>
    <w:rsid w:val="00F46675"/>
    <w:rsid w:val="00F54A5C"/>
    <w:rsid w:val="00F5732B"/>
    <w:rsid w:val="00F92C1D"/>
    <w:rsid w:val="00F92F1B"/>
    <w:rsid w:val="00FA4CD3"/>
    <w:rsid w:val="00FA5E0E"/>
    <w:rsid w:val="00FB1B35"/>
    <w:rsid w:val="00FD1730"/>
    <w:rsid w:val="00FE1C69"/>
    <w:rsid w:val="00FE4F2F"/>
    <w:rsid w:val="00FF03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24F608"/>
  <w15:chartTrackingRefBased/>
  <w15:docId w15:val="{CD4CB071-DC8A-463D-AC39-F4769AD26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3A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E3A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E3AE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E3A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E3A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E3A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3A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3A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3A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3A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E3A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E3A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E3A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E3A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E3A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3A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3A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3AE1"/>
    <w:rPr>
      <w:rFonts w:eastAsiaTheme="majorEastAsia" w:cstheme="majorBidi"/>
      <w:color w:val="272727" w:themeColor="text1" w:themeTint="D8"/>
    </w:rPr>
  </w:style>
  <w:style w:type="paragraph" w:styleId="Title">
    <w:name w:val="Title"/>
    <w:basedOn w:val="Normal"/>
    <w:next w:val="Normal"/>
    <w:link w:val="TitleChar"/>
    <w:uiPriority w:val="10"/>
    <w:qFormat/>
    <w:rsid w:val="00DE3A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3A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3A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3A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3AE1"/>
    <w:pPr>
      <w:spacing w:before="160"/>
      <w:jc w:val="center"/>
    </w:pPr>
    <w:rPr>
      <w:i/>
      <w:iCs/>
      <w:color w:val="404040" w:themeColor="text1" w:themeTint="BF"/>
    </w:rPr>
  </w:style>
  <w:style w:type="character" w:customStyle="1" w:styleId="QuoteChar">
    <w:name w:val="Quote Char"/>
    <w:basedOn w:val="DefaultParagraphFont"/>
    <w:link w:val="Quote"/>
    <w:uiPriority w:val="29"/>
    <w:rsid w:val="00DE3AE1"/>
    <w:rPr>
      <w:i/>
      <w:iCs/>
      <w:color w:val="404040" w:themeColor="text1" w:themeTint="BF"/>
    </w:rPr>
  </w:style>
  <w:style w:type="paragraph" w:styleId="ListParagraph">
    <w:name w:val="List Paragraph"/>
    <w:basedOn w:val="Normal"/>
    <w:uiPriority w:val="34"/>
    <w:qFormat/>
    <w:rsid w:val="00DE3AE1"/>
    <w:pPr>
      <w:ind w:left="720"/>
      <w:contextualSpacing/>
    </w:pPr>
  </w:style>
  <w:style w:type="character" w:styleId="IntenseEmphasis">
    <w:name w:val="Intense Emphasis"/>
    <w:basedOn w:val="DefaultParagraphFont"/>
    <w:uiPriority w:val="21"/>
    <w:qFormat/>
    <w:rsid w:val="00DE3AE1"/>
    <w:rPr>
      <w:i/>
      <w:iCs/>
      <w:color w:val="0F4761" w:themeColor="accent1" w:themeShade="BF"/>
    </w:rPr>
  </w:style>
  <w:style w:type="paragraph" w:styleId="IntenseQuote">
    <w:name w:val="Intense Quote"/>
    <w:basedOn w:val="Normal"/>
    <w:next w:val="Normal"/>
    <w:link w:val="IntenseQuoteChar"/>
    <w:uiPriority w:val="30"/>
    <w:qFormat/>
    <w:rsid w:val="00DE3A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3AE1"/>
    <w:rPr>
      <w:i/>
      <w:iCs/>
      <w:color w:val="0F4761" w:themeColor="accent1" w:themeShade="BF"/>
    </w:rPr>
  </w:style>
  <w:style w:type="character" w:styleId="IntenseReference">
    <w:name w:val="Intense Reference"/>
    <w:basedOn w:val="DefaultParagraphFont"/>
    <w:uiPriority w:val="32"/>
    <w:qFormat/>
    <w:rsid w:val="00DE3AE1"/>
    <w:rPr>
      <w:b/>
      <w:bCs/>
      <w:smallCaps/>
      <w:color w:val="0F4761" w:themeColor="accent1" w:themeShade="BF"/>
      <w:spacing w:val="5"/>
    </w:rPr>
  </w:style>
  <w:style w:type="character" w:styleId="Hyperlink">
    <w:name w:val="Hyperlink"/>
    <w:basedOn w:val="DefaultParagraphFont"/>
    <w:uiPriority w:val="99"/>
    <w:unhideWhenUsed/>
    <w:rsid w:val="002640BC"/>
    <w:rPr>
      <w:color w:val="467886" w:themeColor="hyperlink"/>
      <w:u w:val="single"/>
    </w:rPr>
  </w:style>
  <w:style w:type="character" w:styleId="UnresolvedMention">
    <w:name w:val="Unresolved Mention"/>
    <w:basedOn w:val="DefaultParagraphFont"/>
    <w:uiPriority w:val="99"/>
    <w:semiHidden/>
    <w:unhideWhenUsed/>
    <w:rsid w:val="002640BC"/>
    <w:rPr>
      <w:color w:val="605E5C"/>
      <w:shd w:val="clear" w:color="auto" w:fill="E1DFDD"/>
    </w:rPr>
  </w:style>
  <w:style w:type="character" w:styleId="FollowedHyperlink">
    <w:name w:val="FollowedHyperlink"/>
    <w:basedOn w:val="DefaultParagraphFont"/>
    <w:uiPriority w:val="99"/>
    <w:semiHidden/>
    <w:unhideWhenUsed/>
    <w:rsid w:val="00370271"/>
    <w:rPr>
      <w:color w:val="96607D" w:themeColor="followedHyperlink"/>
      <w:u w:val="single"/>
    </w:rPr>
  </w:style>
  <w:style w:type="paragraph" w:styleId="Header">
    <w:name w:val="header"/>
    <w:basedOn w:val="Normal"/>
    <w:link w:val="HeaderChar"/>
    <w:uiPriority w:val="99"/>
    <w:unhideWhenUsed/>
    <w:rsid w:val="00DE3C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3CB7"/>
  </w:style>
  <w:style w:type="paragraph" w:styleId="Footer">
    <w:name w:val="footer"/>
    <w:basedOn w:val="Normal"/>
    <w:link w:val="FooterChar"/>
    <w:uiPriority w:val="99"/>
    <w:unhideWhenUsed/>
    <w:rsid w:val="00DE3C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3CB7"/>
  </w:style>
  <w:style w:type="paragraph" w:styleId="NormalWeb">
    <w:name w:val="Normal (Web)"/>
    <w:basedOn w:val="Normal"/>
    <w:uiPriority w:val="99"/>
    <w:semiHidden/>
    <w:unhideWhenUsed/>
    <w:rsid w:val="00594F6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57345">
      <w:bodyDiv w:val="1"/>
      <w:marLeft w:val="0"/>
      <w:marRight w:val="0"/>
      <w:marTop w:val="0"/>
      <w:marBottom w:val="0"/>
      <w:divBdr>
        <w:top w:val="none" w:sz="0" w:space="0" w:color="auto"/>
        <w:left w:val="none" w:sz="0" w:space="0" w:color="auto"/>
        <w:bottom w:val="none" w:sz="0" w:space="0" w:color="auto"/>
        <w:right w:val="none" w:sz="0" w:space="0" w:color="auto"/>
      </w:divBdr>
    </w:div>
    <w:div w:id="244388271">
      <w:bodyDiv w:val="1"/>
      <w:marLeft w:val="0"/>
      <w:marRight w:val="0"/>
      <w:marTop w:val="0"/>
      <w:marBottom w:val="0"/>
      <w:divBdr>
        <w:top w:val="none" w:sz="0" w:space="0" w:color="auto"/>
        <w:left w:val="none" w:sz="0" w:space="0" w:color="auto"/>
        <w:bottom w:val="none" w:sz="0" w:space="0" w:color="auto"/>
        <w:right w:val="none" w:sz="0" w:space="0" w:color="auto"/>
      </w:divBdr>
    </w:div>
    <w:div w:id="1774209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reinstein@alliancehealthplan.org"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www.surveymonkey.com/r/2PFVDDB"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aesonsmith@dconc.gov"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pharmacy@alliance.org" TargetMode="External"/><Relationship Id="rId4" Type="http://schemas.openxmlformats.org/officeDocument/2006/relationships/webSettings" Target="webSettings.xml"/><Relationship Id="rId9" Type="http://schemas.openxmlformats.org/officeDocument/2006/relationships/hyperlink" Target="mailto:jleon@alliancehealthplan.org"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173</TotalTime>
  <Pages>3</Pages>
  <Words>1258</Words>
  <Characters>7171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Colin T. Moore</dc:creator>
  <cp:keywords/>
  <dc:description/>
  <cp:lastModifiedBy>Scofield, Lacie F.</cp:lastModifiedBy>
  <cp:revision>62</cp:revision>
  <dcterms:created xsi:type="dcterms:W3CDTF">2024-10-17T21:49:00Z</dcterms:created>
  <dcterms:modified xsi:type="dcterms:W3CDTF">2024-10-31T19:07:00Z</dcterms:modified>
</cp:coreProperties>
</file>