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2072E" w14:textId="201A6168" w:rsidR="00CC4611" w:rsidRPr="00034192" w:rsidRDefault="00770A70" w:rsidP="00034192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/>
      </w:r>
      <w:r w:rsidR="00CC4611" w:rsidRPr="00034192">
        <w:rPr>
          <w:rFonts w:cs="Arial"/>
          <w:b/>
          <w:sz w:val="24"/>
          <w:szCs w:val="24"/>
        </w:rPr>
        <w:t>Mental Health and Substance Use Disorder Treatment Committee</w:t>
      </w:r>
    </w:p>
    <w:p w14:paraId="6B84DE32" w14:textId="20418117" w:rsidR="00DE3AE1" w:rsidRDefault="00DE3AE1" w:rsidP="005654FA">
      <w:pPr>
        <w:spacing w:after="0"/>
        <w:jc w:val="center"/>
        <w:rPr>
          <w:b/>
          <w:bCs/>
          <w:sz w:val="24"/>
          <w:szCs w:val="24"/>
        </w:rPr>
      </w:pPr>
      <w:r w:rsidRPr="00034192">
        <w:rPr>
          <w:b/>
          <w:bCs/>
          <w:sz w:val="24"/>
          <w:szCs w:val="24"/>
        </w:rPr>
        <w:t xml:space="preserve"> Meeting</w:t>
      </w:r>
      <w:r w:rsidR="00A36D5A" w:rsidRPr="00034192">
        <w:rPr>
          <w:b/>
          <w:bCs/>
          <w:sz w:val="24"/>
          <w:szCs w:val="24"/>
        </w:rPr>
        <w:t xml:space="preserve"> Minutes</w:t>
      </w:r>
      <w:r w:rsidR="005654FA" w:rsidRPr="00034192">
        <w:rPr>
          <w:b/>
          <w:bCs/>
          <w:sz w:val="24"/>
          <w:szCs w:val="24"/>
        </w:rPr>
        <w:t xml:space="preserve"> </w:t>
      </w:r>
      <w:r w:rsidR="00CC4611" w:rsidRPr="00034192">
        <w:rPr>
          <w:b/>
          <w:bCs/>
          <w:sz w:val="24"/>
          <w:szCs w:val="24"/>
        </w:rPr>
        <w:t>–</w:t>
      </w:r>
      <w:r w:rsidR="005654FA" w:rsidRPr="00034192">
        <w:rPr>
          <w:b/>
          <w:bCs/>
          <w:sz w:val="24"/>
          <w:szCs w:val="24"/>
        </w:rPr>
        <w:t xml:space="preserve"> </w:t>
      </w:r>
      <w:r w:rsidR="00CC4611" w:rsidRPr="00034192">
        <w:rPr>
          <w:b/>
          <w:bCs/>
          <w:sz w:val="24"/>
          <w:szCs w:val="24"/>
        </w:rPr>
        <w:t>August 13. 2024</w:t>
      </w:r>
    </w:p>
    <w:p w14:paraId="36FEC733" w14:textId="77777777" w:rsidR="00770A70" w:rsidRPr="00034192" w:rsidRDefault="00770A70" w:rsidP="005654FA">
      <w:pPr>
        <w:spacing w:after="0"/>
        <w:jc w:val="center"/>
        <w:rPr>
          <w:b/>
          <w:bCs/>
          <w:sz w:val="24"/>
          <w:szCs w:val="24"/>
        </w:rPr>
      </w:pPr>
    </w:p>
    <w:p w14:paraId="57D4D4AE" w14:textId="77777777" w:rsidR="00DE3AE1" w:rsidRDefault="00DE3AE1" w:rsidP="00DE3AE1">
      <w:pPr>
        <w:spacing w:after="0"/>
      </w:pPr>
    </w:p>
    <w:p w14:paraId="04273891" w14:textId="06C78A06" w:rsidR="00DE3AE1" w:rsidRDefault="00DE3AE1" w:rsidP="00DE3AE1">
      <w:pPr>
        <w:spacing w:after="0"/>
      </w:pPr>
      <w:r>
        <w:rPr>
          <w:b/>
          <w:bCs/>
        </w:rPr>
        <w:t>Attending</w:t>
      </w:r>
      <w:r>
        <w:t>: Lacie Scofield, Colin Moore, LA Cuttler, Tremaine Sawyer, Monica</w:t>
      </w:r>
      <w:r w:rsidR="008F31FA">
        <w:t xml:space="preserve"> Washington</w:t>
      </w:r>
      <w:r>
        <w:t>, Lourdes Garcia, Lisa Finlay, Quanesha Archer, Eric Morse, Kay Sanford, Renee Shaw, Roshanna Parker, Helen Tripp, D John</w:t>
      </w:r>
      <w:r w:rsidR="00412317">
        <w:t>, Roshanna Parker, Michele Easter, Carlyle Johnson</w:t>
      </w:r>
      <w:r w:rsidR="00CD044D">
        <w:t>, Marc Strange, Dasherline Johnson</w:t>
      </w:r>
      <w:r w:rsidR="009A4A9B">
        <w:t>, Larry Greenblatt</w:t>
      </w:r>
      <w:r w:rsidR="00FB1B35">
        <w:t>, Kristen Patterson</w:t>
      </w:r>
      <w:r w:rsidR="00087D4E">
        <w:t>, Anna Gaddy</w:t>
      </w:r>
      <w:r w:rsidR="00357550">
        <w:t>, Donna Rosser, Jennette Mehta, Timeka Harper-Purcell</w:t>
      </w:r>
      <w:r w:rsidR="008A3F49">
        <w:t>, Katie Hale</w:t>
      </w:r>
    </w:p>
    <w:p w14:paraId="57D1D6BE" w14:textId="77777777" w:rsidR="00921F3E" w:rsidRDefault="00921F3E" w:rsidP="00DE3AE1">
      <w:pPr>
        <w:spacing w:after="0"/>
      </w:pPr>
    </w:p>
    <w:p w14:paraId="35F66AD8" w14:textId="7DA90207" w:rsidR="00A36D5A" w:rsidRPr="00A36D5A" w:rsidRDefault="00A36D5A" w:rsidP="00DE3AE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Approval of July 2024 Minutes</w:t>
      </w:r>
    </w:p>
    <w:p w14:paraId="2754BAD8" w14:textId="4F07D6D6" w:rsidR="00921F3E" w:rsidRDefault="0028591D" w:rsidP="00DE3AE1">
      <w:pPr>
        <w:spacing w:after="0"/>
      </w:pPr>
      <w:r>
        <w:t>Lacie called for approval</w:t>
      </w:r>
      <w:r w:rsidR="00921F3E">
        <w:t xml:space="preserve"> of the July 2024 minutes</w:t>
      </w:r>
      <w:r>
        <w:t>.</w:t>
      </w:r>
      <w:r w:rsidR="00DB00CD">
        <w:t xml:space="preserve"> LA made a motion to accept the minutes, and Kristen </w:t>
      </w:r>
      <w:r w:rsidR="00CD484E">
        <w:t>seconded. The minutes were approved.</w:t>
      </w:r>
    </w:p>
    <w:p w14:paraId="280DCD30" w14:textId="42779355" w:rsidR="00CD484E" w:rsidRDefault="00CD484E" w:rsidP="00DE3AE1">
      <w:pPr>
        <w:spacing w:after="0"/>
      </w:pPr>
    </w:p>
    <w:p w14:paraId="73693CDB" w14:textId="781F5A97" w:rsidR="00A36D5A" w:rsidRPr="00A36D5A" w:rsidRDefault="00A36D5A" w:rsidP="00DE3AE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Follow-Up from July Meeting</w:t>
      </w:r>
    </w:p>
    <w:p w14:paraId="0183BD9C" w14:textId="3E726EB5" w:rsidR="00C13FCD" w:rsidRDefault="0002173B" w:rsidP="00DE3AE1">
      <w:pPr>
        <w:spacing w:after="0"/>
      </w:pPr>
      <w:r>
        <w:t xml:space="preserve">We’re starting with a follow-up to our July meeting, where we handed out discussion questions in advance to solicit feedback on challenges treatment providers are facing, </w:t>
      </w:r>
      <w:r w:rsidR="00DC7CCC">
        <w:t>how</w:t>
      </w:r>
      <w:r>
        <w:t xml:space="preserve"> individuals/orgs are </w:t>
      </w:r>
      <w:r w:rsidR="00DC7CCC">
        <w:t>addressing</w:t>
      </w:r>
      <w:r>
        <w:t xml:space="preserve"> those challenges, and what this committee could do</w:t>
      </w:r>
      <w:r w:rsidR="00673059">
        <w:t xml:space="preserve"> as a group.</w:t>
      </w:r>
      <w:r w:rsidR="0006137C">
        <w:t xml:space="preserve"> </w:t>
      </w:r>
      <w:r w:rsidR="00673059">
        <w:t xml:space="preserve">Lacie created a Strategic Planning </w:t>
      </w:r>
      <w:r w:rsidR="00D12B91">
        <w:t>D</w:t>
      </w:r>
      <w:r w:rsidR="00673059">
        <w:t>ocument</w:t>
      </w:r>
      <w:r w:rsidR="001D5673">
        <w:t xml:space="preserve"> based on the group discussion during the July meeting.</w:t>
      </w:r>
      <w:r w:rsidR="004D064C">
        <w:t xml:space="preserve"> </w:t>
      </w:r>
      <w:r w:rsidR="001D5673">
        <w:t>The</w:t>
      </w:r>
      <w:r w:rsidR="004D064C">
        <w:t xml:space="preserve"> four main challenges</w:t>
      </w:r>
      <w:r w:rsidR="001D5673">
        <w:t xml:space="preserve"> identified by committee members include</w:t>
      </w:r>
      <w:r w:rsidR="00C13FCD">
        <w:t>:</w:t>
      </w:r>
    </w:p>
    <w:p w14:paraId="1B626364" w14:textId="77777777" w:rsidR="0006137C" w:rsidRDefault="0006137C" w:rsidP="00DE3AE1">
      <w:pPr>
        <w:spacing w:after="0"/>
      </w:pPr>
    </w:p>
    <w:p w14:paraId="596F430C" w14:textId="77777777" w:rsidR="00C13FCD" w:rsidRDefault="004D064C" w:rsidP="00C13FCD">
      <w:pPr>
        <w:pStyle w:val="ListParagraph"/>
        <w:numPr>
          <w:ilvl w:val="0"/>
          <w:numId w:val="1"/>
        </w:numPr>
        <w:spacing w:after="0"/>
      </w:pPr>
      <w:r>
        <w:t>Staying in contact with people with no phone service</w:t>
      </w:r>
    </w:p>
    <w:p w14:paraId="42A716E5" w14:textId="63C6A505" w:rsidR="00C13FCD" w:rsidRDefault="00C13FCD" w:rsidP="00DE3AE1">
      <w:pPr>
        <w:pStyle w:val="ListParagraph"/>
        <w:numPr>
          <w:ilvl w:val="0"/>
          <w:numId w:val="1"/>
        </w:numPr>
        <w:spacing w:after="0"/>
      </w:pPr>
      <w:r>
        <w:t>H</w:t>
      </w:r>
      <w:r w:rsidR="004D064C">
        <w:t>ealth insurance challenges</w:t>
      </w:r>
      <w:r w:rsidR="002845AB">
        <w:t>,</w:t>
      </w:r>
      <w:r w:rsidR="004D064C">
        <w:t xml:space="preserve"> </w:t>
      </w:r>
      <w:r w:rsidR="001D5673">
        <w:t xml:space="preserve">including poor insurance coverage of SUD services, </w:t>
      </w:r>
      <w:r w:rsidR="004D064C">
        <w:t xml:space="preserve">being switched to insurance without </w:t>
      </w:r>
      <w:r w:rsidR="001D5673">
        <w:t>patients’</w:t>
      </w:r>
      <w:r w:rsidR="004D064C">
        <w:t xml:space="preserve"> knowledge, </w:t>
      </w:r>
      <w:r w:rsidR="001D5673">
        <w:t>and</w:t>
      </w:r>
      <w:r w:rsidR="004D064C">
        <w:t xml:space="preserve"> those who switched to Medicaid needing to </w:t>
      </w:r>
      <w:r w:rsidR="00281232">
        <w:t>pay a $4 copay</w:t>
      </w:r>
    </w:p>
    <w:p w14:paraId="7470B03C" w14:textId="303E98EA" w:rsidR="00C13FCD" w:rsidRDefault="00037643" w:rsidP="00DE3AE1">
      <w:pPr>
        <w:pStyle w:val="ListParagraph"/>
        <w:numPr>
          <w:ilvl w:val="0"/>
          <w:numId w:val="1"/>
        </w:numPr>
        <w:spacing w:after="0"/>
      </w:pPr>
      <w:r>
        <w:t>Clients often lack basic supplies and necessities such as hygiene items</w:t>
      </w:r>
      <w:r w:rsidR="00A408AD">
        <w:t xml:space="preserve"> </w:t>
      </w:r>
      <w:r>
        <w:t xml:space="preserve">and </w:t>
      </w:r>
      <w:r w:rsidR="00143687">
        <w:t>clothing</w:t>
      </w:r>
    </w:p>
    <w:p w14:paraId="7EC35AA3" w14:textId="44F40BD3" w:rsidR="00037643" w:rsidRDefault="008B496E" w:rsidP="00DE3AE1">
      <w:pPr>
        <w:pStyle w:val="ListParagraph"/>
        <w:numPr>
          <w:ilvl w:val="0"/>
          <w:numId w:val="1"/>
        </w:numPr>
        <w:spacing w:after="0"/>
      </w:pPr>
      <w:r>
        <w:t>L</w:t>
      </w:r>
      <w:r w:rsidR="00037643">
        <w:t>ack of housing</w:t>
      </w:r>
    </w:p>
    <w:p w14:paraId="6A2EDCF5" w14:textId="77777777" w:rsidR="004A1B33" w:rsidRDefault="004A1B33" w:rsidP="00DE3AE1">
      <w:pPr>
        <w:spacing w:after="0"/>
      </w:pPr>
    </w:p>
    <w:p w14:paraId="0C2BF476" w14:textId="2F5CE5F7" w:rsidR="00A85C8C" w:rsidRDefault="001D5673" w:rsidP="00DE3AE1">
      <w:pPr>
        <w:spacing w:after="0"/>
      </w:pPr>
      <w:r>
        <w:t xml:space="preserve">The </w:t>
      </w:r>
      <w:r w:rsidR="004A1B33">
        <w:t>Strategic Plan</w:t>
      </w:r>
      <w:r>
        <w:t xml:space="preserve">ning </w:t>
      </w:r>
      <w:r w:rsidR="00D12B91">
        <w:t>D</w:t>
      </w:r>
      <w:r>
        <w:t>ocument</w:t>
      </w:r>
      <w:r w:rsidR="004A1B33">
        <w:t xml:space="preserve"> </w:t>
      </w:r>
      <w:r w:rsidR="0013582D">
        <w:t>lists</w:t>
      </w:r>
      <w:r w:rsidR="004A1B33">
        <w:t xml:space="preserve"> initiatives </w:t>
      </w:r>
      <w:r w:rsidR="009B0194">
        <w:t xml:space="preserve">that </w:t>
      </w:r>
      <w:r w:rsidR="004A1B33">
        <w:t>individuals and org</w:t>
      </w:r>
      <w:r w:rsidR="009B0194">
        <w:t>anizations</w:t>
      </w:r>
      <w:r w:rsidR="004A1B33">
        <w:t xml:space="preserve"> </w:t>
      </w:r>
      <w:r w:rsidR="007D3873">
        <w:t xml:space="preserve">in the committee </w:t>
      </w:r>
      <w:r w:rsidR="004A1B33">
        <w:t>are</w:t>
      </w:r>
      <w:r w:rsidR="009B0194">
        <w:t xml:space="preserve"> currently</w:t>
      </w:r>
      <w:r w:rsidR="004A1B33">
        <w:t xml:space="preserve"> doing to address these four challenges</w:t>
      </w:r>
      <w:r w:rsidR="002C6890">
        <w:t xml:space="preserve">, including Housing </w:t>
      </w:r>
      <w:r w:rsidR="003507FC">
        <w:t>S</w:t>
      </w:r>
      <w:r w:rsidR="002C6890">
        <w:t>ubcommittee</w:t>
      </w:r>
      <w:r w:rsidR="00817689">
        <w:t xml:space="preserve"> activities</w:t>
      </w:r>
      <w:r w:rsidR="009B0194">
        <w:t>.</w:t>
      </w:r>
      <w:r w:rsidR="002816E3">
        <w:t xml:space="preserve"> </w:t>
      </w:r>
      <w:r w:rsidR="00AE2BE0">
        <w:t xml:space="preserve">The document also includes </w:t>
      </w:r>
      <w:r w:rsidR="002816E3">
        <w:t xml:space="preserve">a list of action items that the committee could </w:t>
      </w:r>
      <w:r w:rsidR="00C17521">
        <w:t>work</w:t>
      </w:r>
      <w:r w:rsidR="00DE0AE1">
        <w:t xml:space="preserve"> </w:t>
      </w:r>
      <w:r w:rsidR="007B4586">
        <w:t xml:space="preserve">on </w:t>
      </w:r>
      <w:r w:rsidR="00DE0AE1">
        <w:t>collabo</w:t>
      </w:r>
      <w:r w:rsidR="007B4586">
        <w:t>ratively</w:t>
      </w:r>
      <w:r w:rsidR="00C17521">
        <w:t xml:space="preserve"> </w:t>
      </w:r>
      <w:r w:rsidR="002816E3">
        <w:t>as a group</w:t>
      </w:r>
      <w:r w:rsidR="00281C72">
        <w:t xml:space="preserve"> to address each challenge</w:t>
      </w:r>
      <w:r w:rsidR="002816E3">
        <w:t>.</w:t>
      </w:r>
      <w:r>
        <w:t xml:space="preserve"> </w:t>
      </w:r>
      <w:r w:rsidR="00D53CE8">
        <w:t xml:space="preserve">For </w:t>
      </w:r>
      <w:r>
        <w:t>example,</w:t>
      </w:r>
      <w:r w:rsidR="008B7957">
        <w:t xml:space="preserve"> committee members </w:t>
      </w:r>
      <w:r w:rsidR="00D53CE8">
        <w:t xml:space="preserve">could create a fact sheet or guide on best practices for free phone distribution programs, </w:t>
      </w:r>
      <w:r w:rsidR="004A251B">
        <w:t xml:space="preserve">based on the </w:t>
      </w:r>
      <w:r>
        <w:t xml:space="preserve">policy created by </w:t>
      </w:r>
      <w:r w:rsidR="00D93C7E">
        <w:t xml:space="preserve">the </w:t>
      </w:r>
      <w:r>
        <w:t xml:space="preserve">Justice </w:t>
      </w:r>
      <w:r w:rsidR="008F5E49">
        <w:t>Services Department and the experiences of</w:t>
      </w:r>
      <w:r w:rsidR="00D93C7E">
        <w:t xml:space="preserve"> the</w:t>
      </w:r>
      <w:r w:rsidR="008F5E49">
        <w:t xml:space="preserve"> FIT</w:t>
      </w:r>
      <w:r w:rsidR="00D93C7E">
        <w:t xml:space="preserve"> phone distribution program</w:t>
      </w:r>
      <w:r w:rsidR="008F5E49">
        <w:t>.</w:t>
      </w:r>
      <w:r w:rsidR="00A85C8C">
        <w:t xml:space="preserve"> </w:t>
      </w:r>
    </w:p>
    <w:p w14:paraId="0675A2B6" w14:textId="77777777" w:rsidR="00A85C8C" w:rsidRDefault="00A85C8C" w:rsidP="00DE3AE1">
      <w:pPr>
        <w:spacing w:after="0"/>
      </w:pPr>
    </w:p>
    <w:p w14:paraId="54AD8B95" w14:textId="550225B1" w:rsidR="002816E3" w:rsidRDefault="00A85C8C" w:rsidP="00DE3AE1">
      <w:pPr>
        <w:spacing w:after="0"/>
      </w:pPr>
      <w:r w:rsidRPr="00A85C8C">
        <w:t xml:space="preserve">During the next few committee meetings, we will work through the </w:t>
      </w:r>
      <w:r w:rsidR="00D12B91">
        <w:t>Strategic P</w:t>
      </w:r>
      <w:r w:rsidRPr="00A85C8C">
        <w:t xml:space="preserve">lanning </w:t>
      </w:r>
      <w:r w:rsidR="00D12B91">
        <w:t>D</w:t>
      </w:r>
      <w:r w:rsidRPr="00A85C8C">
        <w:t>ocument and</w:t>
      </w:r>
      <w:r>
        <w:t xml:space="preserve"> begin to address </w:t>
      </w:r>
      <w:r w:rsidR="004C1E90">
        <w:t xml:space="preserve">the </w:t>
      </w:r>
      <w:r w:rsidR="00310FBB">
        <w:t xml:space="preserve">four </w:t>
      </w:r>
      <w:r>
        <w:t>challenge</w:t>
      </w:r>
      <w:r w:rsidR="00310FBB">
        <w:t>s</w:t>
      </w:r>
      <w:r w:rsidR="004C1E90">
        <w:t xml:space="preserve"> identified</w:t>
      </w:r>
      <w:r>
        <w:t xml:space="preserve"> and the proposed action items</w:t>
      </w:r>
      <w:r w:rsidR="00310FBB">
        <w:t xml:space="preserve"> for each</w:t>
      </w:r>
      <w:r>
        <w:t>. This meeting will focus</w:t>
      </w:r>
      <w:r w:rsidR="004C1E90">
        <w:t xml:space="preserve"> </w:t>
      </w:r>
      <w:r w:rsidR="00CA75DF">
        <w:t xml:space="preserve">on </w:t>
      </w:r>
      <w:r>
        <w:t xml:space="preserve">two of the challenges – health insurance/Medicaid issues and lack of housing, specifically for patients taking medication for opioid use disorder (MOUD). </w:t>
      </w:r>
    </w:p>
    <w:p w14:paraId="24B06E50" w14:textId="77777777" w:rsidR="00A62BD9" w:rsidRDefault="00A62BD9" w:rsidP="00DE3AE1">
      <w:pPr>
        <w:spacing w:after="0"/>
      </w:pPr>
    </w:p>
    <w:p w14:paraId="5E7D269B" w14:textId="7EAA3D36" w:rsidR="00A36D5A" w:rsidRPr="00F41C2B" w:rsidRDefault="00F41C2B" w:rsidP="00DE3AE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Financial Barriers to MOUD Access</w:t>
      </w:r>
    </w:p>
    <w:p w14:paraId="66981368" w14:textId="49607028" w:rsidR="005A51A9" w:rsidRDefault="0048375F" w:rsidP="00DE3AE1">
      <w:pPr>
        <w:spacing w:after="0"/>
      </w:pPr>
      <w:r>
        <w:t xml:space="preserve">Carlyle prepared a presentation on </w:t>
      </w:r>
      <w:r w:rsidR="00224673">
        <w:t>f</w:t>
      </w:r>
      <w:r>
        <w:t xml:space="preserve">inancial </w:t>
      </w:r>
      <w:r w:rsidR="00224673">
        <w:t>b</w:t>
      </w:r>
      <w:r>
        <w:t xml:space="preserve">arriers to MOUD </w:t>
      </w:r>
      <w:r w:rsidR="00224673">
        <w:t>a</w:t>
      </w:r>
      <w:r>
        <w:t>ccess</w:t>
      </w:r>
      <w:r w:rsidR="00224673">
        <w:t xml:space="preserve"> related to Medicaid.</w:t>
      </w:r>
      <w:r>
        <w:t xml:space="preserve"> </w:t>
      </w:r>
      <w:r w:rsidR="00175F1D">
        <w:t>There are co-pay requirements in Medicaid for</w:t>
      </w:r>
      <w:r w:rsidR="00BE6681">
        <w:t xml:space="preserve"> medications</w:t>
      </w:r>
      <w:r w:rsidR="00175F1D">
        <w:t>.</w:t>
      </w:r>
      <w:r w:rsidR="00442A72">
        <w:t xml:space="preserve"> </w:t>
      </w:r>
      <w:r w:rsidR="00BE6681">
        <w:t xml:space="preserve">The good news is, </w:t>
      </w:r>
      <w:r w:rsidR="00BE6681" w:rsidRPr="00BE6681">
        <w:t>effective 8/1/24, co-pays have been eliminated for MOUD medications, naloxone</w:t>
      </w:r>
      <w:r w:rsidR="00A0483A">
        <w:t>,</w:t>
      </w:r>
      <w:r w:rsidR="00BE6681" w:rsidRPr="00BE6681">
        <w:t xml:space="preserve"> and</w:t>
      </w:r>
      <w:r w:rsidR="00BE6681">
        <w:t xml:space="preserve"> nicotine replacement therapy</w:t>
      </w:r>
      <w:r w:rsidR="00BE6681" w:rsidRPr="00BE6681">
        <w:t xml:space="preserve"> </w:t>
      </w:r>
      <w:r w:rsidR="00BE6681">
        <w:t>(</w:t>
      </w:r>
      <w:r w:rsidR="00BE6681" w:rsidRPr="00BE6681">
        <w:t>NRT</w:t>
      </w:r>
      <w:r w:rsidR="00BE6681">
        <w:t>)</w:t>
      </w:r>
      <w:r w:rsidR="00BE6681" w:rsidRPr="00BE6681">
        <w:t>.</w:t>
      </w:r>
      <w:r w:rsidR="009163BA">
        <w:t xml:space="preserve"> </w:t>
      </w:r>
      <w:r w:rsidR="00A0483A">
        <w:t>Although</w:t>
      </w:r>
      <w:r w:rsidR="00442A72">
        <w:t xml:space="preserve"> the MOUD co-pay </w:t>
      </w:r>
      <w:r w:rsidR="007E0216">
        <w:t xml:space="preserve">is </w:t>
      </w:r>
      <w:r w:rsidR="007F704B">
        <w:t xml:space="preserve">now </w:t>
      </w:r>
      <w:r w:rsidR="00442A72">
        <w:t xml:space="preserve">being waived, </w:t>
      </w:r>
      <w:r w:rsidR="005A51A9">
        <w:t>the co-pay is not waived for general mental health medications.</w:t>
      </w:r>
    </w:p>
    <w:p w14:paraId="60C54793" w14:textId="77777777" w:rsidR="00CF4084" w:rsidRDefault="00CF4084" w:rsidP="00DE3AE1">
      <w:pPr>
        <w:spacing w:after="0"/>
      </w:pPr>
    </w:p>
    <w:p w14:paraId="3D8037CF" w14:textId="7CE0BCE1" w:rsidR="00CF4084" w:rsidRDefault="005C4712" w:rsidP="00DE3AE1">
      <w:pPr>
        <w:spacing w:after="0"/>
      </w:pPr>
      <w:r>
        <w:t>Medicaid-funded pharmacies</w:t>
      </w:r>
      <w:r w:rsidR="00D170C3">
        <w:t xml:space="preserve"> (including Gurley’s pharmacy)</w:t>
      </w:r>
      <w:r>
        <w:t xml:space="preserve"> are not allowed to turn people away due to inability to pay, but there’s variability in pharmacy approach to those unable to pay (</w:t>
      </w:r>
      <w:r w:rsidR="007506F6">
        <w:t xml:space="preserve">e.g. some keep a </w:t>
      </w:r>
      <w:r>
        <w:t>running balance</w:t>
      </w:r>
      <w:r w:rsidR="007506F6">
        <w:t xml:space="preserve"> for </w:t>
      </w:r>
      <w:r w:rsidR="007F704B">
        <w:t>customers</w:t>
      </w:r>
      <w:r>
        <w:t>,</w:t>
      </w:r>
      <w:r w:rsidR="007506F6">
        <w:t xml:space="preserve"> some use</w:t>
      </w:r>
      <w:r>
        <w:t xml:space="preserve"> debt write-off</w:t>
      </w:r>
      <w:r w:rsidR="007506F6">
        <w:t>, etc.</w:t>
      </w:r>
      <w:r>
        <w:t>)</w:t>
      </w:r>
      <w:r w:rsidR="00D00150">
        <w:t>.</w:t>
      </w:r>
      <w:r w:rsidR="003A53DF">
        <w:t xml:space="preserve"> One way to reduce the co-pay burden is to get a prescription for a 90-day supply of medication instead of a 30-day supply for the same co-pay.</w:t>
      </w:r>
    </w:p>
    <w:p w14:paraId="1858B725" w14:textId="77777777" w:rsidR="00D00150" w:rsidRDefault="00D00150" w:rsidP="00DE3AE1">
      <w:pPr>
        <w:spacing w:after="0"/>
      </w:pPr>
    </w:p>
    <w:p w14:paraId="4ADCF895" w14:textId="0ECFA013" w:rsidR="00D00150" w:rsidRDefault="00D67028" w:rsidP="00DE3AE1">
      <w:pPr>
        <w:spacing w:after="0"/>
      </w:pPr>
      <w:r>
        <w:t>Alliance is in conversation with the County a</w:t>
      </w:r>
      <w:r w:rsidR="006879EC">
        <w:t>bout</w:t>
      </w:r>
      <w:r>
        <w:t xml:space="preserve"> the budget process for </w:t>
      </w:r>
      <w:r w:rsidR="00742057">
        <w:t>mental health</w:t>
      </w:r>
      <w:r>
        <w:t xml:space="preserve"> medication to no longer require </w:t>
      </w:r>
      <w:r w:rsidR="00742057">
        <w:t xml:space="preserve">a </w:t>
      </w:r>
      <w:r>
        <w:t>co-pay.</w:t>
      </w:r>
      <w:r w:rsidR="004C0E2F">
        <w:t xml:space="preserve"> Even if there are </w:t>
      </w:r>
      <w:r w:rsidR="002C7401">
        <w:t>pharmacy programs that offer alternatives, some patients still may not wish to carry a balance.</w:t>
      </w:r>
    </w:p>
    <w:p w14:paraId="48594C9C" w14:textId="77777777" w:rsidR="00BB56E4" w:rsidRDefault="00BB56E4" w:rsidP="00DE3AE1">
      <w:pPr>
        <w:spacing w:after="0"/>
      </w:pPr>
    </w:p>
    <w:p w14:paraId="548146DB" w14:textId="0ED45534" w:rsidR="002C7401" w:rsidRDefault="0034020D" w:rsidP="00DE3AE1">
      <w:pPr>
        <w:spacing w:after="0"/>
      </w:pPr>
      <w:r>
        <w:t xml:space="preserve">Dual enrollment is a significant issue. </w:t>
      </w:r>
      <w:r w:rsidR="007A2166">
        <w:t xml:space="preserve">Some examples include </w:t>
      </w:r>
      <w:r>
        <w:t>Medicare and Medicaid</w:t>
      </w:r>
      <w:r w:rsidR="00497553">
        <w:t>, Medicare Advantage plans</w:t>
      </w:r>
      <w:r w:rsidR="00AA6949">
        <w:t xml:space="preserve"> with high deductibles</w:t>
      </w:r>
      <w:r w:rsidR="00174F31">
        <w:t>,</w:t>
      </w:r>
      <w:r w:rsidR="00AA6949">
        <w:t xml:space="preserve"> and ACA Marketplace plans (Aetna and Humana). </w:t>
      </w:r>
      <w:r w:rsidR="000B07F8">
        <w:t xml:space="preserve">We are hearing from clients that they’ve been enrolled in ACA Marketplace plans without knowing. </w:t>
      </w:r>
      <w:r w:rsidR="00051372">
        <w:t xml:space="preserve">If dually enrolled, </w:t>
      </w:r>
      <w:r w:rsidR="00D03DB1">
        <w:t xml:space="preserve">they will not be able </w:t>
      </w:r>
      <w:r w:rsidR="002643AF">
        <w:t>to receive financial help.</w:t>
      </w:r>
      <w:r w:rsidR="00F54A5C">
        <w:t xml:space="preserve"> The cost to the client</w:t>
      </w:r>
      <w:r w:rsidR="00A26393" w:rsidRPr="00A26393">
        <w:t xml:space="preserve"> is higher with ACA/Medicaid than Medicaid alone</w:t>
      </w:r>
      <w:r w:rsidR="00F54A5C">
        <w:t>.</w:t>
      </w:r>
    </w:p>
    <w:p w14:paraId="7A5DA57F" w14:textId="77777777" w:rsidR="00FE1C69" w:rsidRDefault="00FE1C69" w:rsidP="00DE3AE1">
      <w:pPr>
        <w:spacing w:after="0"/>
      </w:pPr>
    </w:p>
    <w:p w14:paraId="09E51D87" w14:textId="164E3785" w:rsidR="00FE1C69" w:rsidRDefault="00FE1C69" w:rsidP="00505512">
      <w:pPr>
        <w:spacing w:after="0"/>
      </w:pPr>
      <w:r>
        <w:t xml:space="preserve">National press has covered unauthorized ACA plan enrollment. </w:t>
      </w:r>
      <w:r w:rsidR="00164531">
        <w:t xml:space="preserve">Federal policy changes that were well-intentioned </w:t>
      </w:r>
      <w:r w:rsidR="00976DBE">
        <w:t>have led to this.</w:t>
      </w:r>
      <w:r w:rsidR="00C41542">
        <w:t xml:space="preserve"> Plans can be changed with minimal personal information: name, date of birth</w:t>
      </w:r>
      <w:r w:rsidR="004B4FE3">
        <w:t>,</w:t>
      </w:r>
      <w:r w:rsidR="00C41542">
        <w:t xml:space="preserve"> and state of residence is all you need</w:t>
      </w:r>
      <w:r w:rsidR="00464624">
        <w:t xml:space="preserve"> to be enrolled. </w:t>
      </w:r>
      <w:r w:rsidR="008A0ADB">
        <w:t>There have also been f</w:t>
      </w:r>
      <w:r w:rsidR="008A0ADB" w:rsidRPr="008A0ADB">
        <w:t>raudulent ads promising cash benefits</w:t>
      </w:r>
      <w:r w:rsidR="00A878D7">
        <w:t xml:space="preserve"> for enrolling</w:t>
      </w:r>
      <w:r w:rsidR="008A0ADB" w:rsidRPr="008A0ADB">
        <w:t xml:space="preserve"> that do not exist</w:t>
      </w:r>
      <w:r w:rsidR="008A0ADB">
        <w:t>.</w:t>
      </w:r>
      <w:r w:rsidR="00D10C2E" w:rsidRPr="00D10C2E">
        <w:t xml:space="preserve"> </w:t>
      </w:r>
      <w:r w:rsidR="00A878D7" w:rsidRPr="00A878D7">
        <w:t>If dually enrolled, the ACA plans should be cancelled.</w:t>
      </w:r>
      <w:r w:rsidR="00A878D7">
        <w:t xml:space="preserve"> </w:t>
      </w:r>
      <w:r w:rsidR="00505512" w:rsidRPr="00505512">
        <w:t>Contact Marketplace Call Center at 1-800-318-2596 (TTY: 1-855-889-4325) or visit HealthCare.gov to cancel ACA plan</w:t>
      </w:r>
      <w:r w:rsidR="003E3031">
        <w:t>s</w:t>
      </w:r>
      <w:r w:rsidR="00455F35">
        <w:t>.</w:t>
      </w:r>
      <w:r w:rsidR="00455F35" w:rsidRPr="00455F35">
        <w:t xml:space="preserve"> Carlyle encouraged </w:t>
      </w:r>
      <w:r w:rsidR="003817FF">
        <w:t>fil</w:t>
      </w:r>
      <w:r w:rsidR="00455F35" w:rsidRPr="00455F35">
        <w:t>ing official complaints as well</w:t>
      </w:r>
      <w:r w:rsidR="00455F35">
        <w:t xml:space="preserve"> </w:t>
      </w:r>
      <w:r w:rsidR="00505512" w:rsidRPr="00505512">
        <w:t>with Marketplace Call Center and NC Department of Insurance</w:t>
      </w:r>
      <w:r w:rsidR="003817FF">
        <w:t>.</w:t>
      </w:r>
      <w:r w:rsidR="008249D1">
        <w:t xml:space="preserve"> For more info, go to the following link: </w:t>
      </w:r>
      <w:hyperlink r:id="rId7" w:history="1">
        <w:r w:rsidR="001D7A10" w:rsidRPr="009608E6">
          <w:rPr>
            <w:rStyle w:val="Hyperlink"/>
          </w:rPr>
          <w:t>https://medicaid.ncdhhs.gov/blog/2024/07/18/guidance-beneficiaries-enrolled-medicaid-and-other-coverage</w:t>
        </w:r>
      </w:hyperlink>
      <w:r w:rsidR="008249D1">
        <w:t>.</w:t>
      </w:r>
    </w:p>
    <w:p w14:paraId="6EBBE632" w14:textId="77777777" w:rsidR="003B2FE6" w:rsidRDefault="003B2FE6" w:rsidP="00DE3AE1">
      <w:pPr>
        <w:spacing w:after="0"/>
      </w:pPr>
    </w:p>
    <w:p w14:paraId="3FAD6E72" w14:textId="7B156ACA" w:rsidR="003B2FE6" w:rsidRDefault="003B2FE6" w:rsidP="00DE3AE1">
      <w:pPr>
        <w:spacing w:after="0"/>
      </w:pPr>
      <w:r>
        <w:t>There are also post-incarceration challenges</w:t>
      </w:r>
      <w:r w:rsidR="00291B8A">
        <w:t xml:space="preserve"> where some incarcerated folks get covered by Medicaid while in prison</w:t>
      </w:r>
      <w:r w:rsidR="00B673D3">
        <w:t xml:space="preserve"> that create barriers upon release.</w:t>
      </w:r>
      <w:r w:rsidR="00D46E7A">
        <w:t xml:space="preserve"> </w:t>
      </w:r>
      <w:r w:rsidR="000969CA">
        <w:t>For example, if incarcerated in another county, Medicai</w:t>
      </w:r>
      <w:r w:rsidR="00365F9E">
        <w:t xml:space="preserve">d coverage </w:t>
      </w:r>
      <w:r w:rsidR="00933C08">
        <w:t xml:space="preserve">continues in that county after release even if they </w:t>
      </w:r>
      <w:r w:rsidR="00757136">
        <w:t>reside elsewhere</w:t>
      </w:r>
      <w:r w:rsidR="00933C08">
        <w:t xml:space="preserve"> (sometimes representing </w:t>
      </w:r>
      <w:r w:rsidR="00757136">
        <w:t xml:space="preserve">them as still incarcerated). </w:t>
      </w:r>
      <w:r w:rsidR="00D46E7A">
        <w:t>More discussion is needed with Department of Adult Correction and DHHS.</w:t>
      </w:r>
    </w:p>
    <w:p w14:paraId="75475859" w14:textId="77777777" w:rsidR="00BB56E4" w:rsidRDefault="00BB56E4" w:rsidP="00DE3AE1">
      <w:pPr>
        <w:spacing w:after="0"/>
      </w:pPr>
    </w:p>
    <w:p w14:paraId="4541D1CA" w14:textId="17A52A57" w:rsidR="00BB56E4" w:rsidRDefault="008A3F49" w:rsidP="00DE3AE1">
      <w:pPr>
        <w:spacing w:after="0"/>
      </w:pPr>
      <w:r>
        <w:t>Helen and LA brought up that Gurley’s</w:t>
      </w:r>
      <w:r w:rsidR="00BA727F">
        <w:t xml:space="preserve"> </w:t>
      </w:r>
      <w:r w:rsidR="001C38BB">
        <w:t xml:space="preserve">has </w:t>
      </w:r>
      <w:r w:rsidR="0056482F">
        <w:t>denied</w:t>
      </w:r>
      <w:r w:rsidR="007D3F2E">
        <w:t xml:space="preserve"> medication to</w:t>
      </w:r>
      <w:r w:rsidR="001C38BB">
        <w:t xml:space="preserve"> s</w:t>
      </w:r>
      <w:r w:rsidR="00AC1EB2">
        <w:t>ome</w:t>
      </w:r>
      <w:r w:rsidR="001C38BB">
        <w:t xml:space="preserve"> of their patients </w:t>
      </w:r>
      <w:r w:rsidR="007D3F2E">
        <w:t>who could not afford co-pays</w:t>
      </w:r>
      <w:r w:rsidR="008647C5">
        <w:t xml:space="preserve"> </w:t>
      </w:r>
      <w:r w:rsidR="00BA727F">
        <w:t>despite Carlyle’s report that</w:t>
      </w:r>
      <w:r w:rsidR="008647C5">
        <w:t xml:space="preserve"> th</w:t>
      </w:r>
      <w:r w:rsidR="00B2735E">
        <w:t>is</w:t>
      </w:r>
      <w:r w:rsidR="00203F4C">
        <w:t xml:space="preserve"> pharmacy </w:t>
      </w:r>
      <w:r w:rsidR="00160FEA">
        <w:t xml:space="preserve">is not allowed to </w:t>
      </w:r>
      <w:r w:rsidR="00B2735E">
        <w:t xml:space="preserve">turn </w:t>
      </w:r>
      <w:r w:rsidR="008647C5" w:rsidRPr="008647C5">
        <w:t>people away due to inability to pay</w:t>
      </w:r>
      <w:r w:rsidR="00BA727F">
        <w:t xml:space="preserve">. </w:t>
      </w:r>
      <w:r w:rsidR="00D50EE9">
        <w:t>Helen reported that she brough</w:t>
      </w:r>
      <w:r w:rsidR="00715083">
        <w:t>t</w:t>
      </w:r>
      <w:r w:rsidR="00D50EE9">
        <w:t xml:space="preserve"> a client to Gurley’s who was uninsured</w:t>
      </w:r>
      <w:r w:rsidR="00377BCF">
        <w:t>,</w:t>
      </w:r>
      <w:r w:rsidR="00D50EE9">
        <w:t xml:space="preserve"> and they were charged a co-pay for buprenorphine. She ended up paying the co-pay with her own money because the client could not pay. Carlyle confirmed that b</w:t>
      </w:r>
      <w:r w:rsidR="00232DA0">
        <w:t xml:space="preserve">uprenorphine </w:t>
      </w:r>
      <w:r w:rsidR="00794ECC">
        <w:t xml:space="preserve">should not have a </w:t>
      </w:r>
      <w:r w:rsidR="00794ECC">
        <w:lastRenderedPageBreak/>
        <w:t>co-pay for the uninsured</w:t>
      </w:r>
      <w:r w:rsidR="00715083">
        <w:t xml:space="preserve"> at Gurl</w:t>
      </w:r>
      <w:r w:rsidR="00377BCF">
        <w:t>e</w:t>
      </w:r>
      <w:r w:rsidR="00715083">
        <w:t>y’s</w:t>
      </w:r>
      <w:r w:rsidR="00D50EE9">
        <w:t xml:space="preserve">. </w:t>
      </w:r>
      <w:r w:rsidR="00794ECC">
        <w:t>Carlyle</w:t>
      </w:r>
      <w:r w:rsidR="00D50EE9">
        <w:t xml:space="preserve"> and Dr. Greenblatt both said they would contact the staff at Gurley’s about this issue and follow-up with Helen and the committee.</w:t>
      </w:r>
    </w:p>
    <w:p w14:paraId="254F1319" w14:textId="77777777" w:rsidR="006712B7" w:rsidRDefault="006712B7" w:rsidP="00DE3AE1">
      <w:pPr>
        <w:spacing w:after="0"/>
      </w:pPr>
    </w:p>
    <w:p w14:paraId="397C83D4" w14:textId="0C82E5AF" w:rsidR="00F41C2B" w:rsidRPr="00F41C2B" w:rsidRDefault="00F41C2B" w:rsidP="00DE3AE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Housing Subcommittee Report</w:t>
      </w:r>
    </w:p>
    <w:p w14:paraId="3C74B9FB" w14:textId="18787D02" w:rsidR="006712B7" w:rsidRDefault="00F92F1B" w:rsidP="00DE3AE1">
      <w:pPr>
        <w:spacing w:after="0"/>
      </w:pPr>
      <w:r>
        <w:t>Kay Sanford and Timeka Harper</w:t>
      </w:r>
      <w:r w:rsidR="004970EF">
        <w:t xml:space="preserve">-Purcell </w:t>
      </w:r>
      <w:r>
        <w:t xml:space="preserve">provided a status report for </w:t>
      </w:r>
      <w:r w:rsidR="005B26D9">
        <w:t>The Housing Subcommittee</w:t>
      </w:r>
      <w:r w:rsidR="00156C69">
        <w:t>.</w:t>
      </w:r>
      <w:r w:rsidR="00C434E9">
        <w:t xml:space="preserve"> The two principles the committee operates under are 1) housing first</w:t>
      </w:r>
      <w:r w:rsidR="00C339A6">
        <w:t xml:space="preserve"> and 2) the concept of any positive change</w:t>
      </w:r>
      <w:r w:rsidR="004D4247">
        <w:t xml:space="preserve"> being a success. Some step</w:t>
      </w:r>
      <w:r w:rsidR="00B804F3">
        <w:t>s</w:t>
      </w:r>
      <w:r w:rsidR="004D4247">
        <w:t xml:space="preserve"> are small, but </w:t>
      </w:r>
      <w:r w:rsidR="00DC1A4A">
        <w:t>nevertheless,</w:t>
      </w:r>
      <w:r w:rsidR="004D4247">
        <w:t xml:space="preserve"> they are positive.</w:t>
      </w:r>
    </w:p>
    <w:p w14:paraId="60132C46" w14:textId="77777777" w:rsidR="004D4247" w:rsidRDefault="004D4247" w:rsidP="00DE3AE1">
      <w:pPr>
        <w:spacing w:after="0"/>
      </w:pPr>
    </w:p>
    <w:p w14:paraId="551F0310" w14:textId="0609762A" w:rsidR="004D4247" w:rsidRDefault="009A47B8" w:rsidP="00DE3AE1">
      <w:pPr>
        <w:spacing w:after="0"/>
      </w:pPr>
      <w:r>
        <w:t xml:space="preserve">Some </w:t>
      </w:r>
      <w:r w:rsidR="00D408A8">
        <w:t xml:space="preserve">housing </w:t>
      </w:r>
      <w:r>
        <w:t xml:space="preserve">organizations </w:t>
      </w:r>
      <w:r w:rsidR="000C10BE">
        <w:t xml:space="preserve">are willing to engage but are still resistant to </w:t>
      </w:r>
      <w:r w:rsidR="00BB4D47">
        <w:t>the idea of</w:t>
      </w:r>
      <w:r w:rsidR="00240C89">
        <w:t xml:space="preserve"> MOUD</w:t>
      </w:r>
      <w:r w:rsidR="00BB4D47">
        <w:t>.</w:t>
      </w:r>
      <w:r w:rsidR="00087CCF">
        <w:t xml:space="preserve"> Kay brought up that the Supreme Court reversal of the Chevron deference is challenging </w:t>
      </w:r>
      <w:r w:rsidR="00461D22">
        <w:t xml:space="preserve">since it allows </w:t>
      </w:r>
      <w:r w:rsidR="00FD1730">
        <w:t xml:space="preserve">rejection </w:t>
      </w:r>
      <w:r w:rsidR="00730A49">
        <w:t xml:space="preserve">from courts </w:t>
      </w:r>
      <w:r w:rsidR="00FD1730">
        <w:t xml:space="preserve">of federal agencies who’ve </w:t>
      </w:r>
      <w:r w:rsidR="006163E5">
        <w:t xml:space="preserve">made </w:t>
      </w:r>
      <w:r w:rsidR="00F374BE">
        <w:t>technical, e</w:t>
      </w:r>
      <w:r w:rsidR="006163E5">
        <w:t>xpert recommendations on these issues</w:t>
      </w:r>
      <w:r w:rsidR="00F374BE">
        <w:t>.</w:t>
      </w:r>
      <w:r w:rsidR="00AE785B" w:rsidRPr="00AE785B">
        <w:t xml:space="preserve"> </w:t>
      </w:r>
      <w:r w:rsidR="00F36B6D">
        <w:t xml:space="preserve">This </w:t>
      </w:r>
      <w:r w:rsidR="00AE785B" w:rsidRPr="00AE785B">
        <w:t>could mean that the current federal rules supporting housing for MOUD patients could be weakened or eliminated through court rulings</w:t>
      </w:r>
      <w:r w:rsidR="00F36B6D">
        <w:t>.</w:t>
      </w:r>
    </w:p>
    <w:p w14:paraId="35002CD3" w14:textId="77777777" w:rsidR="00235204" w:rsidRDefault="00235204" w:rsidP="00DE3AE1">
      <w:pPr>
        <w:spacing w:after="0"/>
      </w:pPr>
    </w:p>
    <w:p w14:paraId="4F60F1AB" w14:textId="4229798E" w:rsidR="00652982" w:rsidRDefault="0012160B" w:rsidP="00DE3AE1">
      <w:pPr>
        <w:spacing w:after="0"/>
      </w:pPr>
      <w:r>
        <w:t xml:space="preserve">The committee has put together a fact sheet on housing </w:t>
      </w:r>
      <w:r w:rsidR="00EC2768">
        <w:t>and MOUD</w:t>
      </w:r>
      <w:r w:rsidR="00586DA3">
        <w:t xml:space="preserve"> </w:t>
      </w:r>
      <w:r w:rsidR="00652982">
        <w:t xml:space="preserve">and posted the document online here: </w:t>
      </w:r>
      <w:hyperlink r:id="rId8" w:history="1">
        <w:r w:rsidR="00231ACE" w:rsidRPr="00CD7B02">
          <w:rPr>
            <w:rStyle w:val="Hyperlink"/>
          </w:rPr>
          <w:t>https://www.dcopublichealth.org/home/showpublisheddocument/40492/638415272690430000</w:t>
        </w:r>
      </w:hyperlink>
    </w:p>
    <w:p w14:paraId="4383ACC8" w14:textId="77777777" w:rsidR="00231ACE" w:rsidRDefault="00231ACE" w:rsidP="00DE3AE1">
      <w:pPr>
        <w:spacing w:after="0"/>
      </w:pPr>
    </w:p>
    <w:p w14:paraId="1E983F89" w14:textId="77777777" w:rsidR="00134EDD" w:rsidRDefault="00652982" w:rsidP="00DE3AE1">
      <w:pPr>
        <w:spacing w:after="0"/>
      </w:pPr>
      <w:r>
        <w:t xml:space="preserve">The committee </w:t>
      </w:r>
      <w:r w:rsidR="00586DA3">
        <w:t xml:space="preserve">is </w:t>
      </w:r>
      <w:r>
        <w:t xml:space="preserve">currently </w:t>
      </w:r>
      <w:r w:rsidR="00586DA3">
        <w:t xml:space="preserve">working on a </w:t>
      </w:r>
      <w:r w:rsidR="001A475E">
        <w:t xml:space="preserve">resource repository that will </w:t>
      </w:r>
      <w:r w:rsidR="00EC2768">
        <w:t xml:space="preserve">include </w:t>
      </w:r>
      <w:r w:rsidR="00696C7A">
        <w:t xml:space="preserve">an online </w:t>
      </w:r>
      <w:r w:rsidR="00396F39">
        <w:t>compil</w:t>
      </w:r>
      <w:r w:rsidR="00696C7A">
        <w:t>ation of</w:t>
      </w:r>
      <w:r w:rsidR="00396F39">
        <w:t xml:space="preserve"> </w:t>
      </w:r>
      <w:r w:rsidR="001A475E" w:rsidRPr="001A475E">
        <w:t>resources and journal articles on MOUD and housing</w:t>
      </w:r>
      <w:r w:rsidR="00396F39">
        <w:t xml:space="preserve"> and</w:t>
      </w:r>
      <w:r w:rsidR="00D911B5">
        <w:t xml:space="preserve"> help re</w:t>
      </w:r>
      <w:r w:rsidR="00396F39">
        <w:t>duc</w:t>
      </w:r>
      <w:r w:rsidR="00D911B5">
        <w:t>e stigma.</w:t>
      </w:r>
      <w:r w:rsidR="00D45F62">
        <w:t xml:space="preserve"> </w:t>
      </w:r>
    </w:p>
    <w:p w14:paraId="526FE320" w14:textId="77777777" w:rsidR="00134EDD" w:rsidRDefault="00134EDD" w:rsidP="00DE3AE1">
      <w:pPr>
        <w:spacing w:after="0"/>
      </w:pPr>
    </w:p>
    <w:p w14:paraId="6C9A229B" w14:textId="66C54312" w:rsidR="00DE781A" w:rsidRDefault="001662DA" w:rsidP="00DE3AE1">
      <w:pPr>
        <w:spacing w:after="0"/>
      </w:pPr>
      <w:r w:rsidRPr="001662DA">
        <w:t>Representatives from Freedom House and Morse Clinic are on the Housing Subcommittee</w:t>
      </w:r>
      <w:r>
        <w:t xml:space="preserve"> and </w:t>
      </w:r>
      <w:r w:rsidR="00C55E87">
        <w:t>have been</w:t>
      </w:r>
      <w:r>
        <w:t xml:space="preserve"> working together </w:t>
      </w:r>
      <w:r w:rsidRPr="001662DA">
        <w:t>to implement an option for residents at all Freedom House locations to take methadone if indicated</w:t>
      </w:r>
      <w:r w:rsidR="00D45F62">
        <w:t>.</w:t>
      </w:r>
      <w:r w:rsidR="00270616">
        <w:t xml:space="preserve"> </w:t>
      </w:r>
      <w:r w:rsidR="00E21912">
        <w:t xml:space="preserve">Timeka Harper-Purcell explained that </w:t>
      </w:r>
      <w:r w:rsidR="00DE781A">
        <w:t xml:space="preserve">Freedom House </w:t>
      </w:r>
      <w:r w:rsidR="007C4AF7">
        <w:t>hadn’t</w:t>
      </w:r>
      <w:r w:rsidR="00916EB1">
        <w:t xml:space="preserve"> </w:t>
      </w:r>
      <w:r w:rsidR="00062A22">
        <w:t>house</w:t>
      </w:r>
      <w:r w:rsidR="007C4AF7">
        <w:t>d</w:t>
      </w:r>
      <w:r w:rsidR="00062A22">
        <w:t xml:space="preserve"> patients on methadone because of how frequently they need to dose and travel to clinics</w:t>
      </w:r>
      <w:r w:rsidR="00C848D3">
        <w:t xml:space="preserve"> but has developed a system to </w:t>
      </w:r>
      <w:r w:rsidR="001847DE">
        <w:t>properly store the medication and develop</w:t>
      </w:r>
      <w:r w:rsidR="00230E95">
        <w:t>ed</w:t>
      </w:r>
      <w:r w:rsidR="001847DE">
        <w:t xml:space="preserve"> a training program for staff</w:t>
      </w:r>
      <w:r w:rsidR="0084389C">
        <w:t>.</w:t>
      </w:r>
      <w:r w:rsidR="00532726">
        <w:t xml:space="preserve"> Timeka announced</w:t>
      </w:r>
      <w:r w:rsidR="00C55E87">
        <w:t xml:space="preserve"> the good news</w:t>
      </w:r>
      <w:r w:rsidR="00532726">
        <w:t xml:space="preserve"> that residents will now be allowed to take methadone at Freedom House locations. </w:t>
      </w:r>
    </w:p>
    <w:p w14:paraId="66FD6C9F" w14:textId="77777777" w:rsidR="00B11A87" w:rsidRDefault="00B11A87" w:rsidP="00DE3AE1">
      <w:pPr>
        <w:spacing w:after="0"/>
      </w:pPr>
    </w:p>
    <w:p w14:paraId="785974F0" w14:textId="094A60DB" w:rsidR="00725BC3" w:rsidRDefault="00892A0A" w:rsidP="00DE3AE1">
      <w:pPr>
        <w:spacing w:after="0"/>
      </w:pPr>
      <w:r>
        <w:t xml:space="preserve">Timeka said that she </w:t>
      </w:r>
      <w:r w:rsidR="00385A74">
        <w:t xml:space="preserve">has </w:t>
      </w:r>
      <w:r w:rsidR="0083226F">
        <w:t>attended</w:t>
      </w:r>
      <w:r>
        <w:t xml:space="preserve"> all three meetings that subcommittee members have had with</w:t>
      </w:r>
      <w:r w:rsidR="0083226F">
        <w:t xml:space="preserve"> housing agencies</w:t>
      </w:r>
      <w:r w:rsidR="00AF7973">
        <w:t xml:space="preserve"> thus far</w:t>
      </w:r>
      <w:r w:rsidR="00696C7A">
        <w:t>:</w:t>
      </w:r>
      <w:r w:rsidR="00696C7A" w:rsidRPr="00696C7A">
        <w:t xml:space="preserve"> TROSA, Cub Creek</w:t>
      </w:r>
      <w:r w:rsidR="00431842">
        <w:t xml:space="preserve"> Sober Living,</w:t>
      </w:r>
      <w:r w:rsidR="00696C7A" w:rsidRPr="00696C7A">
        <w:t xml:space="preserve"> and Durham Rescue Mission</w:t>
      </w:r>
      <w:r w:rsidR="00467A32">
        <w:t xml:space="preserve"> (DRM)</w:t>
      </w:r>
      <w:r w:rsidR="00696C7A" w:rsidRPr="00696C7A">
        <w:t xml:space="preserve">. </w:t>
      </w:r>
      <w:r>
        <w:t xml:space="preserve"> </w:t>
      </w:r>
      <w:r w:rsidR="0043383E">
        <w:t xml:space="preserve">TROSA </w:t>
      </w:r>
      <w:r w:rsidR="00467A32">
        <w:t xml:space="preserve">and Durham Rescue Mission </w:t>
      </w:r>
      <w:r w:rsidR="0043383E">
        <w:t xml:space="preserve">remain resistant to allowing residents to take MOUD. </w:t>
      </w:r>
      <w:r w:rsidR="002D213E">
        <w:t>Durham Rescue Mission</w:t>
      </w:r>
      <w:r w:rsidR="0083556D">
        <w:t xml:space="preserve">’s facilities are pushed to the max </w:t>
      </w:r>
      <w:r w:rsidR="00AC5329">
        <w:t>most of</w:t>
      </w:r>
      <w:r w:rsidR="0083556D">
        <w:t xml:space="preserve"> the time</w:t>
      </w:r>
      <w:r w:rsidR="00467A32">
        <w:t>,</w:t>
      </w:r>
      <w:r w:rsidR="0083556D">
        <w:t xml:space="preserve"> so </w:t>
      </w:r>
      <w:r w:rsidR="00467A32">
        <w:t xml:space="preserve">they </w:t>
      </w:r>
      <w:r w:rsidR="0083556D">
        <w:t xml:space="preserve">have used refusing </w:t>
      </w:r>
      <w:r w:rsidR="006253DB">
        <w:t>individuals</w:t>
      </w:r>
      <w:r w:rsidR="00605C3F">
        <w:t xml:space="preserve"> on </w:t>
      </w:r>
      <w:r w:rsidR="0083556D">
        <w:t xml:space="preserve">MOUD </w:t>
      </w:r>
      <w:r w:rsidR="00AC5329">
        <w:t>to</w:t>
      </w:r>
      <w:r w:rsidR="0083556D">
        <w:t xml:space="preserve"> </w:t>
      </w:r>
      <w:r w:rsidR="00BA1108">
        <w:t>reduce</w:t>
      </w:r>
      <w:r w:rsidR="0083556D">
        <w:t xml:space="preserve"> the </w:t>
      </w:r>
      <w:r w:rsidR="006E01AE">
        <w:t xml:space="preserve">overflow. </w:t>
      </w:r>
      <w:r w:rsidR="000A22C2" w:rsidRPr="000A22C2">
        <w:t xml:space="preserve">They indicated that they do not have the bandwidth to take on a new challenge right now. </w:t>
      </w:r>
      <w:r w:rsidR="0034363E">
        <w:t xml:space="preserve">However, they’ve been open to </w:t>
      </w:r>
      <w:r w:rsidR="00467A32">
        <w:t xml:space="preserve">further </w:t>
      </w:r>
      <w:r w:rsidR="0034363E">
        <w:t>conversation and making</w:t>
      </w:r>
      <w:r w:rsidR="00E95AA8">
        <w:t xml:space="preserve"> </w:t>
      </w:r>
      <w:r w:rsidR="00460DA9">
        <w:t xml:space="preserve">resources </w:t>
      </w:r>
      <w:r w:rsidR="00467A32">
        <w:t xml:space="preserve">on MOUD </w:t>
      </w:r>
      <w:r w:rsidR="00460DA9">
        <w:t>available</w:t>
      </w:r>
      <w:r w:rsidR="00467A32">
        <w:t xml:space="preserve"> to residents</w:t>
      </w:r>
      <w:r w:rsidR="005D527E" w:rsidRPr="005D527E">
        <w:t xml:space="preserve">. DRM leadership asked subcommittee members to assist them with strategies for working with residents whom they find to be using MOUD. </w:t>
      </w:r>
    </w:p>
    <w:p w14:paraId="53AF3140" w14:textId="77777777" w:rsidR="00725BC3" w:rsidRDefault="00725BC3" w:rsidP="00DE3AE1">
      <w:pPr>
        <w:spacing w:after="0"/>
      </w:pPr>
    </w:p>
    <w:p w14:paraId="78720A36" w14:textId="3B84D15F" w:rsidR="00B11A87" w:rsidRDefault="00725BC3" w:rsidP="00DE3AE1">
      <w:pPr>
        <w:spacing w:after="0"/>
      </w:pPr>
      <w:r>
        <w:t xml:space="preserve">Lacie explained that </w:t>
      </w:r>
      <w:r w:rsidR="00567A29">
        <w:t>s</w:t>
      </w:r>
      <w:r w:rsidR="002B228D" w:rsidRPr="002B228D">
        <w:t>ubcommittee members were able to build a bridge and gain DRM leadership’s trust that the treatment facilities represented by the subcommittee provide appropriate oversight and are not simply pill mills</w:t>
      </w:r>
      <w:r w:rsidR="00567A29">
        <w:t>. S</w:t>
      </w:r>
      <w:r w:rsidR="005D527E" w:rsidRPr="005D527E">
        <w:t xml:space="preserve">ubcommittee members agreed to follow up with DRM leadership and </w:t>
      </w:r>
      <w:r w:rsidR="00CA4617">
        <w:t xml:space="preserve">provide a </w:t>
      </w:r>
      <w:r w:rsidR="00CA4617" w:rsidRPr="00CA4617">
        <w:t xml:space="preserve">summary of how </w:t>
      </w:r>
      <w:r w:rsidR="00D90EBA">
        <w:t xml:space="preserve">to </w:t>
      </w:r>
      <w:r w:rsidR="00CA4617" w:rsidRPr="00CA4617">
        <w:t xml:space="preserve">access services at </w:t>
      </w:r>
      <w:r w:rsidR="00CA4617">
        <w:t>MOUD</w:t>
      </w:r>
      <w:r w:rsidR="00CA4617" w:rsidRPr="00CA4617">
        <w:t xml:space="preserve"> treatment providers</w:t>
      </w:r>
      <w:r w:rsidR="00CA4617">
        <w:t>,</w:t>
      </w:r>
      <w:r>
        <w:t xml:space="preserve"> in addition to providing</w:t>
      </w:r>
      <w:r w:rsidR="00CA4617">
        <w:t xml:space="preserve"> </w:t>
      </w:r>
      <w:r w:rsidR="005D527E" w:rsidRPr="005D527E">
        <w:t>SUD resource guides</w:t>
      </w:r>
      <w:r w:rsidR="00CA4617">
        <w:t>,</w:t>
      </w:r>
      <w:r w:rsidR="005D527E" w:rsidRPr="005D527E">
        <w:t xml:space="preserve"> Freedom House brochures</w:t>
      </w:r>
      <w:r w:rsidR="00CA4617">
        <w:t xml:space="preserve">, and </w:t>
      </w:r>
      <w:r w:rsidR="005D527E" w:rsidRPr="005D527E">
        <w:t>Morse Clinic brochures</w:t>
      </w:r>
      <w:r>
        <w:t xml:space="preserve"> to distribute to residents</w:t>
      </w:r>
      <w:r w:rsidR="00CA4617">
        <w:t>.</w:t>
      </w:r>
      <w:r w:rsidR="0056087E">
        <w:t xml:space="preserve"> </w:t>
      </w:r>
    </w:p>
    <w:p w14:paraId="5CEA6ED1" w14:textId="77777777" w:rsidR="00431842" w:rsidRDefault="00431842" w:rsidP="00DE3AE1">
      <w:pPr>
        <w:spacing w:after="0"/>
      </w:pPr>
    </w:p>
    <w:p w14:paraId="1083BE2F" w14:textId="77777777" w:rsidR="00A40FE5" w:rsidRDefault="00431842" w:rsidP="00DE3AE1">
      <w:pPr>
        <w:spacing w:after="0"/>
      </w:pPr>
      <w:r>
        <w:t xml:space="preserve">Timeka reported that subcommittee members </w:t>
      </w:r>
      <w:r w:rsidR="00FF038A">
        <w:t xml:space="preserve">also </w:t>
      </w:r>
      <w:r>
        <w:t xml:space="preserve">met with the director of Cub Creek Sober Living, Katie Hale. Katie told </w:t>
      </w:r>
      <w:r w:rsidRPr="00431842">
        <w:t>subcommittee members that she is planning to open a new house soon, and she indicated she would consider allowing resident in the new house to take MOUD.</w:t>
      </w:r>
      <w:r>
        <w:t xml:space="preserve"> Katie is now a member of the MHSUD Tx Committee</w:t>
      </w:r>
      <w:r w:rsidR="00FF038A">
        <w:t xml:space="preserve"> and attended the August meeting</w:t>
      </w:r>
      <w:r>
        <w:t xml:space="preserve">. Lacie </w:t>
      </w:r>
      <w:r w:rsidR="0056087E" w:rsidRPr="0056087E">
        <w:t xml:space="preserve">introduced her to the group and then asked her to give an update. </w:t>
      </w:r>
    </w:p>
    <w:p w14:paraId="5ECD4926" w14:textId="77777777" w:rsidR="00A40FE5" w:rsidRDefault="00A40FE5" w:rsidP="00DE3AE1">
      <w:pPr>
        <w:spacing w:after="0"/>
      </w:pPr>
    </w:p>
    <w:p w14:paraId="7C903C3D" w14:textId="2923D5C9" w:rsidR="00DD2540" w:rsidRDefault="002C6DEF" w:rsidP="00DE3AE1">
      <w:pPr>
        <w:spacing w:after="0"/>
      </w:pPr>
      <w:r>
        <w:t xml:space="preserve">Katie </w:t>
      </w:r>
      <w:r w:rsidR="0056087E" w:rsidRPr="0056087E">
        <w:t xml:space="preserve">explained that </w:t>
      </w:r>
      <w:r w:rsidR="00BC7361">
        <w:t>her plans have changed recently. S</w:t>
      </w:r>
      <w:r w:rsidR="0056087E" w:rsidRPr="0056087E">
        <w:t>he w</w:t>
      </w:r>
      <w:r w:rsidR="00BC7361">
        <w:t>ill</w:t>
      </w:r>
      <w:r w:rsidR="0056087E" w:rsidRPr="0056087E">
        <w:t xml:space="preserve"> not be opening </w:t>
      </w:r>
      <w:r w:rsidR="0050605C">
        <w:t>a</w:t>
      </w:r>
      <w:r w:rsidR="0056087E" w:rsidRPr="0056087E">
        <w:t xml:space="preserve"> new house but indicated that she will now start allowing MAT in one of her other houses. </w:t>
      </w:r>
      <w:r>
        <w:t xml:space="preserve">It is a small residence, </w:t>
      </w:r>
      <w:r w:rsidR="0056087E" w:rsidRPr="0056087E">
        <w:t>housing two women</w:t>
      </w:r>
      <w:r>
        <w:t>.</w:t>
      </w:r>
      <w:r w:rsidR="0056087E" w:rsidRPr="0056087E">
        <w:t xml:space="preserve"> Everyone at the meeting was </w:t>
      </w:r>
      <w:r>
        <w:t>pleased to hear th</w:t>
      </w:r>
      <w:r w:rsidR="00A434F1">
        <w:t>is</w:t>
      </w:r>
      <w:r>
        <w:t xml:space="preserve"> good news.</w:t>
      </w:r>
    </w:p>
    <w:p w14:paraId="74238DF5" w14:textId="77777777" w:rsidR="002C6DEF" w:rsidRDefault="002C6DEF" w:rsidP="00DE3AE1">
      <w:pPr>
        <w:spacing w:after="0"/>
      </w:pPr>
    </w:p>
    <w:p w14:paraId="6893EE6E" w14:textId="684A03CA" w:rsidR="00262587" w:rsidRDefault="00262587" w:rsidP="00DE3AE1">
      <w:pPr>
        <w:spacing w:after="0"/>
      </w:pPr>
      <w:r>
        <w:t xml:space="preserve">Michele offered that North Carolina Healthcare News would be </w:t>
      </w:r>
      <w:r w:rsidR="00325AA6">
        <w:t xml:space="preserve">a good outlet to report on the work the Housing </w:t>
      </w:r>
      <w:r w:rsidR="00176766">
        <w:t>Sub</w:t>
      </w:r>
      <w:r w:rsidR="00325AA6">
        <w:t xml:space="preserve">committee </w:t>
      </w:r>
      <w:r w:rsidR="000343EE">
        <w:t>has been doing.</w:t>
      </w:r>
      <w:r w:rsidR="00F5732B">
        <w:t xml:space="preserve"> Kay Sandford will assist with making the connection.</w:t>
      </w:r>
    </w:p>
    <w:p w14:paraId="47E9A4F3" w14:textId="356CC03D" w:rsidR="00DD7D3F" w:rsidRDefault="00DD7D3F" w:rsidP="00DE3AE1">
      <w:pPr>
        <w:spacing w:after="0"/>
      </w:pPr>
    </w:p>
    <w:p w14:paraId="05BB81A8" w14:textId="2A95983B" w:rsidR="00584A1E" w:rsidRPr="008A4EAB" w:rsidRDefault="00E93F8F" w:rsidP="00584A1E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Program</w:t>
      </w:r>
      <w:r w:rsidR="00644E99">
        <w:rPr>
          <w:b/>
          <w:bCs/>
          <w:u w:val="single"/>
        </w:rPr>
        <w:t xml:space="preserve"> Updates and</w:t>
      </w:r>
      <w:r w:rsidR="00584A1E">
        <w:rPr>
          <w:b/>
          <w:bCs/>
          <w:u w:val="single"/>
        </w:rPr>
        <w:t xml:space="preserve"> Announcements</w:t>
      </w:r>
    </w:p>
    <w:p w14:paraId="2A459438" w14:textId="77777777" w:rsidR="00584A1E" w:rsidRDefault="00584A1E" w:rsidP="00DE3AE1">
      <w:pPr>
        <w:spacing w:after="0"/>
      </w:pPr>
    </w:p>
    <w:p w14:paraId="2FAE301E" w14:textId="0DDB3F10" w:rsidR="00584A1E" w:rsidRDefault="00AD3700" w:rsidP="00584A1E">
      <w:pPr>
        <w:spacing w:after="0"/>
      </w:pPr>
      <w:r>
        <w:t xml:space="preserve">Timeka announced that </w:t>
      </w:r>
      <w:r w:rsidR="00584A1E">
        <w:t>Freedom House is celebrating 50 years of being in service to the community.</w:t>
      </w:r>
      <w:r w:rsidR="00F5732B">
        <w:t xml:space="preserve"> Save the date for Durham Clinic September 19</w:t>
      </w:r>
      <w:r w:rsidR="00F5732B" w:rsidRPr="00F5732B">
        <w:rPr>
          <w:vertAlign w:val="superscript"/>
        </w:rPr>
        <w:t>th</w:t>
      </w:r>
      <w:r w:rsidR="00F5732B">
        <w:t xml:space="preserve"> Celebration at 11am. More details to come.</w:t>
      </w:r>
    </w:p>
    <w:p w14:paraId="7BAD8CD7" w14:textId="77777777" w:rsidR="00CC38B8" w:rsidRDefault="00CC38B8" w:rsidP="00DE3AE1">
      <w:pPr>
        <w:spacing w:after="0"/>
      </w:pPr>
    </w:p>
    <w:p w14:paraId="618BBFD3" w14:textId="70E919F4" w:rsidR="00CC38B8" w:rsidRDefault="00F5732B" w:rsidP="00DE3AE1">
      <w:pPr>
        <w:spacing w:after="0"/>
      </w:pPr>
      <w:r>
        <w:t xml:space="preserve">Captain </w:t>
      </w:r>
      <w:r w:rsidR="00AD3700">
        <w:t xml:space="preserve">Helen </w:t>
      </w:r>
      <w:r w:rsidR="009542FC">
        <w:t xml:space="preserve">Tripp </w:t>
      </w:r>
      <w:r w:rsidR="00AD3700">
        <w:t>reported t</w:t>
      </w:r>
      <w:r w:rsidR="00CC38B8">
        <w:t xml:space="preserve">he EMS buprenorphine </w:t>
      </w:r>
      <w:r w:rsidR="00AD3700">
        <w:t xml:space="preserve">induction </w:t>
      </w:r>
      <w:r w:rsidR="00CC38B8">
        <w:t xml:space="preserve">program has </w:t>
      </w:r>
      <w:r w:rsidR="00D305BC">
        <w:t>taken off with</w:t>
      </w:r>
      <w:r w:rsidR="00CC38B8">
        <w:t xml:space="preserve"> 44 inductions since the start of the program with 15 in July and 11 in June.</w:t>
      </w:r>
      <w:r>
        <w:t xml:space="preserve"> Captain Tripp shared about paramedics on ambulance to start buprenorphine post overdose and </w:t>
      </w:r>
      <w:r w:rsidR="00554CC8">
        <w:t xml:space="preserve">client </w:t>
      </w:r>
      <w:r>
        <w:t>success stories</w:t>
      </w:r>
      <w:r w:rsidR="00554CC8">
        <w:t>.</w:t>
      </w:r>
    </w:p>
    <w:p w14:paraId="6FE5728A" w14:textId="77777777" w:rsidR="00F5732B" w:rsidRDefault="00F5732B" w:rsidP="00DE3AE1">
      <w:pPr>
        <w:spacing w:after="0"/>
      </w:pPr>
    </w:p>
    <w:p w14:paraId="42F65E60" w14:textId="255F06DA" w:rsidR="00F5732B" w:rsidRPr="00DE3AE1" w:rsidRDefault="00F5732B" w:rsidP="00DE3AE1">
      <w:pPr>
        <w:spacing w:after="0"/>
      </w:pPr>
    </w:p>
    <w:sectPr w:rsidR="00F5732B" w:rsidRPr="00DE3AE1" w:rsidSect="002555D8">
      <w:headerReference w:type="default" r:id="rId9"/>
      <w:headerReference w:type="first" r:id="rId10"/>
      <w:pgSz w:w="12240" w:h="15840"/>
      <w:pgMar w:top="1440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4CFA6" w14:textId="77777777" w:rsidR="00C9207F" w:rsidRDefault="00C9207F" w:rsidP="00DE3CB7">
      <w:pPr>
        <w:spacing w:after="0" w:line="240" w:lineRule="auto"/>
      </w:pPr>
      <w:r>
        <w:separator/>
      </w:r>
    </w:p>
  </w:endnote>
  <w:endnote w:type="continuationSeparator" w:id="0">
    <w:p w14:paraId="5067434E" w14:textId="77777777" w:rsidR="00C9207F" w:rsidRDefault="00C9207F" w:rsidP="00DE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1803F" w14:textId="77777777" w:rsidR="00C9207F" w:rsidRDefault="00C9207F" w:rsidP="00DE3CB7">
      <w:pPr>
        <w:spacing w:after="0" w:line="240" w:lineRule="auto"/>
      </w:pPr>
      <w:r>
        <w:separator/>
      </w:r>
    </w:p>
  </w:footnote>
  <w:footnote w:type="continuationSeparator" w:id="0">
    <w:p w14:paraId="36A66111" w14:textId="77777777" w:rsidR="00C9207F" w:rsidRDefault="00C9207F" w:rsidP="00DE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7D25B" w14:textId="0DE74544" w:rsidR="00594F67" w:rsidRDefault="00CE030D" w:rsidP="002555D8">
    <w:pPr>
      <w:pStyle w:val="NormalWeb"/>
      <w:tabs>
        <w:tab w:val="center" w:pos="4680"/>
        <w:tab w:val="left" w:pos="8312"/>
        <w:tab w:val="right" w:pos="9360"/>
      </w:tabs>
    </w:pPr>
    <w:r>
      <w:tab/>
    </w:r>
    <w:r w:rsidR="002555D8">
      <w:tab/>
    </w:r>
  </w:p>
  <w:p w14:paraId="5BE309D3" w14:textId="77777777" w:rsidR="00DE3CB7" w:rsidRDefault="00DE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970F1" w14:textId="3F86DB9E" w:rsidR="002555D8" w:rsidRDefault="002555D8" w:rsidP="002555D8">
    <w:pPr>
      <w:pStyle w:val="Header"/>
      <w:jc w:val="center"/>
    </w:pPr>
    <w:r>
      <w:rPr>
        <w:noProof/>
      </w:rPr>
      <w:drawing>
        <wp:inline distT="0" distB="0" distL="0" distR="0" wp14:anchorId="33A410B2" wp14:editId="38213D67">
          <wp:extent cx="3136739" cy="784969"/>
          <wp:effectExtent l="0" t="0" r="6985" b="0"/>
          <wp:docPr id="2024413939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0697" cy="790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B60C25"/>
    <w:multiLevelType w:val="hybridMultilevel"/>
    <w:tmpl w:val="A08ED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57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E1"/>
    <w:rsid w:val="0002173B"/>
    <w:rsid w:val="00034192"/>
    <w:rsid w:val="000343EE"/>
    <w:rsid w:val="00037643"/>
    <w:rsid w:val="00045E81"/>
    <w:rsid w:val="00051372"/>
    <w:rsid w:val="00053295"/>
    <w:rsid w:val="0006137C"/>
    <w:rsid w:val="00062A22"/>
    <w:rsid w:val="00087320"/>
    <w:rsid w:val="00087CCF"/>
    <w:rsid w:val="00087D4E"/>
    <w:rsid w:val="000969CA"/>
    <w:rsid w:val="000A22C2"/>
    <w:rsid w:val="000B07F8"/>
    <w:rsid w:val="000C10BE"/>
    <w:rsid w:val="000D0228"/>
    <w:rsid w:val="00103534"/>
    <w:rsid w:val="0012160B"/>
    <w:rsid w:val="00134EDD"/>
    <w:rsid w:val="0013582D"/>
    <w:rsid w:val="00143687"/>
    <w:rsid w:val="00156C69"/>
    <w:rsid w:val="00160FEA"/>
    <w:rsid w:val="00164531"/>
    <w:rsid w:val="001662DA"/>
    <w:rsid w:val="00174F31"/>
    <w:rsid w:val="00175F1D"/>
    <w:rsid w:val="00176766"/>
    <w:rsid w:val="001847DE"/>
    <w:rsid w:val="001A475E"/>
    <w:rsid w:val="001C38BB"/>
    <w:rsid w:val="001D5673"/>
    <w:rsid w:val="001D7A10"/>
    <w:rsid w:val="00203F4C"/>
    <w:rsid w:val="00204C2D"/>
    <w:rsid w:val="00224673"/>
    <w:rsid w:val="00230E95"/>
    <w:rsid w:val="00231ACE"/>
    <w:rsid w:val="00232DA0"/>
    <w:rsid w:val="00235204"/>
    <w:rsid w:val="00240C89"/>
    <w:rsid w:val="002433B3"/>
    <w:rsid w:val="002555D8"/>
    <w:rsid w:val="00255F1D"/>
    <w:rsid w:val="00262587"/>
    <w:rsid w:val="002640BC"/>
    <w:rsid w:val="002643AF"/>
    <w:rsid w:val="00270616"/>
    <w:rsid w:val="00281232"/>
    <w:rsid w:val="002816E3"/>
    <w:rsid w:val="00281C72"/>
    <w:rsid w:val="002845AB"/>
    <w:rsid w:val="0028591D"/>
    <w:rsid w:val="00291B8A"/>
    <w:rsid w:val="002B228D"/>
    <w:rsid w:val="002C6890"/>
    <w:rsid w:val="002C6DEF"/>
    <w:rsid w:val="002C7401"/>
    <w:rsid w:val="002D182A"/>
    <w:rsid w:val="002D213E"/>
    <w:rsid w:val="00310FBB"/>
    <w:rsid w:val="00311DBB"/>
    <w:rsid w:val="00325AA6"/>
    <w:rsid w:val="0034020D"/>
    <w:rsid w:val="0034363E"/>
    <w:rsid w:val="003507FC"/>
    <w:rsid w:val="00357550"/>
    <w:rsid w:val="00365F9E"/>
    <w:rsid w:val="00370271"/>
    <w:rsid w:val="00377BCF"/>
    <w:rsid w:val="003817FF"/>
    <w:rsid w:val="003832C0"/>
    <w:rsid w:val="00385A74"/>
    <w:rsid w:val="00396F39"/>
    <w:rsid w:val="003A53DF"/>
    <w:rsid w:val="003B2FE6"/>
    <w:rsid w:val="003C49E7"/>
    <w:rsid w:val="003C5319"/>
    <w:rsid w:val="003E2AD0"/>
    <w:rsid w:val="003E3031"/>
    <w:rsid w:val="00412317"/>
    <w:rsid w:val="0041302D"/>
    <w:rsid w:val="00431842"/>
    <w:rsid w:val="0043383E"/>
    <w:rsid w:val="00442A72"/>
    <w:rsid w:val="00455F35"/>
    <w:rsid w:val="00460DA9"/>
    <w:rsid w:val="00461D22"/>
    <w:rsid w:val="00464624"/>
    <w:rsid w:val="00466553"/>
    <w:rsid w:val="00467A32"/>
    <w:rsid w:val="0048375F"/>
    <w:rsid w:val="00486522"/>
    <w:rsid w:val="0049665A"/>
    <w:rsid w:val="004970EF"/>
    <w:rsid w:val="00497553"/>
    <w:rsid w:val="004A1B33"/>
    <w:rsid w:val="004A251B"/>
    <w:rsid w:val="004B4FE3"/>
    <w:rsid w:val="004C0E2F"/>
    <w:rsid w:val="004C1E90"/>
    <w:rsid w:val="004D064C"/>
    <w:rsid w:val="004D4247"/>
    <w:rsid w:val="004E0A49"/>
    <w:rsid w:val="00505512"/>
    <w:rsid w:val="0050605C"/>
    <w:rsid w:val="00515107"/>
    <w:rsid w:val="00532726"/>
    <w:rsid w:val="00546E18"/>
    <w:rsid w:val="00546F9F"/>
    <w:rsid w:val="00554CC8"/>
    <w:rsid w:val="0056087E"/>
    <w:rsid w:val="0056482F"/>
    <w:rsid w:val="005654FA"/>
    <w:rsid w:val="00567A29"/>
    <w:rsid w:val="00584A1E"/>
    <w:rsid w:val="00586DA3"/>
    <w:rsid w:val="005878E0"/>
    <w:rsid w:val="00594F67"/>
    <w:rsid w:val="005A51A9"/>
    <w:rsid w:val="005B26D9"/>
    <w:rsid w:val="005C4712"/>
    <w:rsid w:val="005C510D"/>
    <w:rsid w:val="005D527E"/>
    <w:rsid w:val="005E6A11"/>
    <w:rsid w:val="005F4A93"/>
    <w:rsid w:val="00605C3F"/>
    <w:rsid w:val="006163E5"/>
    <w:rsid w:val="006253DB"/>
    <w:rsid w:val="006373BA"/>
    <w:rsid w:val="0064242B"/>
    <w:rsid w:val="00644E99"/>
    <w:rsid w:val="00645E2B"/>
    <w:rsid w:val="00652982"/>
    <w:rsid w:val="006712B7"/>
    <w:rsid w:val="00673059"/>
    <w:rsid w:val="006879EC"/>
    <w:rsid w:val="00696C7A"/>
    <w:rsid w:val="006B6BFB"/>
    <w:rsid w:val="006E01AE"/>
    <w:rsid w:val="007146B5"/>
    <w:rsid w:val="00715083"/>
    <w:rsid w:val="00725BC3"/>
    <w:rsid w:val="00730A49"/>
    <w:rsid w:val="00742057"/>
    <w:rsid w:val="007506F6"/>
    <w:rsid w:val="00756FAC"/>
    <w:rsid w:val="00757136"/>
    <w:rsid w:val="00770A70"/>
    <w:rsid w:val="00794D4F"/>
    <w:rsid w:val="00794ECC"/>
    <w:rsid w:val="007A2166"/>
    <w:rsid w:val="007B4586"/>
    <w:rsid w:val="007B6F18"/>
    <w:rsid w:val="007C4AF7"/>
    <w:rsid w:val="007D23EE"/>
    <w:rsid w:val="007D3873"/>
    <w:rsid w:val="007D3F2E"/>
    <w:rsid w:val="007E0216"/>
    <w:rsid w:val="007E4DC3"/>
    <w:rsid w:val="007F6E26"/>
    <w:rsid w:val="007F704B"/>
    <w:rsid w:val="0080745D"/>
    <w:rsid w:val="00813CEA"/>
    <w:rsid w:val="00817689"/>
    <w:rsid w:val="008249D1"/>
    <w:rsid w:val="0083226F"/>
    <w:rsid w:val="0083556D"/>
    <w:rsid w:val="0084389C"/>
    <w:rsid w:val="00853B2F"/>
    <w:rsid w:val="008647C5"/>
    <w:rsid w:val="00892A0A"/>
    <w:rsid w:val="008A0ADB"/>
    <w:rsid w:val="008A3F49"/>
    <w:rsid w:val="008A4EAB"/>
    <w:rsid w:val="008B496E"/>
    <w:rsid w:val="008B7957"/>
    <w:rsid w:val="008C278E"/>
    <w:rsid w:val="008C5C7D"/>
    <w:rsid w:val="008F31FA"/>
    <w:rsid w:val="008F5E49"/>
    <w:rsid w:val="009163BA"/>
    <w:rsid w:val="00916EB1"/>
    <w:rsid w:val="00921F3E"/>
    <w:rsid w:val="009301C2"/>
    <w:rsid w:val="00933C08"/>
    <w:rsid w:val="009542FC"/>
    <w:rsid w:val="00957297"/>
    <w:rsid w:val="009572CB"/>
    <w:rsid w:val="00976DBE"/>
    <w:rsid w:val="009807AA"/>
    <w:rsid w:val="009A47B8"/>
    <w:rsid w:val="009A4A9B"/>
    <w:rsid w:val="009B0194"/>
    <w:rsid w:val="009B3FF1"/>
    <w:rsid w:val="009F0299"/>
    <w:rsid w:val="00A0483A"/>
    <w:rsid w:val="00A26393"/>
    <w:rsid w:val="00A36D5A"/>
    <w:rsid w:val="00A408AD"/>
    <w:rsid w:val="00A40FE5"/>
    <w:rsid w:val="00A434F1"/>
    <w:rsid w:val="00A62BD9"/>
    <w:rsid w:val="00A72C79"/>
    <w:rsid w:val="00A85C8C"/>
    <w:rsid w:val="00A878D7"/>
    <w:rsid w:val="00AA0182"/>
    <w:rsid w:val="00AA6949"/>
    <w:rsid w:val="00AB5E4A"/>
    <w:rsid w:val="00AC1EB2"/>
    <w:rsid w:val="00AC5329"/>
    <w:rsid w:val="00AD3700"/>
    <w:rsid w:val="00AE2BE0"/>
    <w:rsid w:val="00AE785B"/>
    <w:rsid w:val="00AF7973"/>
    <w:rsid w:val="00B00655"/>
    <w:rsid w:val="00B11A87"/>
    <w:rsid w:val="00B17447"/>
    <w:rsid w:val="00B2735E"/>
    <w:rsid w:val="00B673D3"/>
    <w:rsid w:val="00B804F3"/>
    <w:rsid w:val="00B863CC"/>
    <w:rsid w:val="00BA03F8"/>
    <w:rsid w:val="00BA1108"/>
    <w:rsid w:val="00BA727F"/>
    <w:rsid w:val="00BB4D47"/>
    <w:rsid w:val="00BB56E4"/>
    <w:rsid w:val="00BC3045"/>
    <w:rsid w:val="00BC7361"/>
    <w:rsid w:val="00BE6681"/>
    <w:rsid w:val="00C13FCD"/>
    <w:rsid w:val="00C17521"/>
    <w:rsid w:val="00C339A6"/>
    <w:rsid w:val="00C41542"/>
    <w:rsid w:val="00C434E9"/>
    <w:rsid w:val="00C55E87"/>
    <w:rsid w:val="00C848D3"/>
    <w:rsid w:val="00C9207F"/>
    <w:rsid w:val="00CA4617"/>
    <w:rsid w:val="00CA75DF"/>
    <w:rsid w:val="00CC38B8"/>
    <w:rsid w:val="00CC4611"/>
    <w:rsid w:val="00CD044D"/>
    <w:rsid w:val="00CD484E"/>
    <w:rsid w:val="00CE030D"/>
    <w:rsid w:val="00CF0C66"/>
    <w:rsid w:val="00CF4084"/>
    <w:rsid w:val="00D00150"/>
    <w:rsid w:val="00D03DB1"/>
    <w:rsid w:val="00D10C2E"/>
    <w:rsid w:val="00D12B91"/>
    <w:rsid w:val="00D1345B"/>
    <w:rsid w:val="00D170C3"/>
    <w:rsid w:val="00D305BC"/>
    <w:rsid w:val="00D408A8"/>
    <w:rsid w:val="00D45F62"/>
    <w:rsid w:val="00D46E7A"/>
    <w:rsid w:val="00D50EE9"/>
    <w:rsid w:val="00D53CE8"/>
    <w:rsid w:val="00D67028"/>
    <w:rsid w:val="00D869E6"/>
    <w:rsid w:val="00D90EBA"/>
    <w:rsid w:val="00D911B5"/>
    <w:rsid w:val="00D93C7E"/>
    <w:rsid w:val="00DB00CD"/>
    <w:rsid w:val="00DB3A5C"/>
    <w:rsid w:val="00DC1A4A"/>
    <w:rsid w:val="00DC7CCC"/>
    <w:rsid w:val="00DD2540"/>
    <w:rsid w:val="00DD7D3F"/>
    <w:rsid w:val="00DE0AE1"/>
    <w:rsid w:val="00DE3AE1"/>
    <w:rsid w:val="00DE3CB7"/>
    <w:rsid w:val="00DE781A"/>
    <w:rsid w:val="00E13424"/>
    <w:rsid w:val="00E16508"/>
    <w:rsid w:val="00E21912"/>
    <w:rsid w:val="00E74192"/>
    <w:rsid w:val="00E93F8F"/>
    <w:rsid w:val="00E95AA8"/>
    <w:rsid w:val="00EC2768"/>
    <w:rsid w:val="00EE0B44"/>
    <w:rsid w:val="00F36B6D"/>
    <w:rsid w:val="00F374BE"/>
    <w:rsid w:val="00F41C2B"/>
    <w:rsid w:val="00F42F4B"/>
    <w:rsid w:val="00F54A5C"/>
    <w:rsid w:val="00F5732B"/>
    <w:rsid w:val="00F92C1D"/>
    <w:rsid w:val="00F92F1B"/>
    <w:rsid w:val="00FA4CD3"/>
    <w:rsid w:val="00FA5E0E"/>
    <w:rsid w:val="00FB1B35"/>
    <w:rsid w:val="00FD1730"/>
    <w:rsid w:val="00FE1C69"/>
    <w:rsid w:val="00FF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4F608"/>
  <w15:chartTrackingRefBased/>
  <w15:docId w15:val="{CD4CB071-DC8A-463D-AC39-F4769AD2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A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40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0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027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CB7"/>
  </w:style>
  <w:style w:type="paragraph" w:styleId="Footer">
    <w:name w:val="footer"/>
    <w:basedOn w:val="Normal"/>
    <w:link w:val="FooterChar"/>
    <w:uiPriority w:val="99"/>
    <w:unhideWhenUsed/>
    <w:rsid w:val="00DE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CB7"/>
  </w:style>
  <w:style w:type="paragraph" w:styleId="NormalWeb">
    <w:name w:val="Normal (Web)"/>
    <w:basedOn w:val="Normal"/>
    <w:uiPriority w:val="99"/>
    <w:semiHidden/>
    <w:unhideWhenUsed/>
    <w:rsid w:val="00594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opublichealth.org/home/showpublisheddocument/40492/638415272690430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caid.ncdhhs.gov/blog/2024/07/18/guidance-beneficiaries-enrolled-medicaid-and-other-covera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T. Moore</dc:creator>
  <cp:keywords/>
  <dc:description/>
  <cp:lastModifiedBy>Scofield, Lacie F.</cp:lastModifiedBy>
  <cp:revision>2</cp:revision>
  <dcterms:created xsi:type="dcterms:W3CDTF">2024-09-11T03:20:00Z</dcterms:created>
  <dcterms:modified xsi:type="dcterms:W3CDTF">2024-09-11T03:20:00Z</dcterms:modified>
</cp:coreProperties>
</file>