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5BCB" w14:textId="77777777" w:rsidR="00340CB5" w:rsidRDefault="00340CB5" w:rsidP="00340CB5"/>
    <w:p w14:paraId="1E8E5CAE" w14:textId="77777777" w:rsidR="00340CB5" w:rsidRPr="004F340B" w:rsidRDefault="00340CB5" w:rsidP="00340CB5">
      <w:r>
        <w:rPr>
          <w:noProof/>
        </w:rPr>
        <w:drawing>
          <wp:anchor distT="0" distB="0" distL="114300" distR="114300" simplePos="0" relativeHeight="251659264" behindDoc="0" locked="0" layoutInCell="1" allowOverlap="1" wp14:anchorId="6CC8659F" wp14:editId="5EEF8629">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64245" w14:textId="77777777" w:rsidR="00340CB5" w:rsidRDefault="00340CB5" w:rsidP="00340CB5"/>
    <w:p w14:paraId="77A940B5" w14:textId="77777777" w:rsidR="00340CB5" w:rsidRDefault="00340CB5" w:rsidP="00340CB5">
      <w:pPr>
        <w:jc w:val="both"/>
      </w:pPr>
    </w:p>
    <w:p w14:paraId="33245252" w14:textId="77777777" w:rsidR="00340CB5" w:rsidRPr="0059332F" w:rsidRDefault="00340CB5" w:rsidP="00340CB5">
      <w:pPr>
        <w:jc w:val="both"/>
        <w:rPr>
          <w:sz w:val="24"/>
          <w:szCs w:val="24"/>
        </w:rPr>
      </w:pPr>
    </w:p>
    <w:p w14:paraId="1376E34B" w14:textId="77777777" w:rsidR="00340CB5" w:rsidRPr="003D4C70" w:rsidRDefault="00340CB5" w:rsidP="00340CB5">
      <w:pPr>
        <w:jc w:val="both"/>
        <w:rPr>
          <w:rFonts w:cstheme="minorHAnsi"/>
          <w:b/>
          <w:color w:val="70AD47" w:themeColor="accent6"/>
          <w:u w:val="single"/>
        </w:rPr>
      </w:pPr>
      <w:r w:rsidRPr="003D4C70">
        <w:rPr>
          <w:rFonts w:cstheme="minorHAnsi"/>
          <w:b/>
          <w:color w:val="70AD47" w:themeColor="accent6"/>
          <w:u w:val="single"/>
        </w:rPr>
        <w:t>Mental Health and Substance Use Disorder Treatment Committee</w:t>
      </w:r>
    </w:p>
    <w:p w14:paraId="52FA5D02" w14:textId="1915404D" w:rsidR="00340CB5" w:rsidRPr="003D4C70" w:rsidRDefault="00ED47A3" w:rsidP="00340CB5">
      <w:pPr>
        <w:jc w:val="both"/>
        <w:rPr>
          <w:rFonts w:cstheme="minorHAnsi"/>
          <w:b/>
        </w:rPr>
      </w:pPr>
      <w:r>
        <w:rPr>
          <w:rFonts w:cstheme="minorHAnsi"/>
          <w:b/>
        </w:rPr>
        <w:t>February</w:t>
      </w:r>
      <w:r w:rsidR="002D20DF">
        <w:rPr>
          <w:rFonts w:cstheme="minorHAnsi"/>
          <w:b/>
        </w:rPr>
        <w:t xml:space="preserve"> 1</w:t>
      </w:r>
      <w:r>
        <w:rPr>
          <w:rFonts w:cstheme="minorHAnsi"/>
          <w:b/>
        </w:rPr>
        <w:t>4</w:t>
      </w:r>
      <w:r w:rsidR="00340CB5" w:rsidRPr="003D4C70">
        <w:rPr>
          <w:rFonts w:cstheme="minorHAnsi"/>
          <w:b/>
        </w:rPr>
        <w:t>, 202</w:t>
      </w:r>
      <w:r>
        <w:rPr>
          <w:rFonts w:cstheme="minorHAnsi"/>
          <w:b/>
        </w:rPr>
        <w:t>3</w:t>
      </w:r>
      <w:r w:rsidR="00340CB5" w:rsidRPr="003D4C70">
        <w:rPr>
          <w:rFonts w:cstheme="minorHAnsi"/>
          <w:b/>
        </w:rPr>
        <w:t>, Meeting Minutes</w:t>
      </w:r>
    </w:p>
    <w:p w14:paraId="23ECA3AB" w14:textId="4A3171C6" w:rsidR="00DE7271" w:rsidRPr="00F6515F" w:rsidRDefault="00340CB5" w:rsidP="00340CB5">
      <w:pPr>
        <w:jc w:val="both"/>
        <w:rPr>
          <w:rFonts w:cstheme="minorHAnsi"/>
          <w:bCs/>
        </w:rPr>
      </w:pPr>
      <w:r w:rsidRPr="003D4C70">
        <w:rPr>
          <w:rFonts w:cstheme="minorHAnsi"/>
          <w:b/>
          <w:u w:val="single"/>
        </w:rPr>
        <w:t>Present:</w:t>
      </w:r>
      <w:r w:rsidRPr="003D4C70">
        <w:rPr>
          <w:rFonts w:cstheme="minorHAnsi"/>
          <w:b/>
        </w:rPr>
        <w:t xml:space="preserve"> </w:t>
      </w:r>
      <w:r w:rsidR="005662F6" w:rsidRPr="00F6515F">
        <w:rPr>
          <w:rFonts w:cstheme="minorHAnsi"/>
          <w:bCs/>
        </w:rPr>
        <w:t xml:space="preserve">Gudrun Parmer, Marc Strange, </w:t>
      </w:r>
      <w:r w:rsidR="000B24BD" w:rsidRPr="00F6515F">
        <w:rPr>
          <w:rFonts w:cstheme="minorHAnsi"/>
          <w:bCs/>
        </w:rPr>
        <w:t>Kay Sanford, Charles Browning, Arthur Payne, Carlyle Johnson, Fred Johnson, Quanesha Archer, Kristen Rosselli, C</w:t>
      </w:r>
      <w:r w:rsidR="00A974EE" w:rsidRPr="00F6515F">
        <w:rPr>
          <w:rFonts w:cstheme="minorHAnsi"/>
          <w:bCs/>
        </w:rPr>
        <w:t>a</w:t>
      </w:r>
      <w:r w:rsidR="000B24BD" w:rsidRPr="00F6515F">
        <w:rPr>
          <w:rFonts w:cstheme="minorHAnsi"/>
          <w:bCs/>
        </w:rPr>
        <w:t>pt. Mc</w:t>
      </w:r>
      <w:r w:rsidR="00A974EE" w:rsidRPr="00F6515F">
        <w:rPr>
          <w:rFonts w:cstheme="minorHAnsi"/>
          <w:bCs/>
        </w:rPr>
        <w:t>K</w:t>
      </w:r>
      <w:r w:rsidR="000B24BD" w:rsidRPr="00F6515F">
        <w:rPr>
          <w:rFonts w:cstheme="minorHAnsi"/>
          <w:bCs/>
        </w:rPr>
        <w:t>inney, Jason Tatreau, Tremaine Sawyer, Kristen Patterson, Linda Cuttler, Cindy Haynes, Leticia Ross, La</w:t>
      </w:r>
      <w:r w:rsidR="00A974EE" w:rsidRPr="00F6515F">
        <w:rPr>
          <w:rFonts w:cstheme="minorHAnsi"/>
          <w:bCs/>
        </w:rPr>
        <w:t>rry</w:t>
      </w:r>
      <w:r w:rsidR="000B24BD" w:rsidRPr="00F6515F">
        <w:rPr>
          <w:rFonts w:cstheme="minorHAnsi"/>
          <w:bCs/>
        </w:rPr>
        <w:t xml:space="preserve"> Greenblatt, Eric Morse, Wendi Watson, Kimberly Chansen, Michele Easter, Lacie Scofield, </w:t>
      </w:r>
      <w:r w:rsidR="00A974EE" w:rsidRPr="00F6515F">
        <w:rPr>
          <w:rFonts w:cstheme="minorHAnsi"/>
          <w:bCs/>
        </w:rPr>
        <w:t xml:space="preserve">Herb </w:t>
      </w:r>
      <w:proofErr w:type="spellStart"/>
      <w:r w:rsidR="00A974EE" w:rsidRPr="00F6515F">
        <w:rPr>
          <w:rFonts w:cstheme="minorHAnsi"/>
          <w:bCs/>
        </w:rPr>
        <w:t>Trippert</w:t>
      </w:r>
      <w:proofErr w:type="spellEnd"/>
      <w:r w:rsidR="00A974EE" w:rsidRPr="00F6515F">
        <w:rPr>
          <w:rFonts w:cstheme="minorHAnsi"/>
          <w:bCs/>
        </w:rPr>
        <w:t>, Charles Galloway</w:t>
      </w:r>
      <w:r w:rsidR="001352E3" w:rsidRPr="00F6515F">
        <w:rPr>
          <w:rFonts w:cstheme="minorHAnsi"/>
          <w:bCs/>
        </w:rPr>
        <w:t>, Jesse Battle, Helen Tripp, Amy O’Regan, Dave Crispell, Claire Bigham</w:t>
      </w:r>
      <w:r w:rsidR="00A974EE" w:rsidRPr="00F6515F">
        <w:rPr>
          <w:rFonts w:cstheme="minorHAnsi"/>
          <w:bCs/>
        </w:rPr>
        <w:t>, Carolynn Crowder, Laura Lindsey, Tammy Vaughan, Kelley Waggy</w:t>
      </w:r>
    </w:p>
    <w:p w14:paraId="1DFCCF96" w14:textId="77777777" w:rsidR="00222226" w:rsidRPr="003D4C70" w:rsidRDefault="00340CB5" w:rsidP="00340CB5">
      <w:pPr>
        <w:jc w:val="both"/>
        <w:rPr>
          <w:rFonts w:cstheme="minorHAnsi"/>
          <w:b/>
          <w:u w:val="single"/>
        </w:rPr>
      </w:pPr>
      <w:r w:rsidRPr="003D4C70">
        <w:rPr>
          <w:rFonts w:cstheme="minorHAnsi"/>
          <w:b/>
          <w:u w:val="single"/>
        </w:rPr>
        <w:t>Welcome &amp; Introductions</w:t>
      </w:r>
      <w:r w:rsidR="0019250E" w:rsidRPr="003D4C70">
        <w:rPr>
          <w:rFonts w:cstheme="minorHAnsi"/>
          <w:b/>
          <w:u w:val="single"/>
        </w:rPr>
        <w:t xml:space="preserve">: </w:t>
      </w:r>
    </w:p>
    <w:p w14:paraId="16461DF8" w14:textId="15C47EFC" w:rsidR="00340CB5" w:rsidRPr="003D4C70" w:rsidRDefault="00BB61E3" w:rsidP="00340CB5">
      <w:pPr>
        <w:jc w:val="both"/>
        <w:rPr>
          <w:rFonts w:cstheme="minorHAnsi"/>
          <w:b/>
          <w:u w:val="single"/>
        </w:rPr>
      </w:pPr>
      <w:r>
        <w:rPr>
          <w:rFonts w:cstheme="minorHAnsi"/>
          <w:bCs/>
        </w:rPr>
        <w:t xml:space="preserve">Chair </w:t>
      </w:r>
      <w:r w:rsidR="00E057DA">
        <w:rPr>
          <w:rFonts w:cstheme="minorHAnsi"/>
          <w:bCs/>
        </w:rPr>
        <w:t>Gudrun Parmer</w:t>
      </w:r>
      <w:r w:rsidR="00BC6DEF" w:rsidRPr="003D4C70">
        <w:rPr>
          <w:rFonts w:cstheme="minorHAnsi"/>
          <w:bCs/>
        </w:rPr>
        <w:t xml:space="preserve"> </w:t>
      </w:r>
      <w:r w:rsidR="00340CB5" w:rsidRPr="003D4C70">
        <w:rPr>
          <w:rFonts w:cstheme="minorHAnsi"/>
          <w:bCs/>
        </w:rPr>
        <w:t>called the meeting to order, welcomed all present and began introductions.</w:t>
      </w:r>
      <w:r>
        <w:rPr>
          <w:rFonts w:cstheme="minorHAnsi"/>
          <w:bCs/>
        </w:rPr>
        <w:t xml:space="preserve"> </w:t>
      </w:r>
    </w:p>
    <w:p w14:paraId="69E00D63" w14:textId="378FDED8" w:rsidR="00AA1E51" w:rsidRPr="003D4C70" w:rsidRDefault="00340CB5" w:rsidP="00340CB5">
      <w:pPr>
        <w:jc w:val="both"/>
        <w:rPr>
          <w:rFonts w:cstheme="minorHAnsi"/>
        </w:rPr>
      </w:pPr>
      <w:r w:rsidRPr="003D4C70">
        <w:rPr>
          <w:rFonts w:cstheme="minorHAnsi"/>
          <w:b/>
          <w:bCs/>
          <w:u w:val="single"/>
        </w:rPr>
        <w:t xml:space="preserve">Review of </w:t>
      </w:r>
      <w:r w:rsidR="000B24BD">
        <w:rPr>
          <w:rFonts w:cstheme="minorHAnsi"/>
          <w:b/>
          <w:bCs/>
          <w:u w:val="single"/>
        </w:rPr>
        <w:t>December</w:t>
      </w:r>
      <w:r w:rsidRPr="003D4C70">
        <w:rPr>
          <w:rFonts w:cstheme="minorHAnsi"/>
          <w:b/>
          <w:bCs/>
          <w:u w:val="single"/>
        </w:rPr>
        <w:t xml:space="preserve"> </w:t>
      </w:r>
      <w:r w:rsidR="003B609B" w:rsidRPr="003D4C70">
        <w:rPr>
          <w:rFonts w:cstheme="minorHAnsi"/>
          <w:b/>
          <w:bCs/>
          <w:u w:val="single"/>
        </w:rPr>
        <w:t>Minutes:</w:t>
      </w:r>
      <w:r w:rsidR="003B609B" w:rsidRPr="003D4C70">
        <w:rPr>
          <w:rFonts w:cstheme="minorHAnsi"/>
        </w:rPr>
        <w:t xml:space="preserve"> </w:t>
      </w:r>
    </w:p>
    <w:p w14:paraId="49132339" w14:textId="101624E1" w:rsidR="00340CB5" w:rsidRPr="003D4C70" w:rsidRDefault="00246642" w:rsidP="00340CB5">
      <w:pPr>
        <w:jc w:val="both"/>
        <w:rPr>
          <w:rFonts w:cstheme="minorHAnsi"/>
        </w:rPr>
      </w:pPr>
      <w:r w:rsidRPr="003D4C70">
        <w:rPr>
          <w:rFonts w:cstheme="minorHAnsi"/>
        </w:rPr>
        <w:t>The minutes were reviewed</w:t>
      </w:r>
      <w:r w:rsidR="002D20DF">
        <w:rPr>
          <w:rFonts w:cstheme="minorHAnsi"/>
        </w:rPr>
        <w:t xml:space="preserve"> </w:t>
      </w:r>
      <w:r w:rsidR="00222226" w:rsidRPr="003D4C70">
        <w:rPr>
          <w:rFonts w:cstheme="minorHAnsi"/>
        </w:rPr>
        <w:t>and approved unanimously.</w:t>
      </w:r>
      <w:r w:rsidRPr="003D4C70">
        <w:rPr>
          <w:rFonts w:cstheme="minorHAnsi"/>
        </w:rPr>
        <w:t xml:space="preserve"> </w:t>
      </w:r>
    </w:p>
    <w:p w14:paraId="4BB12FCF" w14:textId="0A6333F5" w:rsidR="00310206" w:rsidRDefault="000B24BD" w:rsidP="0019529A">
      <w:pPr>
        <w:spacing w:after="0" w:line="240" w:lineRule="auto"/>
        <w:rPr>
          <w:rFonts w:cstheme="minorHAnsi"/>
          <w:b/>
          <w:bCs/>
          <w:u w:val="single"/>
        </w:rPr>
      </w:pPr>
      <w:r>
        <w:rPr>
          <w:rFonts w:cstheme="minorHAnsi"/>
          <w:b/>
          <w:bCs/>
          <w:u w:val="single"/>
        </w:rPr>
        <w:t>Fentanyl and Xylazine Update:</w:t>
      </w:r>
    </w:p>
    <w:p w14:paraId="64A7F1D8" w14:textId="2D64C74B" w:rsidR="00E057DA" w:rsidRDefault="001352E3" w:rsidP="00326508">
      <w:pPr>
        <w:spacing w:after="0" w:line="240" w:lineRule="auto"/>
        <w:rPr>
          <w:rFonts w:cstheme="minorHAnsi"/>
        </w:rPr>
      </w:pPr>
      <w:r>
        <w:rPr>
          <w:rFonts w:cstheme="minorHAnsi"/>
        </w:rPr>
        <w:t xml:space="preserve">Dr. Browning shared that </w:t>
      </w:r>
      <w:r w:rsidR="00E057DA">
        <w:rPr>
          <w:rFonts w:cstheme="minorHAnsi"/>
        </w:rPr>
        <w:t>most of</w:t>
      </w:r>
      <w:r w:rsidR="00172184">
        <w:rPr>
          <w:rFonts w:cstheme="minorHAnsi"/>
        </w:rPr>
        <w:t xml:space="preserve"> the individuals they see using illicit opiates </w:t>
      </w:r>
      <w:r w:rsidR="00172184" w:rsidRPr="00FE7ABD">
        <w:rPr>
          <w:rFonts w:cstheme="minorHAnsi"/>
          <w:highlight w:val="yellow"/>
        </w:rPr>
        <w:t xml:space="preserve">do not </w:t>
      </w:r>
      <w:r w:rsidR="00FE7ABD" w:rsidRPr="00FE7ABD">
        <w:rPr>
          <w:rFonts w:cstheme="minorHAnsi"/>
          <w:highlight w:val="yellow"/>
        </w:rPr>
        <w:t>(??)</w:t>
      </w:r>
      <w:r w:rsidR="00FE7ABD">
        <w:rPr>
          <w:rFonts w:cstheme="minorHAnsi"/>
        </w:rPr>
        <w:t xml:space="preserve"> </w:t>
      </w:r>
      <w:r w:rsidR="00172184">
        <w:rPr>
          <w:rFonts w:cstheme="minorHAnsi"/>
        </w:rPr>
        <w:t>have fentanyl as their positive test results so the presence of it is omnipresent in the area. At both the Crisis Center and Durham Recovery Response Center site they utilize a “cle</w:t>
      </w:r>
      <w:r w:rsidR="00E057DA">
        <w:rPr>
          <w:rFonts w:cstheme="minorHAnsi"/>
        </w:rPr>
        <w:t>ar waver</w:t>
      </w:r>
      <w:r w:rsidR="00172184">
        <w:rPr>
          <w:rFonts w:cstheme="minorHAnsi"/>
        </w:rPr>
        <w:t xml:space="preserve"> cup” that covers the older metabolites along with a dipstick for Fentanyl. </w:t>
      </w:r>
      <w:r w:rsidR="00E057DA">
        <w:rPr>
          <w:rFonts w:cstheme="minorHAnsi"/>
        </w:rPr>
        <w:t>Two big issues in the opioid treatment world</w:t>
      </w:r>
      <w:r w:rsidR="00FE7ABD">
        <w:rPr>
          <w:rFonts w:cstheme="minorHAnsi"/>
        </w:rPr>
        <w:t>:</w:t>
      </w:r>
      <w:r w:rsidR="00E057DA">
        <w:rPr>
          <w:rFonts w:cstheme="minorHAnsi"/>
        </w:rPr>
        <w:t xml:space="preserve"> the dosing for Methadone has increased over the years and fentanyl use has been found to make the transition to </w:t>
      </w:r>
      <w:r w:rsidR="00A974EE" w:rsidRPr="00A974EE">
        <w:rPr>
          <w:rFonts w:cstheme="minorHAnsi"/>
        </w:rPr>
        <w:t>Buprenorphine</w:t>
      </w:r>
      <w:r w:rsidR="00E057DA">
        <w:rPr>
          <w:rFonts w:cstheme="minorHAnsi"/>
        </w:rPr>
        <w:t xml:space="preserve"> more difficult. </w:t>
      </w:r>
    </w:p>
    <w:p w14:paraId="03F74F8F" w14:textId="217697D7" w:rsidR="00326508" w:rsidRDefault="00172184" w:rsidP="00326508">
      <w:pPr>
        <w:spacing w:after="0" w:line="240" w:lineRule="auto"/>
        <w:rPr>
          <w:rFonts w:cstheme="minorHAnsi"/>
        </w:rPr>
      </w:pPr>
      <w:r>
        <w:rPr>
          <w:rFonts w:cstheme="minorHAnsi"/>
        </w:rPr>
        <w:t>It was shared that they are not testing for Xylazine, a tranquilizer that is added to opioids</w:t>
      </w:r>
      <w:r w:rsidR="00E057DA">
        <w:rPr>
          <w:rFonts w:cstheme="minorHAnsi"/>
        </w:rPr>
        <w:t xml:space="preserve">, it increases the risk of sedation in opioid users. </w:t>
      </w:r>
      <w:r w:rsidR="00FE7ABD">
        <w:rPr>
          <w:rFonts w:cstheme="minorHAnsi"/>
        </w:rPr>
        <w:t>Its use</w:t>
      </w:r>
      <w:r w:rsidR="00E057DA">
        <w:rPr>
          <w:rFonts w:cstheme="minorHAnsi"/>
        </w:rPr>
        <w:t xml:space="preserve"> is currently not collected in opioid data. Narcan is not effective </w:t>
      </w:r>
      <w:r w:rsidR="00A974EE">
        <w:rPr>
          <w:rFonts w:cstheme="minorHAnsi"/>
        </w:rPr>
        <w:t>against</w:t>
      </w:r>
      <w:r w:rsidR="00E057DA">
        <w:rPr>
          <w:rFonts w:cstheme="minorHAnsi"/>
        </w:rPr>
        <w:t xml:space="preserve"> </w:t>
      </w:r>
      <w:r w:rsidR="00A974EE">
        <w:rPr>
          <w:rFonts w:cstheme="minorHAnsi"/>
        </w:rPr>
        <w:t>X</w:t>
      </w:r>
      <w:r w:rsidR="00E057DA">
        <w:rPr>
          <w:rFonts w:cstheme="minorHAnsi"/>
        </w:rPr>
        <w:t xml:space="preserve">ylazine as it is not an opioid. </w:t>
      </w:r>
      <w:r w:rsidR="00045F5D" w:rsidRPr="00045F5D">
        <w:rPr>
          <w:rFonts w:cstheme="minorHAnsi"/>
        </w:rPr>
        <w:t xml:space="preserve">A visible trait of Xylazine users is necrotic wounds. These wounds do not only show up at </w:t>
      </w:r>
      <w:r w:rsidR="00A974EE">
        <w:rPr>
          <w:rFonts w:cstheme="minorHAnsi"/>
        </w:rPr>
        <w:t xml:space="preserve">the </w:t>
      </w:r>
      <w:r w:rsidR="00045F5D" w:rsidRPr="00045F5D">
        <w:rPr>
          <w:rFonts w:cstheme="minorHAnsi"/>
        </w:rPr>
        <w:t>site of injection but can spread over the body. These present as a red area or a white area with a red circle around it, the wound si</w:t>
      </w:r>
      <w:r w:rsidR="00A974EE">
        <w:rPr>
          <w:rFonts w:cstheme="minorHAnsi"/>
        </w:rPr>
        <w:t>t</w:t>
      </w:r>
      <w:r w:rsidR="00045F5D" w:rsidRPr="00045F5D">
        <w:rPr>
          <w:rFonts w:cstheme="minorHAnsi"/>
        </w:rPr>
        <w:t>e</w:t>
      </w:r>
      <w:r w:rsidR="00A974EE">
        <w:rPr>
          <w:rFonts w:cstheme="minorHAnsi"/>
        </w:rPr>
        <w:t>s</w:t>
      </w:r>
      <w:r w:rsidR="00045F5D" w:rsidRPr="00045F5D">
        <w:rPr>
          <w:rFonts w:cstheme="minorHAnsi"/>
        </w:rPr>
        <w:t xml:space="preserve"> progress to necrotic tissue rapidly and treatment of this requires a specialist.</w:t>
      </w:r>
    </w:p>
    <w:p w14:paraId="5BE50994" w14:textId="77777777" w:rsidR="00045F5D" w:rsidRDefault="00045F5D" w:rsidP="00326508">
      <w:pPr>
        <w:spacing w:after="0" w:line="240" w:lineRule="auto"/>
        <w:rPr>
          <w:rFonts w:cstheme="minorHAnsi"/>
        </w:rPr>
      </w:pPr>
    </w:p>
    <w:p w14:paraId="4E4C5445" w14:textId="1D4DC511" w:rsidR="00045F5D" w:rsidRDefault="00E057DA" w:rsidP="00326508">
      <w:pPr>
        <w:spacing w:after="0" w:line="240" w:lineRule="auto"/>
        <w:rPr>
          <w:rFonts w:cstheme="minorHAnsi"/>
        </w:rPr>
      </w:pPr>
      <w:r>
        <w:rPr>
          <w:rFonts w:cstheme="minorHAnsi"/>
        </w:rPr>
        <w:t xml:space="preserve">Kay Sanford shared that </w:t>
      </w:r>
      <w:r w:rsidR="00A974EE">
        <w:rPr>
          <w:rFonts w:cstheme="minorHAnsi"/>
        </w:rPr>
        <w:t>X</w:t>
      </w:r>
      <w:r w:rsidR="00144688">
        <w:rPr>
          <w:rFonts w:cstheme="minorHAnsi"/>
        </w:rPr>
        <w:t xml:space="preserve">ylazine is a veterinary </w:t>
      </w:r>
      <w:r w:rsidR="002036FB">
        <w:rPr>
          <w:rFonts w:cstheme="minorHAnsi"/>
        </w:rPr>
        <w:t>tranquilizer</w:t>
      </w:r>
      <w:r w:rsidR="00144688">
        <w:rPr>
          <w:rFonts w:cstheme="minorHAnsi"/>
        </w:rPr>
        <w:t xml:space="preserve"> that is now being utilized in humans</w:t>
      </w:r>
      <w:r w:rsidR="00045F5D" w:rsidRPr="00045F5D">
        <w:rPr>
          <w:rFonts w:cstheme="minorHAnsi"/>
        </w:rPr>
        <w:t xml:space="preserve">. It is reported that the combination </w:t>
      </w:r>
      <w:r w:rsidR="002036FB">
        <w:rPr>
          <w:rFonts w:cstheme="minorHAnsi"/>
        </w:rPr>
        <w:t xml:space="preserve">of fentanyl and xylazine </w:t>
      </w:r>
      <w:r w:rsidR="00045F5D" w:rsidRPr="00045F5D">
        <w:rPr>
          <w:rFonts w:cstheme="minorHAnsi"/>
        </w:rPr>
        <w:t>results in a much longer</w:t>
      </w:r>
      <w:r w:rsidR="002036FB">
        <w:rPr>
          <w:rFonts w:cstheme="minorHAnsi"/>
        </w:rPr>
        <w:t xml:space="preserve"> and more intense heroin</w:t>
      </w:r>
      <w:r w:rsidR="00045F5D" w:rsidRPr="00045F5D">
        <w:rPr>
          <w:rFonts w:cstheme="minorHAnsi"/>
        </w:rPr>
        <w:t xml:space="preserve"> high, due to </w:t>
      </w:r>
      <w:r w:rsidR="002036FB">
        <w:rPr>
          <w:rFonts w:cstheme="minorHAnsi"/>
        </w:rPr>
        <w:t>xylazine’s</w:t>
      </w:r>
      <w:r w:rsidR="00045F5D" w:rsidRPr="00045F5D">
        <w:rPr>
          <w:rFonts w:cstheme="minorHAnsi"/>
        </w:rPr>
        <w:t xml:space="preserve"> sedation qualities</w:t>
      </w:r>
      <w:r w:rsidR="002036FB">
        <w:rPr>
          <w:rFonts w:cstheme="minorHAnsi"/>
        </w:rPr>
        <w:t xml:space="preserve">.  Xylazine also </w:t>
      </w:r>
      <w:r w:rsidR="00045F5D" w:rsidRPr="00045F5D">
        <w:rPr>
          <w:rFonts w:cstheme="minorHAnsi"/>
        </w:rPr>
        <w:t>compromise</w:t>
      </w:r>
      <w:r w:rsidR="002036FB">
        <w:rPr>
          <w:rFonts w:cstheme="minorHAnsi"/>
        </w:rPr>
        <w:t>s</w:t>
      </w:r>
      <w:r w:rsidR="00045F5D" w:rsidRPr="00045F5D">
        <w:rPr>
          <w:rFonts w:cstheme="minorHAnsi"/>
        </w:rPr>
        <w:t xml:space="preserve"> </w:t>
      </w:r>
      <w:r w:rsidR="002036FB">
        <w:rPr>
          <w:rFonts w:cstheme="minorHAnsi"/>
        </w:rPr>
        <w:t xml:space="preserve">the </w:t>
      </w:r>
      <w:r w:rsidR="00045F5D" w:rsidRPr="00045F5D">
        <w:rPr>
          <w:rFonts w:cstheme="minorHAnsi"/>
        </w:rPr>
        <w:t>treatment of opioid usage</w:t>
      </w:r>
      <w:r w:rsidR="002036FB">
        <w:rPr>
          <w:rFonts w:cstheme="minorHAnsi"/>
        </w:rPr>
        <w:t xml:space="preserve"> and thus</w:t>
      </w:r>
      <w:r w:rsidR="00045F5D" w:rsidRPr="00045F5D">
        <w:rPr>
          <w:rFonts w:cstheme="minorHAnsi"/>
        </w:rPr>
        <w:t xml:space="preserve"> poses extreme risks within the community. Most </w:t>
      </w:r>
      <w:r w:rsidR="00A974EE">
        <w:rPr>
          <w:rFonts w:cstheme="minorHAnsi"/>
        </w:rPr>
        <w:t>o</w:t>
      </w:r>
      <w:r w:rsidR="00045F5D" w:rsidRPr="00045F5D">
        <w:rPr>
          <w:rFonts w:cstheme="minorHAnsi"/>
        </w:rPr>
        <w:t>pioid users do not even know they are ingesting this adulterated version of Fentanyl and, without samples for testing being submitted, we have no way of knowing how pervasive this is within our own community.</w:t>
      </w:r>
    </w:p>
    <w:p w14:paraId="0A1B73EB" w14:textId="4B8DDD9D" w:rsidR="00E057DA" w:rsidRDefault="00144688" w:rsidP="00326508">
      <w:pPr>
        <w:spacing w:after="0" w:line="240" w:lineRule="auto"/>
        <w:rPr>
          <w:rFonts w:cstheme="minorHAnsi"/>
        </w:rPr>
      </w:pPr>
      <w:r>
        <w:rPr>
          <w:rFonts w:cstheme="minorHAnsi"/>
        </w:rPr>
        <w:t xml:space="preserve">It was shared that this adulteration of opioids started in New England and is rapidly spreading. Over the course of the past 6 months, in the Philadelphia area, lab results on collected specimens have gone from </w:t>
      </w:r>
      <w:r>
        <w:rPr>
          <w:rFonts w:cstheme="minorHAnsi"/>
        </w:rPr>
        <w:lastRenderedPageBreak/>
        <w:t xml:space="preserve">3% up to 90% positive for Xylazine. Labs collect these specimens from autopsies of those that have fatally overdosed, local users and local labs. </w:t>
      </w:r>
      <w:r w:rsidR="002036FB">
        <w:rPr>
          <w:rFonts w:cstheme="minorHAnsi"/>
        </w:rPr>
        <w:t xml:space="preserve">Currently there are no test strips for xylazine, like test strips for fentanyl. </w:t>
      </w:r>
      <w:r>
        <w:rPr>
          <w:rFonts w:cstheme="minorHAnsi"/>
        </w:rPr>
        <w:t xml:space="preserve">Kay shared that </w:t>
      </w:r>
      <w:r w:rsidR="002036FB">
        <w:rPr>
          <w:rFonts w:cstheme="minorHAnsi"/>
        </w:rPr>
        <w:t xml:space="preserve">a special </w:t>
      </w:r>
      <w:r w:rsidR="00A974EE">
        <w:rPr>
          <w:rFonts w:cstheme="minorHAnsi"/>
        </w:rPr>
        <w:t>l</w:t>
      </w:r>
      <w:r>
        <w:rPr>
          <w:rFonts w:cstheme="minorHAnsi"/>
        </w:rPr>
        <w:t>ab at UNC</w:t>
      </w:r>
      <w:r w:rsidR="00F85ECB">
        <w:rPr>
          <w:rFonts w:cstheme="minorHAnsi"/>
        </w:rPr>
        <w:t>, the UNC Street Drug Analysis Lab,</w:t>
      </w:r>
      <w:r>
        <w:rPr>
          <w:rFonts w:cstheme="minorHAnsi"/>
        </w:rPr>
        <w:t xml:space="preserve"> </w:t>
      </w:r>
      <w:r w:rsidR="002036FB">
        <w:rPr>
          <w:rFonts w:cstheme="minorHAnsi"/>
        </w:rPr>
        <w:t xml:space="preserve">is now using mass spectrometers and other expensive and sophisticated equipment to test drug samples for all contaminants, not just fentanyl.  It </w:t>
      </w:r>
      <w:r>
        <w:rPr>
          <w:rFonts w:cstheme="minorHAnsi"/>
        </w:rPr>
        <w:t xml:space="preserve">has a website that allows </w:t>
      </w:r>
      <w:r w:rsidR="00A974EE">
        <w:rPr>
          <w:rFonts w:cstheme="minorHAnsi"/>
        </w:rPr>
        <w:t>us</w:t>
      </w:r>
      <w:r>
        <w:rPr>
          <w:rFonts w:cstheme="minorHAnsi"/>
        </w:rPr>
        <w:t xml:space="preserve"> to track the Xylazine increase. </w:t>
      </w:r>
      <w:r w:rsidR="00F85ECB">
        <w:rPr>
          <w:rFonts w:cstheme="minorHAnsi"/>
        </w:rPr>
        <w:t xml:space="preserve">                   </w:t>
      </w:r>
      <w:r>
        <w:rPr>
          <w:rFonts w:cstheme="minorHAnsi"/>
        </w:rPr>
        <w:t>(</w:t>
      </w:r>
      <w:hyperlink r:id="rId6" w:history="1">
        <w:r w:rsidRPr="001F38FF">
          <w:rPr>
            <w:rStyle w:val="Hyperlink"/>
            <w:rFonts w:cstheme="minorHAnsi"/>
          </w:rPr>
          <w:t>www.streetsafe.supply</w:t>
        </w:r>
      </w:hyperlink>
      <w:r>
        <w:rPr>
          <w:rFonts w:cstheme="minorHAnsi"/>
        </w:rPr>
        <w:t xml:space="preserve">) </w:t>
      </w:r>
      <w:r w:rsidR="002036FB">
        <w:rPr>
          <w:rFonts w:cstheme="minorHAnsi"/>
        </w:rPr>
        <w:t xml:space="preserve">It is providing free, anonymous toxicology results of drug samples collected by people who use drugs and submitted by and through harm reduction agencies and health departments on their website.   </w:t>
      </w:r>
    </w:p>
    <w:p w14:paraId="3CF13F23" w14:textId="2495A459" w:rsidR="00144688" w:rsidRDefault="00144688" w:rsidP="00326508">
      <w:pPr>
        <w:spacing w:after="0" w:line="240" w:lineRule="auto"/>
        <w:rPr>
          <w:rFonts w:cstheme="minorHAnsi"/>
        </w:rPr>
      </w:pPr>
      <w:r>
        <w:rPr>
          <w:rFonts w:cstheme="minorHAnsi"/>
        </w:rPr>
        <w:t>Polypharmacy is a reality and from a Harm Reduction strateg</w:t>
      </w:r>
      <w:r w:rsidR="00C56D47">
        <w:rPr>
          <w:rFonts w:cstheme="minorHAnsi"/>
        </w:rPr>
        <w:t xml:space="preserve">y, we need to move to not only testing for Fentanyl </w:t>
      </w:r>
      <w:r w:rsidR="00045F5D">
        <w:rPr>
          <w:rFonts w:cstheme="minorHAnsi"/>
        </w:rPr>
        <w:t>but</w:t>
      </w:r>
      <w:r w:rsidR="00C56D47">
        <w:rPr>
          <w:rFonts w:cstheme="minorHAnsi"/>
        </w:rPr>
        <w:t xml:space="preserve"> also adding testing for Xylazine</w:t>
      </w:r>
      <w:r w:rsidR="002036FB">
        <w:rPr>
          <w:rFonts w:cstheme="minorHAnsi"/>
        </w:rPr>
        <w:t xml:space="preserve"> and other contaminants</w:t>
      </w:r>
      <w:r w:rsidR="00045F5D">
        <w:rPr>
          <w:rFonts w:cstheme="minorHAnsi"/>
        </w:rPr>
        <w:t xml:space="preserve">. </w:t>
      </w:r>
    </w:p>
    <w:p w14:paraId="13218B91" w14:textId="073D995A" w:rsidR="00144688" w:rsidRDefault="00144688" w:rsidP="00326508">
      <w:pPr>
        <w:spacing w:after="0" w:line="240" w:lineRule="auto"/>
        <w:rPr>
          <w:rFonts w:cstheme="minorHAnsi"/>
        </w:rPr>
      </w:pPr>
    </w:p>
    <w:p w14:paraId="6130D1FB" w14:textId="2F3B5227" w:rsidR="00045F5D" w:rsidRDefault="00045F5D" w:rsidP="00326508">
      <w:pPr>
        <w:spacing w:after="0" w:line="240" w:lineRule="auto"/>
        <w:rPr>
          <w:rFonts w:cstheme="minorHAnsi"/>
        </w:rPr>
      </w:pPr>
      <w:r>
        <w:rPr>
          <w:rFonts w:cstheme="minorHAnsi"/>
        </w:rPr>
        <w:t>Dr. Greenblatt shared that there is a reverser used in animals for Xylazine but there has been no testing of this in humans</w:t>
      </w:r>
      <w:r w:rsidR="00484918">
        <w:rPr>
          <w:rFonts w:cstheme="minorHAnsi"/>
        </w:rPr>
        <w:t xml:space="preserve"> so its may not be available for use. </w:t>
      </w:r>
    </w:p>
    <w:p w14:paraId="1F991D6E" w14:textId="500AD283" w:rsidR="00484918" w:rsidRDefault="00484918" w:rsidP="00326508">
      <w:pPr>
        <w:spacing w:after="0" w:line="240" w:lineRule="auto"/>
        <w:rPr>
          <w:rFonts w:cstheme="minorHAnsi"/>
        </w:rPr>
      </w:pPr>
    </w:p>
    <w:p w14:paraId="4A3AC55B" w14:textId="417327F1" w:rsidR="00484918" w:rsidRDefault="00484918" w:rsidP="00326508">
      <w:pPr>
        <w:spacing w:after="0" w:line="240" w:lineRule="auto"/>
        <w:rPr>
          <w:rFonts w:cstheme="minorHAnsi"/>
        </w:rPr>
      </w:pPr>
      <w:r>
        <w:rPr>
          <w:rFonts w:cstheme="minorHAnsi"/>
        </w:rPr>
        <w:t xml:space="preserve">Gudrun and Carlyle thanked both Dr. Browning and Kay Sanford for attending and sharing their wealth of knowledge on this subject and </w:t>
      </w:r>
      <w:r w:rsidR="00A974EE">
        <w:rPr>
          <w:rFonts w:cstheme="minorHAnsi"/>
        </w:rPr>
        <w:t>t</w:t>
      </w:r>
      <w:r>
        <w:rPr>
          <w:rFonts w:cstheme="minorHAnsi"/>
        </w:rPr>
        <w:t>he</w:t>
      </w:r>
      <w:r w:rsidR="00A974EE">
        <w:rPr>
          <w:rFonts w:cstheme="minorHAnsi"/>
        </w:rPr>
        <w:t>i</w:t>
      </w:r>
      <w:r>
        <w:rPr>
          <w:rFonts w:cstheme="minorHAnsi"/>
        </w:rPr>
        <w:t xml:space="preserve">r </w:t>
      </w:r>
      <w:r w:rsidR="00A974EE">
        <w:rPr>
          <w:rFonts w:cstheme="minorHAnsi"/>
        </w:rPr>
        <w:t>willing</w:t>
      </w:r>
      <w:r>
        <w:rPr>
          <w:rFonts w:cstheme="minorHAnsi"/>
        </w:rPr>
        <w:t xml:space="preserve">ness to continue the testing and education </w:t>
      </w:r>
      <w:r w:rsidRPr="00B620D0">
        <w:rPr>
          <w:rFonts w:cstheme="minorHAnsi"/>
        </w:rPr>
        <w:t>moving</w:t>
      </w:r>
      <w:r>
        <w:rPr>
          <w:rFonts w:cstheme="minorHAnsi"/>
        </w:rPr>
        <w:t xml:space="preserve"> forward.</w:t>
      </w:r>
    </w:p>
    <w:p w14:paraId="1B845415" w14:textId="77777777" w:rsidR="00484918" w:rsidRPr="00326508" w:rsidRDefault="00484918" w:rsidP="00326508">
      <w:pPr>
        <w:spacing w:after="0" w:line="240" w:lineRule="auto"/>
        <w:rPr>
          <w:rFonts w:cstheme="minorHAnsi"/>
        </w:rPr>
      </w:pPr>
    </w:p>
    <w:p w14:paraId="446C910F" w14:textId="4249C71B" w:rsidR="00B07EFD" w:rsidRDefault="000B24BD" w:rsidP="000B24BD">
      <w:pPr>
        <w:spacing w:after="0" w:line="240" w:lineRule="auto"/>
        <w:rPr>
          <w:rFonts w:cstheme="minorHAnsi"/>
        </w:rPr>
      </w:pPr>
      <w:r>
        <w:rPr>
          <w:rFonts w:cstheme="minorHAnsi"/>
          <w:b/>
          <w:bCs/>
          <w:u w:val="single"/>
        </w:rPr>
        <w:t>TROSA</w:t>
      </w:r>
      <w:r w:rsidR="00B620D0">
        <w:rPr>
          <w:rFonts w:cstheme="minorHAnsi"/>
          <w:b/>
          <w:bCs/>
          <w:u w:val="single"/>
        </w:rPr>
        <w:t xml:space="preserve"> Presentation</w:t>
      </w:r>
      <w:r>
        <w:rPr>
          <w:rFonts w:cstheme="minorHAnsi"/>
          <w:b/>
          <w:bCs/>
          <w:u w:val="single"/>
        </w:rPr>
        <w:t>:</w:t>
      </w:r>
      <w:r w:rsidR="00326508" w:rsidRPr="00326508">
        <w:rPr>
          <w:rFonts w:cstheme="minorHAnsi"/>
        </w:rPr>
        <w:t xml:space="preserve"> </w:t>
      </w:r>
    </w:p>
    <w:p w14:paraId="3E43B8CB" w14:textId="369C06EA" w:rsidR="00F74972" w:rsidRDefault="00484918" w:rsidP="0019529A">
      <w:pPr>
        <w:spacing w:after="0" w:line="240" w:lineRule="auto"/>
        <w:rPr>
          <w:rFonts w:cstheme="minorHAnsi"/>
        </w:rPr>
      </w:pPr>
      <w:r w:rsidRPr="00484918">
        <w:rPr>
          <w:rFonts w:cstheme="minorHAnsi"/>
        </w:rPr>
        <w:t>Charles</w:t>
      </w:r>
      <w:r>
        <w:rPr>
          <w:rFonts w:cstheme="minorHAnsi"/>
        </w:rPr>
        <w:t xml:space="preserve"> </w:t>
      </w:r>
      <w:r w:rsidR="00B620D0">
        <w:rPr>
          <w:rFonts w:cstheme="minorHAnsi"/>
        </w:rPr>
        <w:t xml:space="preserve">Galloway </w:t>
      </w:r>
      <w:r>
        <w:rPr>
          <w:rFonts w:cstheme="minorHAnsi"/>
        </w:rPr>
        <w:t xml:space="preserve">shared his experience in </w:t>
      </w:r>
      <w:r w:rsidRPr="00B620D0">
        <w:rPr>
          <w:rFonts w:cstheme="minorHAnsi"/>
        </w:rPr>
        <w:t>utilizing naltrex</w:t>
      </w:r>
      <w:r w:rsidR="00A974EE" w:rsidRPr="00B620D0">
        <w:rPr>
          <w:rFonts w:cstheme="minorHAnsi"/>
        </w:rPr>
        <w:t>one</w:t>
      </w:r>
      <w:r>
        <w:rPr>
          <w:rFonts w:cstheme="minorHAnsi"/>
        </w:rPr>
        <w:t xml:space="preserve"> along with TROSA services and program model to successfully move forward with recovery in hopes of garnering the </w:t>
      </w:r>
      <w:r w:rsidR="00B76BD9">
        <w:rPr>
          <w:rFonts w:cstheme="minorHAnsi"/>
        </w:rPr>
        <w:t>council’s</w:t>
      </w:r>
      <w:r>
        <w:rPr>
          <w:rFonts w:cstheme="minorHAnsi"/>
        </w:rPr>
        <w:t xml:space="preserve"> consideration of TROSA as part of its </w:t>
      </w:r>
      <w:r w:rsidR="00B76BD9">
        <w:rPr>
          <w:rFonts w:cstheme="minorHAnsi"/>
        </w:rPr>
        <w:t>evidence-based</w:t>
      </w:r>
      <w:r>
        <w:rPr>
          <w:rFonts w:cstheme="minorHAnsi"/>
        </w:rPr>
        <w:t xml:space="preserve"> programs. Charles shared that he had a long history of substance usage and hospital commitments prior to joining TROSA and </w:t>
      </w:r>
      <w:r w:rsidRPr="00B620D0">
        <w:rPr>
          <w:rFonts w:cstheme="minorHAnsi"/>
        </w:rPr>
        <w:t xml:space="preserve">beginning </w:t>
      </w:r>
      <w:r w:rsidR="00B620D0" w:rsidRPr="00B620D0">
        <w:rPr>
          <w:rFonts w:cstheme="minorHAnsi"/>
        </w:rPr>
        <w:t>Naltrexone</w:t>
      </w:r>
      <w:r w:rsidRPr="00B620D0">
        <w:rPr>
          <w:rFonts w:cstheme="minorHAnsi"/>
        </w:rPr>
        <w:t>. Since</w:t>
      </w:r>
      <w:r>
        <w:rPr>
          <w:rFonts w:cstheme="minorHAnsi"/>
        </w:rPr>
        <w:t xml:space="preserve"> successfully completing TROSA’s programs, he has been able to rejoin society, has become a licensed Peer Specialist and is also </w:t>
      </w:r>
      <w:r w:rsidR="00CE771C">
        <w:rPr>
          <w:rFonts w:cstheme="minorHAnsi"/>
        </w:rPr>
        <w:t>a</w:t>
      </w:r>
      <w:r>
        <w:rPr>
          <w:rFonts w:cstheme="minorHAnsi"/>
        </w:rPr>
        <w:t xml:space="preserve"> residential house manager for T</w:t>
      </w:r>
      <w:r w:rsidR="00CE771C">
        <w:rPr>
          <w:rFonts w:cstheme="minorHAnsi"/>
        </w:rPr>
        <w:t>ROSA</w:t>
      </w:r>
      <w:r>
        <w:rPr>
          <w:rFonts w:cstheme="minorHAnsi"/>
        </w:rPr>
        <w:t xml:space="preserve">. </w:t>
      </w:r>
      <w:r w:rsidR="007A33B6">
        <w:rPr>
          <w:rFonts w:cstheme="minorHAnsi"/>
        </w:rPr>
        <w:t xml:space="preserve">Through this, Charles has learned that recovery is a </w:t>
      </w:r>
      <w:r w:rsidR="00B76BD9">
        <w:rPr>
          <w:rFonts w:cstheme="minorHAnsi"/>
        </w:rPr>
        <w:t>lifelong</w:t>
      </w:r>
      <w:r w:rsidR="007A33B6">
        <w:rPr>
          <w:rFonts w:cstheme="minorHAnsi"/>
        </w:rPr>
        <w:t xml:space="preserve"> </w:t>
      </w:r>
      <w:r w:rsidR="00B76BD9">
        <w:rPr>
          <w:rFonts w:cstheme="minorHAnsi"/>
        </w:rPr>
        <w:t>process,</w:t>
      </w:r>
      <w:r w:rsidR="007A33B6">
        <w:rPr>
          <w:rFonts w:cstheme="minorHAnsi"/>
        </w:rPr>
        <w:t xml:space="preserve"> and he is hopeful that his lived experiences can help others. </w:t>
      </w:r>
    </w:p>
    <w:p w14:paraId="43A01CBA" w14:textId="77777777" w:rsidR="00B76BD9" w:rsidRDefault="00B76BD9" w:rsidP="0019529A">
      <w:pPr>
        <w:spacing w:after="0" w:line="240" w:lineRule="auto"/>
        <w:rPr>
          <w:rFonts w:cstheme="minorHAnsi"/>
        </w:rPr>
      </w:pPr>
    </w:p>
    <w:p w14:paraId="173AD682" w14:textId="10C4D322" w:rsidR="007A33B6" w:rsidRDefault="007A33B6" w:rsidP="0019529A">
      <w:pPr>
        <w:spacing w:after="0" w:line="240" w:lineRule="auto"/>
        <w:rPr>
          <w:rFonts w:cstheme="minorHAnsi"/>
        </w:rPr>
      </w:pPr>
      <w:r>
        <w:rPr>
          <w:rFonts w:cstheme="minorHAnsi"/>
        </w:rPr>
        <w:t>Herb</w:t>
      </w:r>
      <w:r w:rsidR="00CE771C">
        <w:rPr>
          <w:rFonts w:cstheme="minorHAnsi"/>
        </w:rPr>
        <w:t xml:space="preserve"> </w:t>
      </w:r>
      <w:proofErr w:type="spellStart"/>
      <w:r w:rsidR="00CE771C">
        <w:rPr>
          <w:rFonts w:cstheme="minorHAnsi"/>
        </w:rPr>
        <w:t>Trippert</w:t>
      </w:r>
      <w:proofErr w:type="spellEnd"/>
      <w:r w:rsidR="00CE771C">
        <w:rPr>
          <w:rFonts w:cstheme="minorHAnsi"/>
        </w:rPr>
        <w:t xml:space="preserve"> </w:t>
      </w:r>
      <w:r>
        <w:rPr>
          <w:rFonts w:cstheme="minorHAnsi"/>
        </w:rPr>
        <w:t>shared that, w</w:t>
      </w:r>
      <w:r w:rsidR="00CE771C">
        <w:rPr>
          <w:rFonts w:cstheme="minorHAnsi"/>
        </w:rPr>
        <w:t>h</w:t>
      </w:r>
      <w:r>
        <w:rPr>
          <w:rFonts w:cstheme="minorHAnsi"/>
        </w:rPr>
        <w:t xml:space="preserve">ile he is now a </w:t>
      </w:r>
      <w:r w:rsidR="00CE771C">
        <w:rPr>
          <w:rFonts w:cstheme="minorHAnsi"/>
        </w:rPr>
        <w:t>b</w:t>
      </w:r>
      <w:r>
        <w:rPr>
          <w:rFonts w:cstheme="minorHAnsi"/>
        </w:rPr>
        <w:t xml:space="preserve">ehavioral </w:t>
      </w:r>
      <w:r w:rsidR="00CE771C">
        <w:rPr>
          <w:rFonts w:cstheme="minorHAnsi"/>
        </w:rPr>
        <w:t>h</w:t>
      </w:r>
      <w:r>
        <w:rPr>
          <w:rFonts w:cstheme="minorHAnsi"/>
        </w:rPr>
        <w:t xml:space="preserve">ealth </w:t>
      </w:r>
      <w:r w:rsidR="00CE771C">
        <w:rPr>
          <w:rFonts w:cstheme="minorHAnsi"/>
        </w:rPr>
        <w:t>p</w:t>
      </w:r>
      <w:r>
        <w:rPr>
          <w:rFonts w:cstheme="minorHAnsi"/>
        </w:rPr>
        <w:t xml:space="preserve">rofessional, his experience as a consumer of substance </w:t>
      </w:r>
      <w:proofErr w:type="gramStart"/>
      <w:r w:rsidR="00B76BD9">
        <w:rPr>
          <w:rFonts w:cstheme="minorHAnsi"/>
        </w:rPr>
        <w:t>use</w:t>
      </w:r>
      <w:proofErr w:type="gramEnd"/>
      <w:r>
        <w:rPr>
          <w:rFonts w:cstheme="minorHAnsi"/>
        </w:rPr>
        <w:t xml:space="preserve"> and mental health disorder treatment services played a life changing role in his recovery. Herbert shared that in 2009 he entered TROSA’s long-term </w:t>
      </w:r>
      <w:r w:rsidR="00CE771C">
        <w:rPr>
          <w:rFonts w:cstheme="minorHAnsi"/>
        </w:rPr>
        <w:t>residential</w:t>
      </w:r>
      <w:r>
        <w:rPr>
          <w:rFonts w:cstheme="minorHAnsi"/>
        </w:rPr>
        <w:t xml:space="preserve"> program</w:t>
      </w:r>
      <w:r w:rsidR="00CE771C">
        <w:rPr>
          <w:rFonts w:cstheme="minorHAnsi"/>
        </w:rPr>
        <w:t>,</w:t>
      </w:r>
      <w:r>
        <w:rPr>
          <w:rFonts w:cstheme="minorHAnsi"/>
        </w:rPr>
        <w:t xml:space="preserve"> and after dedicating himself to the program and recovery plan along with Peer Support</w:t>
      </w:r>
      <w:r w:rsidR="00CE771C">
        <w:rPr>
          <w:rFonts w:cstheme="minorHAnsi"/>
        </w:rPr>
        <w:t>,</w:t>
      </w:r>
      <w:r>
        <w:rPr>
          <w:rFonts w:cstheme="minorHAnsi"/>
        </w:rPr>
        <w:t xml:space="preserve"> he was able to heal and recover. </w:t>
      </w:r>
    </w:p>
    <w:p w14:paraId="4F50881C" w14:textId="70692F39" w:rsidR="007A33B6" w:rsidRDefault="007A33B6" w:rsidP="0019529A">
      <w:pPr>
        <w:spacing w:after="0" w:line="240" w:lineRule="auto"/>
        <w:rPr>
          <w:rFonts w:cstheme="minorHAnsi"/>
        </w:rPr>
      </w:pPr>
      <w:r>
        <w:rPr>
          <w:rFonts w:cstheme="minorHAnsi"/>
        </w:rPr>
        <w:t xml:space="preserve">Herb shared that TROSA provides evidence-based support services </w:t>
      </w:r>
      <w:r w:rsidR="002A72C9">
        <w:rPr>
          <w:rFonts w:cstheme="minorHAnsi"/>
        </w:rPr>
        <w:t>for treatment of substance use disorders. T</w:t>
      </w:r>
      <w:r w:rsidR="00CE771C">
        <w:rPr>
          <w:rFonts w:cstheme="minorHAnsi"/>
        </w:rPr>
        <w:t>ROSA</w:t>
      </w:r>
      <w:r w:rsidR="002A72C9">
        <w:rPr>
          <w:rFonts w:cstheme="minorHAnsi"/>
        </w:rPr>
        <w:t xml:space="preserve">’s services </w:t>
      </w:r>
      <w:r w:rsidR="002A72C9" w:rsidRPr="002A72C9">
        <w:rPr>
          <w:rFonts w:cstheme="minorHAnsi"/>
        </w:rPr>
        <w:t>include housing</w:t>
      </w:r>
      <w:r w:rsidR="002A72C9">
        <w:rPr>
          <w:rFonts w:cstheme="minorHAnsi"/>
        </w:rPr>
        <w:t>,</w:t>
      </w:r>
      <w:r w:rsidR="002A72C9" w:rsidRPr="002A72C9">
        <w:rPr>
          <w:rFonts w:cstheme="minorHAnsi"/>
        </w:rPr>
        <w:t xml:space="preserve"> m</w:t>
      </w:r>
      <w:r w:rsidR="002A72C9">
        <w:rPr>
          <w:rFonts w:cstheme="minorHAnsi"/>
        </w:rPr>
        <w:t>ea</w:t>
      </w:r>
      <w:r w:rsidR="002A72C9" w:rsidRPr="002A72C9">
        <w:rPr>
          <w:rFonts w:cstheme="minorHAnsi"/>
        </w:rPr>
        <w:t>ls, clothing, health services, counseling</w:t>
      </w:r>
      <w:r w:rsidR="002A72C9">
        <w:rPr>
          <w:rFonts w:cstheme="minorHAnsi"/>
        </w:rPr>
        <w:t>,</w:t>
      </w:r>
      <w:r w:rsidR="002A72C9" w:rsidRPr="002A72C9">
        <w:rPr>
          <w:rFonts w:cstheme="minorHAnsi"/>
        </w:rPr>
        <w:t xml:space="preserve"> life and vocational skills, educational advancement, opportunities for criminal record expungement</w:t>
      </w:r>
      <w:r w:rsidR="002A72C9">
        <w:rPr>
          <w:rFonts w:cstheme="minorHAnsi"/>
        </w:rPr>
        <w:t xml:space="preserve">. TROSA also </w:t>
      </w:r>
      <w:r w:rsidR="002A72C9" w:rsidRPr="002A72C9">
        <w:rPr>
          <w:rFonts w:cstheme="minorHAnsi"/>
        </w:rPr>
        <w:t>provides a place where people can find the support</w:t>
      </w:r>
      <w:r w:rsidR="002A72C9">
        <w:rPr>
          <w:rFonts w:cstheme="minorHAnsi"/>
        </w:rPr>
        <w:t xml:space="preserve"> needed on their journey to recovery.</w:t>
      </w:r>
    </w:p>
    <w:p w14:paraId="13D3C9E1" w14:textId="2A357CC2" w:rsidR="002A72C9" w:rsidRDefault="002A72C9" w:rsidP="0019529A">
      <w:pPr>
        <w:spacing w:after="0" w:line="240" w:lineRule="auto"/>
        <w:rPr>
          <w:rFonts w:cstheme="minorHAnsi"/>
        </w:rPr>
      </w:pPr>
      <w:r>
        <w:rPr>
          <w:rFonts w:cstheme="minorHAnsi"/>
        </w:rPr>
        <w:t>For admittance to TROSA the individual must complete an assessment procedure to ensure the individual is a good fit</w:t>
      </w:r>
      <w:r w:rsidR="00CE771C">
        <w:rPr>
          <w:rFonts w:cstheme="minorHAnsi"/>
        </w:rPr>
        <w:t>.</w:t>
      </w:r>
      <w:r>
        <w:rPr>
          <w:rFonts w:cstheme="minorHAnsi"/>
        </w:rPr>
        <w:t xml:space="preserve"> I</w:t>
      </w:r>
      <w:r w:rsidR="00CE771C">
        <w:rPr>
          <w:rFonts w:cstheme="minorHAnsi"/>
        </w:rPr>
        <w:t>f</w:t>
      </w:r>
      <w:r>
        <w:rPr>
          <w:rFonts w:cstheme="minorHAnsi"/>
        </w:rPr>
        <w:t xml:space="preserve"> the individual is not a good fit, they are provided with community contacts and resources. </w:t>
      </w:r>
    </w:p>
    <w:p w14:paraId="60C6AEBC" w14:textId="02A1625D" w:rsidR="0013330C" w:rsidRPr="0013330C" w:rsidRDefault="0013330C" w:rsidP="0013330C">
      <w:pPr>
        <w:spacing w:after="0" w:line="240" w:lineRule="auto"/>
        <w:rPr>
          <w:rFonts w:cstheme="minorHAnsi"/>
        </w:rPr>
      </w:pPr>
      <w:r w:rsidRPr="0013330C">
        <w:rPr>
          <w:rFonts w:cstheme="minorHAnsi"/>
        </w:rPr>
        <w:t xml:space="preserve">Lacie Scofield inquired about </w:t>
      </w:r>
      <w:r>
        <w:rPr>
          <w:rFonts w:cstheme="minorHAnsi"/>
        </w:rPr>
        <w:t xml:space="preserve">the </w:t>
      </w:r>
      <w:r w:rsidRPr="0013330C">
        <w:rPr>
          <w:rFonts w:cstheme="minorHAnsi"/>
        </w:rPr>
        <w:t>rational</w:t>
      </w:r>
      <w:r>
        <w:rPr>
          <w:rFonts w:cstheme="minorHAnsi"/>
        </w:rPr>
        <w:t>e</w:t>
      </w:r>
      <w:r w:rsidRPr="0013330C">
        <w:rPr>
          <w:rFonts w:cstheme="minorHAnsi"/>
        </w:rPr>
        <w:t xml:space="preserve"> behind TROSA not accepting individuals involved in MAT programs </w:t>
      </w:r>
      <w:r>
        <w:rPr>
          <w:rFonts w:cstheme="minorHAnsi"/>
        </w:rPr>
        <w:t>(</w:t>
      </w:r>
      <w:proofErr w:type="gramStart"/>
      <w:r w:rsidR="001B7BA3">
        <w:rPr>
          <w:rFonts w:cstheme="minorHAnsi"/>
        </w:rPr>
        <w:t>e.g.</w:t>
      </w:r>
      <w:proofErr w:type="gramEnd"/>
      <w:r w:rsidR="001B7BA3">
        <w:rPr>
          <w:rFonts w:cstheme="minorHAnsi"/>
        </w:rPr>
        <w:t xml:space="preserve"> Methadone</w:t>
      </w:r>
      <w:r w:rsidRPr="0013330C">
        <w:rPr>
          <w:rFonts w:cstheme="minorHAnsi"/>
        </w:rPr>
        <w:t xml:space="preserve"> and Suboxone programs</w:t>
      </w:r>
      <w:r>
        <w:rPr>
          <w:rFonts w:cstheme="minorHAnsi"/>
        </w:rPr>
        <w:t>)</w:t>
      </w:r>
      <w:r w:rsidRPr="0013330C">
        <w:rPr>
          <w:rFonts w:cstheme="minorHAnsi"/>
        </w:rPr>
        <w:t xml:space="preserve">.  Laura Lindsey shared that TROSA currently has a team of staff members working through the logistics programmatically and clinically how they can incorporate agonist medications moving forward. It was shared that in the past they did not have the </w:t>
      </w:r>
      <w:r>
        <w:rPr>
          <w:rFonts w:cstheme="minorHAnsi"/>
        </w:rPr>
        <w:t>s</w:t>
      </w:r>
      <w:r w:rsidRPr="0013330C">
        <w:rPr>
          <w:rFonts w:cstheme="minorHAnsi"/>
        </w:rPr>
        <w:t xml:space="preserve">taff or capability to manage agonist medication therapies. TROSA cannot currently accept individuals that are treated through other programs as they do not have the </w:t>
      </w:r>
      <w:r>
        <w:rPr>
          <w:rFonts w:cstheme="minorHAnsi"/>
        </w:rPr>
        <w:t>s</w:t>
      </w:r>
      <w:r w:rsidRPr="0013330C">
        <w:rPr>
          <w:rFonts w:cstheme="minorHAnsi"/>
        </w:rPr>
        <w:t>taffing oversi</w:t>
      </w:r>
      <w:r>
        <w:rPr>
          <w:rFonts w:cstheme="minorHAnsi"/>
        </w:rPr>
        <w:t>ght</w:t>
      </w:r>
      <w:r w:rsidRPr="0013330C">
        <w:rPr>
          <w:rFonts w:cstheme="minorHAnsi"/>
        </w:rPr>
        <w:t>.</w:t>
      </w:r>
      <w:r>
        <w:rPr>
          <w:rFonts w:cstheme="minorHAnsi"/>
        </w:rPr>
        <w:t xml:space="preserve"> </w:t>
      </w:r>
      <w:r w:rsidRPr="0013330C">
        <w:rPr>
          <w:rFonts w:cstheme="minorHAnsi"/>
        </w:rPr>
        <w:t>Dr. Morse shared that he was happy and excited to offer any assistance and/or oversi</w:t>
      </w:r>
      <w:r>
        <w:rPr>
          <w:rFonts w:cstheme="minorHAnsi"/>
        </w:rPr>
        <w:t>ght</w:t>
      </w:r>
      <w:r w:rsidRPr="0013330C">
        <w:rPr>
          <w:rFonts w:cstheme="minorHAnsi"/>
        </w:rPr>
        <w:t xml:space="preserve"> regarding agonist medications in a safe and healthy way.</w:t>
      </w:r>
    </w:p>
    <w:p w14:paraId="412A5DA1" w14:textId="77777777" w:rsidR="0013330C" w:rsidRPr="0013330C" w:rsidRDefault="0013330C" w:rsidP="0013330C">
      <w:pPr>
        <w:spacing w:after="0" w:line="240" w:lineRule="auto"/>
        <w:rPr>
          <w:rFonts w:cstheme="minorHAnsi"/>
        </w:rPr>
      </w:pPr>
    </w:p>
    <w:p w14:paraId="0EB2A576" w14:textId="4C8E17B6" w:rsidR="00F74972" w:rsidRDefault="000B24BD" w:rsidP="0019529A">
      <w:pPr>
        <w:spacing w:after="0" w:line="240" w:lineRule="auto"/>
        <w:rPr>
          <w:rFonts w:cstheme="minorHAnsi"/>
          <w:b/>
          <w:bCs/>
          <w:u w:val="single"/>
        </w:rPr>
      </w:pPr>
      <w:r>
        <w:rPr>
          <w:rFonts w:cstheme="minorHAnsi"/>
          <w:b/>
          <w:bCs/>
          <w:u w:val="single"/>
        </w:rPr>
        <w:lastRenderedPageBreak/>
        <w:t>Program Updates</w:t>
      </w:r>
    </w:p>
    <w:p w14:paraId="02309124" w14:textId="7FFD9B20" w:rsidR="000B24BD" w:rsidRPr="00E41703" w:rsidRDefault="000B24BD" w:rsidP="000B24BD">
      <w:pPr>
        <w:pStyle w:val="ListParagraph"/>
        <w:numPr>
          <w:ilvl w:val="0"/>
          <w:numId w:val="6"/>
        </w:numPr>
        <w:spacing w:after="0" w:line="240" w:lineRule="auto"/>
        <w:rPr>
          <w:rFonts w:cstheme="minorHAnsi"/>
          <w:b/>
          <w:bCs/>
          <w:u w:val="single"/>
        </w:rPr>
      </w:pPr>
      <w:r>
        <w:rPr>
          <w:rFonts w:cstheme="minorHAnsi"/>
          <w:b/>
          <w:bCs/>
          <w:u w:val="single"/>
        </w:rPr>
        <w:t>C</w:t>
      </w:r>
      <w:r w:rsidR="007F1AE5">
        <w:rPr>
          <w:rFonts w:cstheme="minorHAnsi"/>
          <w:b/>
          <w:bCs/>
          <w:u w:val="single"/>
        </w:rPr>
        <w:t>ommunity Linkages to Care (C</w:t>
      </w:r>
      <w:r>
        <w:rPr>
          <w:rFonts w:cstheme="minorHAnsi"/>
          <w:b/>
          <w:bCs/>
          <w:u w:val="single"/>
        </w:rPr>
        <w:t>LC</w:t>
      </w:r>
      <w:r w:rsidR="007F1AE5">
        <w:rPr>
          <w:rFonts w:cstheme="minorHAnsi"/>
          <w:b/>
          <w:bCs/>
          <w:u w:val="single"/>
        </w:rPr>
        <w:t>)</w:t>
      </w:r>
      <w:r w:rsidR="002A72C9">
        <w:rPr>
          <w:rFonts w:cstheme="minorHAnsi"/>
        </w:rPr>
        <w:t xml:space="preserve"> </w:t>
      </w:r>
      <w:r w:rsidR="007F1AE5">
        <w:rPr>
          <w:rFonts w:cstheme="minorHAnsi"/>
        </w:rPr>
        <w:t xml:space="preserve">Lacie Scofield announced that </w:t>
      </w:r>
      <w:r w:rsidR="002A72C9">
        <w:rPr>
          <w:rFonts w:cstheme="minorHAnsi"/>
        </w:rPr>
        <w:t>a new full-time peer support specialist, Claire Big</w:t>
      </w:r>
      <w:r w:rsidR="00CE771C">
        <w:rPr>
          <w:rFonts w:cstheme="minorHAnsi"/>
        </w:rPr>
        <w:t>h</w:t>
      </w:r>
      <w:r w:rsidR="002A72C9">
        <w:rPr>
          <w:rFonts w:cstheme="minorHAnsi"/>
        </w:rPr>
        <w:t xml:space="preserve">am, has been hired. </w:t>
      </w:r>
      <w:r w:rsidR="00FF7503">
        <w:rPr>
          <w:rFonts w:cstheme="minorHAnsi"/>
        </w:rPr>
        <w:t>N</w:t>
      </w:r>
      <w:r w:rsidR="002A72C9">
        <w:rPr>
          <w:rFonts w:cstheme="minorHAnsi"/>
        </w:rPr>
        <w:t>ormally</w:t>
      </w:r>
      <w:r w:rsidR="00FF7503">
        <w:rPr>
          <w:rFonts w:cstheme="minorHAnsi"/>
        </w:rPr>
        <w:t>,</w:t>
      </w:r>
      <w:r w:rsidR="002A72C9">
        <w:rPr>
          <w:rFonts w:cstheme="minorHAnsi"/>
        </w:rPr>
        <w:t xml:space="preserve"> </w:t>
      </w:r>
      <w:r w:rsidR="00FF7503">
        <w:rPr>
          <w:rFonts w:cstheme="minorHAnsi"/>
        </w:rPr>
        <w:t xml:space="preserve">the CLC </w:t>
      </w:r>
      <w:r w:rsidR="002A72C9">
        <w:rPr>
          <w:rFonts w:cstheme="minorHAnsi"/>
        </w:rPr>
        <w:t xml:space="preserve">has </w:t>
      </w:r>
      <w:r w:rsidR="00FF7503">
        <w:rPr>
          <w:rFonts w:cstheme="minorHAnsi"/>
        </w:rPr>
        <w:t>1</w:t>
      </w:r>
      <w:r w:rsidR="002A72C9">
        <w:rPr>
          <w:rFonts w:cstheme="minorHAnsi"/>
        </w:rPr>
        <w:t xml:space="preserve"> </w:t>
      </w:r>
      <w:r w:rsidR="00FF7503">
        <w:rPr>
          <w:rFonts w:cstheme="minorHAnsi"/>
        </w:rPr>
        <w:t>full</w:t>
      </w:r>
      <w:r w:rsidR="007F1AE5">
        <w:rPr>
          <w:rFonts w:cstheme="minorHAnsi"/>
        </w:rPr>
        <w:t>-</w:t>
      </w:r>
      <w:r w:rsidR="00FF7503">
        <w:rPr>
          <w:rFonts w:cstheme="minorHAnsi"/>
        </w:rPr>
        <w:t xml:space="preserve">time and 1 part-time </w:t>
      </w:r>
      <w:r w:rsidR="007F1AE5">
        <w:rPr>
          <w:rFonts w:cstheme="minorHAnsi"/>
        </w:rPr>
        <w:t xml:space="preserve">peer support </w:t>
      </w:r>
      <w:r w:rsidR="00FF7503">
        <w:rPr>
          <w:rFonts w:cstheme="minorHAnsi"/>
        </w:rPr>
        <w:t>specialist</w:t>
      </w:r>
      <w:r w:rsidR="002A72C9">
        <w:rPr>
          <w:rFonts w:cstheme="minorHAnsi"/>
        </w:rPr>
        <w:t xml:space="preserve">, </w:t>
      </w:r>
      <w:r w:rsidR="00FF7503">
        <w:rPr>
          <w:rFonts w:cstheme="minorHAnsi"/>
        </w:rPr>
        <w:t xml:space="preserve">but </w:t>
      </w:r>
      <w:r w:rsidR="002A72C9">
        <w:rPr>
          <w:rFonts w:cstheme="minorHAnsi"/>
        </w:rPr>
        <w:t>it was important to raise the salary to keep up with inflation</w:t>
      </w:r>
      <w:r w:rsidR="00FF7503">
        <w:rPr>
          <w:rFonts w:cstheme="minorHAnsi"/>
        </w:rPr>
        <w:t>.</w:t>
      </w:r>
      <w:r w:rsidR="002A72C9">
        <w:rPr>
          <w:rFonts w:cstheme="minorHAnsi"/>
        </w:rPr>
        <w:t xml:space="preserve"> </w:t>
      </w:r>
      <w:r w:rsidR="00FF7503">
        <w:rPr>
          <w:rFonts w:cstheme="minorHAnsi"/>
        </w:rPr>
        <w:t>T</w:t>
      </w:r>
      <w:r w:rsidR="002A72C9">
        <w:rPr>
          <w:rFonts w:cstheme="minorHAnsi"/>
        </w:rPr>
        <w:t xml:space="preserve">hey </w:t>
      </w:r>
      <w:r w:rsidR="00FF7503">
        <w:rPr>
          <w:rFonts w:cstheme="minorHAnsi"/>
        </w:rPr>
        <w:t>decided to</w:t>
      </w:r>
      <w:r w:rsidR="002A72C9">
        <w:rPr>
          <w:rFonts w:cstheme="minorHAnsi"/>
        </w:rPr>
        <w:t xml:space="preserve"> eliminate the part</w:t>
      </w:r>
      <w:r w:rsidR="00FF7503">
        <w:rPr>
          <w:rFonts w:cstheme="minorHAnsi"/>
        </w:rPr>
        <w:t>-</w:t>
      </w:r>
      <w:r w:rsidR="002A72C9">
        <w:rPr>
          <w:rFonts w:cstheme="minorHAnsi"/>
        </w:rPr>
        <w:t xml:space="preserve">time position, enabling them to raise the salary of the </w:t>
      </w:r>
      <w:r w:rsidR="00FF7503">
        <w:rPr>
          <w:rFonts w:cstheme="minorHAnsi"/>
        </w:rPr>
        <w:t>f</w:t>
      </w:r>
      <w:r w:rsidR="002A72C9">
        <w:rPr>
          <w:rFonts w:cstheme="minorHAnsi"/>
        </w:rPr>
        <w:t xml:space="preserve">ull-time </w:t>
      </w:r>
      <w:r w:rsidR="00FF7503">
        <w:rPr>
          <w:rFonts w:cstheme="minorHAnsi"/>
        </w:rPr>
        <w:t>staff</w:t>
      </w:r>
      <w:r w:rsidR="002A72C9">
        <w:rPr>
          <w:rFonts w:cstheme="minorHAnsi"/>
        </w:rPr>
        <w:t>.</w:t>
      </w:r>
      <w:r w:rsidR="00FF7503">
        <w:rPr>
          <w:rFonts w:cstheme="minorHAnsi"/>
        </w:rPr>
        <w:t xml:space="preserve"> </w:t>
      </w:r>
      <w:r w:rsidR="002A72C9">
        <w:rPr>
          <w:rFonts w:cstheme="minorHAnsi"/>
        </w:rPr>
        <w:t xml:space="preserve">All parties have been notified that calls to the program can resume. </w:t>
      </w:r>
      <w:r w:rsidR="00E41703">
        <w:rPr>
          <w:rFonts w:cstheme="minorHAnsi"/>
        </w:rPr>
        <w:t xml:space="preserve">Additionally, the grant that was to end in </w:t>
      </w:r>
      <w:r w:rsidR="00FF7503">
        <w:rPr>
          <w:rFonts w:cstheme="minorHAnsi"/>
        </w:rPr>
        <w:t>M</w:t>
      </w:r>
      <w:r w:rsidR="00E41703">
        <w:rPr>
          <w:rFonts w:cstheme="minorHAnsi"/>
        </w:rPr>
        <w:t xml:space="preserve">ay has been given a </w:t>
      </w:r>
      <w:r w:rsidR="00B76BD9">
        <w:rPr>
          <w:rFonts w:cstheme="minorHAnsi"/>
        </w:rPr>
        <w:t>3-month</w:t>
      </w:r>
      <w:r w:rsidR="00E41703">
        <w:rPr>
          <w:rFonts w:cstheme="minorHAnsi"/>
        </w:rPr>
        <w:t xml:space="preserve"> extension </w:t>
      </w:r>
      <w:r w:rsidR="001B7BA3">
        <w:rPr>
          <w:rFonts w:cstheme="minorHAnsi"/>
        </w:rPr>
        <w:t xml:space="preserve">by NCDHHS </w:t>
      </w:r>
      <w:r w:rsidR="00E41703">
        <w:rPr>
          <w:rFonts w:cstheme="minorHAnsi"/>
        </w:rPr>
        <w:t>and continua</w:t>
      </w:r>
      <w:r w:rsidR="00FF7503">
        <w:rPr>
          <w:rFonts w:cstheme="minorHAnsi"/>
        </w:rPr>
        <w:t>tion</w:t>
      </w:r>
      <w:r w:rsidR="00E41703">
        <w:rPr>
          <w:rFonts w:cstheme="minorHAnsi"/>
        </w:rPr>
        <w:t xml:space="preserve"> funding </w:t>
      </w:r>
      <w:r w:rsidR="00FF7503">
        <w:rPr>
          <w:rFonts w:cstheme="minorHAnsi"/>
        </w:rPr>
        <w:t>for</w:t>
      </w:r>
      <w:r w:rsidR="00E41703">
        <w:rPr>
          <w:rFonts w:cstheme="minorHAnsi"/>
        </w:rPr>
        <w:t xml:space="preserve"> CLC has been included in the Department of Public Health</w:t>
      </w:r>
      <w:r w:rsidR="00FF7503">
        <w:rPr>
          <w:rFonts w:cstheme="minorHAnsi"/>
        </w:rPr>
        <w:t>’s FY24</w:t>
      </w:r>
      <w:r w:rsidR="00E41703">
        <w:rPr>
          <w:rFonts w:cstheme="minorHAnsi"/>
        </w:rPr>
        <w:t xml:space="preserve"> </w:t>
      </w:r>
      <w:r w:rsidR="00FF7503">
        <w:rPr>
          <w:rFonts w:cstheme="minorHAnsi"/>
        </w:rPr>
        <w:t>b</w:t>
      </w:r>
      <w:r w:rsidR="00E41703">
        <w:rPr>
          <w:rFonts w:cstheme="minorHAnsi"/>
        </w:rPr>
        <w:t>udget</w:t>
      </w:r>
      <w:r w:rsidR="00FF7503">
        <w:rPr>
          <w:rFonts w:cstheme="minorHAnsi"/>
        </w:rPr>
        <w:t xml:space="preserve"> request</w:t>
      </w:r>
      <w:r w:rsidR="00E41703">
        <w:rPr>
          <w:rFonts w:cstheme="minorHAnsi"/>
        </w:rPr>
        <w:t>, which has been formally submitted by Director Rod Jenkins.</w:t>
      </w:r>
    </w:p>
    <w:p w14:paraId="762C1DC0" w14:textId="55D34CF1" w:rsidR="00E41703" w:rsidRPr="00E41703" w:rsidRDefault="00FF7503" w:rsidP="000B24BD">
      <w:pPr>
        <w:pStyle w:val="ListParagraph"/>
        <w:numPr>
          <w:ilvl w:val="0"/>
          <w:numId w:val="6"/>
        </w:numPr>
        <w:spacing w:after="0" w:line="240" w:lineRule="auto"/>
        <w:rPr>
          <w:rFonts w:cstheme="minorHAnsi"/>
          <w:u w:val="single"/>
        </w:rPr>
      </w:pPr>
      <w:r>
        <w:rPr>
          <w:rFonts w:cstheme="minorHAnsi"/>
          <w:b/>
          <w:bCs/>
          <w:u w:val="single"/>
        </w:rPr>
        <w:t>STARR</w:t>
      </w:r>
      <w:r w:rsidR="00E41703" w:rsidRPr="00E41703">
        <w:rPr>
          <w:rFonts w:cstheme="minorHAnsi"/>
          <w:u w:val="single"/>
        </w:rPr>
        <w:t xml:space="preserve"> </w:t>
      </w:r>
      <w:r w:rsidRPr="00FF7503">
        <w:rPr>
          <w:rFonts w:cstheme="minorHAnsi"/>
        </w:rPr>
        <w:t>Tremaine Sawyer reported</w:t>
      </w:r>
      <w:r w:rsidR="00E41703" w:rsidRPr="00E41703">
        <w:rPr>
          <w:rFonts w:cstheme="minorHAnsi"/>
        </w:rPr>
        <w:t xml:space="preserve"> </w:t>
      </w:r>
      <w:r>
        <w:rPr>
          <w:rFonts w:cstheme="minorHAnsi"/>
        </w:rPr>
        <w:t xml:space="preserve">STARR </w:t>
      </w:r>
      <w:r w:rsidR="00E41703" w:rsidRPr="00E41703">
        <w:rPr>
          <w:rFonts w:cstheme="minorHAnsi"/>
        </w:rPr>
        <w:t xml:space="preserve">has developed a pre-engagement program with the goal of brief interventions and connection to community services </w:t>
      </w:r>
      <w:r>
        <w:rPr>
          <w:rFonts w:cstheme="minorHAnsi"/>
        </w:rPr>
        <w:t xml:space="preserve">for detainees </w:t>
      </w:r>
      <w:r w:rsidR="00E41703" w:rsidRPr="00E41703">
        <w:rPr>
          <w:rFonts w:cstheme="minorHAnsi"/>
        </w:rPr>
        <w:t>prior to their release</w:t>
      </w:r>
      <w:r>
        <w:rPr>
          <w:rFonts w:cstheme="minorHAnsi"/>
        </w:rPr>
        <w:t>.</w:t>
      </w:r>
    </w:p>
    <w:p w14:paraId="5AA62AFD" w14:textId="2C01D0AF" w:rsidR="000B24BD" w:rsidRPr="00E41703" w:rsidRDefault="00E41703" w:rsidP="00E41703">
      <w:pPr>
        <w:pStyle w:val="ListParagraph"/>
        <w:numPr>
          <w:ilvl w:val="0"/>
          <w:numId w:val="6"/>
        </w:numPr>
        <w:spacing w:after="0" w:line="240" w:lineRule="auto"/>
        <w:rPr>
          <w:rFonts w:cstheme="minorHAnsi"/>
          <w:u w:val="single"/>
        </w:rPr>
      </w:pPr>
      <w:r>
        <w:rPr>
          <w:rFonts w:cstheme="minorHAnsi"/>
          <w:b/>
          <w:bCs/>
          <w:u w:val="single"/>
        </w:rPr>
        <w:t>MAT</w:t>
      </w:r>
      <w:r>
        <w:rPr>
          <w:rFonts w:cstheme="minorHAnsi"/>
        </w:rPr>
        <w:t xml:space="preserve"> </w:t>
      </w:r>
      <w:r w:rsidR="00FF7503">
        <w:rPr>
          <w:rFonts w:cstheme="minorHAnsi"/>
        </w:rPr>
        <w:t xml:space="preserve">Capt. McKinney stated </w:t>
      </w:r>
      <w:r>
        <w:rPr>
          <w:rFonts w:cstheme="minorHAnsi"/>
        </w:rPr>
        <w:t xml:space="preserve">the new Peer Specialist will </w:t>
      </w:r>
      <w:r w:rsidR="00B76BD9">
        <w:rPr>
          <w:rFonts w:cstheme="minorHAnsi"/>
        </w:rPr>
        <w:t>start</w:t>
      </w:r>
      <w:r w:rsidR="00FF7503">
        <w:rPr>
          <w:rFonts w:cstheme="minorHAnsi"/>
        </w:rPr>
        <w:t xml:space="preserve"> on February 20th</w:t>
      </w:r>
      <w:r w:rsidR="00B76BD9">
        <w:rPr>
          <w:rFonts w:cstheme="minorHAnsi"/>
        </w:rPr>
        <w:t>,</w:t>
      </w:r>
      <w:r>
        <w:rPr>
          <w:rFonts w:cstheme="minorHAnsi"/>
        </w:rPr>
        <w:t xml:space="preserve"> and they are excited for all the work they will be able to do. </w:t>
      </w:r>
      <w:r w:rsidR="00FF7503">
        <w:rPr>
          <w:rFonts w:cstheme="minorHAnsi"/>
        </w:rPr>
        <w:t>Tammy Vaughan promised to send d</w:t>
      </w:r>
      <w:r>
        <w:rPr>
          <w:rFonts w:cstheme="minorHAnsi"/>
        </w:rPr>
        <w:t xml:space="preserve">ata </w:t>
      </w:r>
      <w:r w:rsidR="00FF7503">
        <w:rPr>
          <w:rFonts w:cstheme="minorHAnsi"/>
        </w:rPr>
        <w:t>after the</w:t>
      </w:r>
      <w:r>
        <w:rPr>
          <w:rFonts w:cstheme="minorHAnsi"/>
        </w:rPr>
        <w:t xml:space="preserve"> meeting.</w:t>
      </w:r>
      <w:r w:rsidR="00B76BD9">
        <w:rPr>
          <w:rFonts w:cstheme="minorHAnsi"/>
        </w:rPr>
        <w:t xml:space="preserve"> </w:t>
      </w:r>
    </w:p>
    <w:p w14:paraId="209BA5FE" w14:textId="10E24D57" w:rsidR="00E41703" w:rsidRPr="00E41703" w:rsidRDefault="00E41703" w:rsidP="00E41703">
      <w:pPr>
        <w:pStyle w:val="ListParagraph"/>
        <w:numPr>
          <w:ilvl w:val="0"/>
          <w:numId w:val="6"/>
        </w:numPr>
        <w:spacing w:after="0" w:line="240" w:lineRule="auto"/>
        <w:rPr>
          <w:rFonts w:cstheme="minorHAnsi"/>
          <w:u w:val="single"/>
        </w:rPr>
      </w:pPr>
      <w:r>
        <w:rPr>
          <w:rFonts w:cstheme="minorHAnsi"/>
          <w:b/>
          <w:bCs/>
          <w:u w:val="single"/>
        </w:rPr>
        <w:t>EMS</w:t>
      </w:r>
      <w:r w:rsidR="00FF7503">
        <w:rPr>
          <w:rFonts w:cstheme="minorHAnsi"/>
          <w:b/>
          <w:bCs/>
          <w:u w:val="single"/>
        </w:rPr>
        <w:t xml:space="preserve"> </w:t>
      </w:r>
      <w:r w:rsidR="00FF7503">
        <w:rPr>
          <w:rFonts w:cstheme="minorHAnsi"/>
        </w:rPr>
        <w:t>Helen Tripp mentioned DCo EMS was mo</w:t>
      </w:r>
      <w:r>
        <w:rPr>
          <w:rFonts w:cstheme="minorHAnsi"/>
        </w:rPr>
        <w:t xml:space="preserve">ving forward with getting staffing for starting MAT in the field. They are recruiting additional paramedics that will be provided with specialized training. The goal is to complete this early March and once supplies are </w:t>
      </w:r>
      <w:r w:rsidR="00FF7503">
        <w:rPr>
          <w:rFonts w:cstheme="minorHAnsi"/>
        </w:rPr>
        <w:t>secured,</w:t>
      </w:r>
      <w:r>
        <w:rPr>
          <w:rFonts w:cstheme="minorHAnsi"/>
        </w:rPr>
        <w:t xml:space="preserve"> they will be active in the field. </w:t>
      </w:r>
    </w:p>
    <w:p w14:paraId="1DDCA919" w14:textId="7B2CA8FC" w:rsidR="00B76BD9" w:rsidRPr="00B76BD9" w:rsidRDefault="00E41703" w:rsidP="00B76BD9">
      <w:pPr>
        <w:pStyle w:val="ListParagraph"/>
        <w:numPr>
          <w:ilvl w:val="0"/>
          <w:numId w:val="6"/>
        </w:numPr>
        <w:rPr>
          <w:rFonts w:cstheme="minorHAnsi"/>
        </w:rPr>
      </w:pPr>
      <w:r w:rsidRPr="00B76BD9">
        <w:rPr>
          <w:rFonts w:cstheme="minorHAnsi"/>
          <w:b/>
          <w:bCs/>
          <w:u w:val="single"/>
        </w:rPr>
        <w:t>Morse Clinic-</w:t>
      </w:r>
      <w:r w:rsidRPr="00B76BD9">
        <w:rPr>
          <w:rFonts w:cstheme="minorHAnsi"/>
        </w:rPr>
        <w:t xml:space="preserve"> </w:t>
      </w:r>
      <w:r w:rsidR="00FF7503">
        <w:rPr>
          <w:rFonts w:cstheme="minorHAnsi"/>
        </w:rPr>
        <w:t>Eric Morse announced</w:t>
      </w:r>
      <w:r w:rsidRPr="00B76BD9">
        <w:rPr>
          <w:rFonts w:cstheme="minorHAnsi"/>
        </w:rPr>
        <w:t xml:space="preserve"> an Open</w:t>
      </w:r>
      <w:r w:rsidR="00FF7503">
        <w:rPr>
          <w:rFonts w:cstheme="minorHAnsi"/>
        </w:rPr>
        <w:t xml:space="preserve"> </w:t>
      </w:r>
      <w:r w:rsidRPr="00B76BD9">
        <w:rPr>
          <w:rFonts w:cstheme="minorHAnsi"/>
        </w:rPr>
        <w:t>House on 02/16/2023 from 11</w:t>
      </w:r>
      <w:r w:rsidR="00FF7503">
        <w:rPr>
          <w:rFonts w:cstheme="minorHAnsi"/>
        </w:rPr>
        <w:t xml:space="preserve">am to </w:t>
      </w:r>
      <w:r w:rsidRPr="00B76BD9">
        <w:rPr>
          <w:rFonts w:cstheme="minorHAnsi"/>
        </w:rPr>
        <w:t>1pm</w:t>
      </w:r>
      <w:r w:rsidR="00504973">
        <w:rPr>
          <w:rFonts w:cstheme="minorHAnsi"/>
        </w:rPr>
        <w:t xml:space="preserve">, and a </w:t>
      </w:r>
      <w:proofErr w:type="spellStart"/>
      <w:r w:rsidR="0013330C" w:rsidRPr="0013330C">
        <w:rPr>
          <w:rFonts w:cstheme="minorHAnsi"/>
        </w:rPr>
        <w:t>Sublocade</w:t>
      </w:r>
      <w:proofErr w:type="spellEnd"/>
      <w:r w:rsidR="0013330C" w:rsidRPr="0013330C">
        <w:rPr>
          <w:rFonts w:cstheme="minorHAnsi"/>
        </w:rPr>
        <w:t xml:space="preserve"> </w:t>
      </w:r>
      <w:r w:rsidR="0013330C">
        <w:rPr>
          <w:rFonts w:cstheme="minorHAnsi"/>
        </w:rPr>
        <w:t>(</w:t>
      </w:r>
      <w:r w:rsidR="0013330C" w:rsidRPr="0013330C">
        <w:rPr>
          <w:rFonts w:cstheme="minorHAnsi"/>
        </w:rPr>
        <w:t>injectable buprenorphine</w:t>
      </w:r>
      <w:r w:rsidR="0013330C">
        <w:rPr>
          <w:rFonts w:cstheme="minorHAnsi"/>
        </w:rPr>
        <w:t>)</w:t>
      </w:r>
      <w:r w:rsidR="00B76BD9" w:rsidRPr="00B76BD9">
        <w:rPr>
          <w:rFonts w:cstheme="minorHAnsi"/>
        </w:rPr>
        <w:t xml:space="preserve"> training</w:t>
      </w:r>
      <w:r w:rsidR="00504973">
        <w:rPr>
          <w:rFonts w:cstheme="minorHAnsi"/>
        </w:rPr>
        <w:t xml:space="preserve"> prior to that</w:t>
      </w:r>
      <w:r w:rsidR="00B76BD9" w:rsidRPr="00B76BD9">
        <w:rPr>
          <w:rFonts w:cstheme="minorHAnsi"/>
        </w:rPr>
        <w:t xml:space="preserve">. </w:t>
      </w:r>
      <w:r w:rsidR="00504973">
        <w:rPr>
          <w:rFonts w:cstheme="minorHAnsi"/>
        </w:rPr>
        <w:t xml:space="preserve">Dr. </w:t>
      </w:r>
      <w:r w:rsidR="00B76BD9" w:rsidRPr="00B76BD9">
        <w:rPr>
          <w:rFonts w:cstheme="minorHAnsi"/>
        </w:rPr>
        <w:t xml:space="preserve">Morse will </w:t>
      </w:r>
      <w:r w:rsidR="00504973">
        <w:rPr>
          <w:rFonts w:cstheme="minorHAnsi"/>
        </w:rPr>
        <w:t>sp</w:t>
      </w:r>
      <w:r w:rsidR="00B76BD9" w:rsidRPr="00B76BD9">
        <w:rPr>
          <w:rFonts w:cstheme="minorHAnsi"/>
        </w:rPr>
        <w:t xml:space="preserve">eak at </w:t>
      </w:r>
      <w:r w:rsidR="00FE7ABD">
        <w:rPr>
          <w:rFonts w:cstheme="minorHAnsi"/>
        </w:rPr>
        <w:t>the Addiction Medicine C</w:t>
      </w:r>
      <w:r w:rsidR="00B76BD9" w:rsidRPr="00B76BD9">
        <w:rPr>
          <w:rFonts w:cstheme="minorHAnsi"/>
        </w:rPr>
        <w:t>onference in Ash</w:t>
      </w:r>
      <w:r w:rsidR="00504973">
        <w:rPr>
          <w:rFonts w:cstheme="minorHAnsi"/>
        </w:rPr>
        <w:t>e</w:t>
      </w:r>
      <w:r w:rsidR="00B76BD9" w:rsidRPr="00B76BD9">
        <w:rPr>
          <w:rFonts w:cstheme="minorHAnsi"/>
        </w:rPr>
        <w:t>ville</w:t>
      </w:r>
      <w:r w:rsidR="00504973">
        <w:rPr>
          <w:rFonts w:cstheme="minorHAnsi"/>
        </w:rPr>
        <w:t xml:space="preserve"> in March</w:t>
      </w:r>
      <w:r w:rsidR="00B76BD9" w:rsidRPr="00B76BD9">
        <w:rPr>
          <w:rFonts w:cstheme="minorHAnsi"/>
        </w:rPr>
        <w:t xml:space="preserve"> and Durham will be well represent</w:t>
      </w:r>
      <w:r w:rsidR="00504973">
        <w:rPr>
          <w:rFonts w:cstheme="minorHAnsi"/>
        </w:rPr>
        <w:t>ed</w:t>
      </w:r>
      <w:r w:rsidR="00B76BD9" w:rsidRPr="00B76BD9">
        <w:rPr>
          <w:rFonts w:cstheme="minorHAnsi"/>
        </w:rPr>
        <w:t xml:space="preserve"> as </w:t>
      </w:r>
      <w:r w:rsidR="00504973">
        <w:rPr>
          <w:rFonts w:cstheme="minorHAnsi"/>
        </w:rPr>
        <w:t>a</w:t>
      </w:r>
      <w:r w:rsidR="00B76BD9" w:rsidRPr="00B76BD9">
        <w:rPr>
          <w:rFonts w:cstheme="minorHAnsi"/>
        </w:rPr>
        <w:t xml:space="preserve"> leader in the state </w:t>
      </w:r>
      <w:r w:rsidR="00B76BD9">
        <w:rPr>
          <w:rFonts w:cstheme="minorHAnsi"/>
        </w:rPr>
        <w:t>(www.addiction-medicine.org)</w:t>
      </w:r>
      <w:r w:rsidR="00504973">
        <w:rPr>
          <w:rFonts w:cstheme="minorHAnsi"/>
        </w:rPr>
        <w:t>.</w:t>
      </w:r>
    </w:p>
    <w:p w14:paraId="518233A8" w14:textId="4938E600" w:rsidR="000B24BD" w:rsidRDefault="000B24BD" w:rsidP="000B24BD">
      <w:pPr>
        <w:spacing w:after="0" w:line="240" w:lineRule="auto"/>
        <w:rPr>
          <w:rFonts w:cstheme="minorHAnsi"/>
          <w:b/>
          <w:bCs/>
          <w:u w:val="single"/>
        </w:rPr>
      </w:pPr>
      <w:r>
        <w:rPr>
          <w:rFonts w:cstheme="minorHAnsi"/>
          <w:b/>
          <w:bCs/>
          <w:u w:val="single"/>
        </w:rPr>
        <w:t>National Opioid Settlement Update</w:t>
      </w:r>
    </w:p>
    <w:p w14:paraId="26DC618C" w14:textId="0BE95365" w:rsidR="000B24BD" w:rsidRDefault="00B76BD9" w:rsidP="000B24BD">
      <w:pPr>
        <w:spacing w:after="0" w:line="240" w:lineRule="auto"/>
        <w:rPr>
          <w:rFonts w:cstheme="minorHAnsi"/>
        </w:rPr>
      </w:pPr>
      <w:r>
        <w:rPr>
          <w:rFonts w:cstheme="minorHAnsi"/>
        </w:rPr>
        <w:t xml:space="preserve">Gudrun shard that the </w:t>
      </w:r>
      <w:r w:rsidR="00FE7ABD">
        <w:rPr>
          <w:rFonts w:cstheme="minorHAnsi"/>
        </w:rPr>
        <w:t>s</w:t>
      </w:r>
      <w:r>
        <w:rPr>
          <w:rFonts w:cstheme="minorHAnsi"/>
        </w:rPr>
        <w:t xml:space="preserve">urvey closed on 1/31/2023. </w:t>
      </w:r>
      <w:r w:rsidR="001B7BA3">
        <w:rPr>
          <w:rFonts w:cstheme="minorHAnsi"/>
        </w:rPr>
        <w:t>W</w:t>
      </w:r>
      <w:r>
        <w:rPr>
          <w:rFonts w:cstheme="minorHAnsi"/>
        </w:rPr>
        <w:t>ell over 400 responses</w:t>
      </w:r>
      <w:r w:rsidR="001B7BA3">
        <w:rPr>
          <w:rFonts w:cstheme="minorHAnsi"/>
        </w:rPr>
        <w:t xml:space="preserve"> were received</w:t>
      </w:r>
      <w:r>
        <w:rPr>
          <w:rFonts w:cstheme="minorHAnsi"/>
        </w:rPr>
        <w:t>. A</w:t>
      </w:r>
      <w:r w:rsidR="001B7BA3">
        <w:rPr>
          <w:rFonts w:cstheme="minorHAnsi"/>
        </w:rPr>
        <w:t xml:space="preserve">dditional </w:t>
      </w:r>
      <w:r>
        <w:rPr>
          <w:rFonts w:cstheme="minorHAnsi"/>
        </w:rPr>
        <w:t>surveys were submitted in paper form and are currently being keyed. Gudrun is in the process of planning a</w:t>
      </w:r>
      <w:r w:rsidR="0013330C">
        <w:rPr>
          <w:rFonts w:cstheme="minorHAnsi"/>
        </w:rPr>
        <w:t>n</w:t>
      </w:r>
      <w:r>
        <w:rPr>
          <w:rFonts w:cstheme="minorHAnsi"/>
        </w:rPr>
        <w:t xml:space="preserve"> in</w:t>
      </w:r>
      <w:r w:rsidR="0013330C">
        <w:rPr>
          <w:rFonts w:cstheme="minorHAnsi"/>
        </w:rPr>
        <w:t>-</w:t>
      </w:r>
      <w:r>
        <w:rPr>
          <w:rFonts w:cstheme="minorHAnsi"/>
        </w:rPr>
        <w:t xml:space="preserve">person community event in early March. Once the date and time is set, </w:t>
      </w:r>
      <w:r w:rsidR="0013330C">
        <w:rPr>
          <w:rFonts w:cstheme="minorHAnsi"/>
        </w:rPr>
        <w:t>this committee</w:t>
      </w:r>
      <w:r>
        <w:rPr>
          <w:rFonts w:cstheme="minorHAnsi"/>
        </w:rPr>
        <w:t xml:space="preserve"> will be the first to be </w:t>
      </w:r>
      <w:r w:rsidR="00956A4A">
        <w:rPr>
          <w:rFonts w:cstheme="minorHAnsi"/>
        </w:rPr>
        <w:t>notified</w:t>
      </w:r>
      <w:r>
        <w:rPr>
          <w:rFonts w:cstheme="minorHAnsi"/>
        </w:rPr>
        <w:t>.</w:t>
      </w:r>
    </w:p>
    <w:p w14:paraId="69A8CB19" w14:textId="7233E97D" w:rsidR="000B24BD" w:rsidRDefault="00B76BD9" w:rsidP="0019529A">
      <w:pPr>
        <w:spacing w:after="0" w:line="240" w:lineRule="auto"/>
        <w:rPr>
          <w:rFonts w:cstheme="minorHAnsi"/>
        </w:rPr>
      </w:pPr>
      <w:r>
        <w:rPr>
          <w:rFonts w:cstheme="minorHAnsi"/>
        </w:rPr>
        <w:t>The</w:t>
      </w:r>
      <w:r w:rsidR="0013330C">
        <w:rPr>
          <w:rFonts w:cstheme="minorHAnsi"/>
        </w:rPr>
        <w:t xml:space="preserve"> Commissioners</w:t>
      </w:r>
      <w:r>
        <w:rPr>
          <w:rFonts w:cstheme="minorHAnsi"/>
        </w:rPr>
        <w:t xml:space="preserve"> want</w:t>
      </w:r>
      <w:r w:rsidR="0013330C">
        <w:rPr>
          <w:rFonts w:cstheme="minorHAnsi"/>
        </w:rPr>
        <w:t xml:space="preserve"> to focus on the </w:t>
      </w:r>
      <w:r>
        <w:rPr>
          <w:rFonts w:cstheme="minorHAnsi"/>
        </w:rPr>
        <w:t>5 strategies</w:t>
      </w:r>
      <w:r w:rsidR="0013330C">
        <w:rPr>
          <w:rFonts w:cstheme="minorHAnsi"/>
        </w:rPr>
        <w:t xml:space="preserve"> that received the most votes in the survey</w:t>
      </w:r>
      <w:r>
        <w:rPr>
          <w:rFonts w:cstheme="minorHAnsi"/>
        </w:rPr>
        <w:t xml:space="preserve"> and narrow the </w:t>
      </w:r>
      <w:r w:rsidR="0013330C">
        <w:rPr>
          <w:rFonts w:cstheme="minorHAnsi"/>
        </w:rPr>
        <w:t xml:space="preserve">list of services and programs to fill </w:t>
      </w:r>
      <w:r>
        <w:rPr>
          <w:rFonts w:cstheme="minorHAnsi"/>
        </w:rPr>
        <w:t xml:space="preserve">gaps. After this additional information is gathered it will go back to the </w:t>
      </w:r>
      <w:r w:rsidR="0013330C">
        <w:rPr>
          <w:rFonts w:cstheme="minorHAnsi"/>
        </w:rPr>
        <w:t>B</w:t>
      </w:r>
      <w:r>
        <w:rPr>
          <w:rFonts w:cstheme="minorHAnsi"/>
        </w:rPr>
        <w:t xml:space="preserve">oard </w:t>
      </w:r>
      <w:r w:rsidR="0013330C">
        <w:rPr>
          <w:rFonts w:cstheme="minorHAnsi"/>
        </w:rPr>
        <w:t>to move forward with</w:t>
      </w:r>
      <w:r>
        <w:rPr>
          <w:rFonts w:cstheme="minorHAnsi"/>
        </w:rPr>
        <w:t xml:space="preserve"> funding decisions</w:t>
      </w:r>
      <w:r w:rsidR="0013330C">
        <w:rPr>
          <w:rFonts w:cstheme="minorHAnsi"/>
        </w:rPr>
        <w:t>.</w:t>
      </w:r>
      <w:r>
        <w:rPr>
          <w:rFonts w:cstheme="minorHAnsi"/>
        </w:rPr>
        <w:t xml:space="preserve"> </w:t>
      </w:r>
    </w:p>
    <w:p w14:paraId="72E81F78" w14:textId="77777777" w:rsidR="000B24BD" w:rsidRDefault="000B24BD" w:rsidP="0019529A">
      <w:pPr>
        <w:spacing w:after="0" w:line="240" w:lineRule="auto"/>
        <w:rPr>
          <w:rFonts w:cstheme="minorHAnsi"/>
        </w:rPr>
      </w:pPr>
    </w:p>
    <w:p w14:paraId="2841FCC6" w14:textId="6E00D4E6" w:rsidR="00F74972" w:rsidRDefault="00877636" w:rsidP="0019529A">
      <w:pPr>
        <w:spacing w:after="0" w:line="240" w:lineRule="auto"/>
        <w:rPr>
          <w:rFonts w:cstheme="minorHAnsi"/>
        </w:rPr>
      </w:pPr>
      <w:r>
        <w:rPr>
          <w:rFonts w:cstheme="minorHAnsi"/>
        </w:rPr>
        <w:t>Gudrun</w:t>
      </w:r>
      <w:r w:rsidR="0074139B">
        <w:rPr>
          <w:rFonts w:cstheme="minorHAnsi"/>
        </w:rPr>
        <w:t xml:space="preserve"> thanked everyone for attending and the </w:t>
      </w:r>
      <w:r w:rsidR="0013330C">
        <w:rPr>
          <w:rFonts w:cstheme="minorHAnsi"/>
        </w:rPr>
        <w:t>m</w:t>
      </w:r>
      <w:r w:rsidR="00C9043D">
        <w:rPr>
          <w:rFonts w:cstheme="minorHAnsi"/>
        </w:rPr>
        <w:t xml:space="preserve">eeting </w:t>
      </w:r>
      <w:r w:rsidR="0013330C">
        <w:rPr>
          <w:rFonts w:cstheme="minorHAnsi"/>
        </w:rPr>
        <w:t>a</w:t>
      </w:r>
      <w:r w:rsidR="009916E5" w:rsidRPr="003D4C70">
        <w:rPr>
          <w:rFonts w:cstheme="minorHAnsi"/>
        </w:rPr>
        <w:t>djourned at</w:t>
      </w:r>
      <w:r w:rsidR="00C9043D">
        <w:rPr>
          <w:rFonts w:cstheme="minorHAnsi"/>
        </w:rPr>
        <w:t xml:space="preserve"> 4:</w:t>
      </w:r>
      <w:r w:rsidR="00956A4A">
        <w:rPr>
          <w:rFonts w:cstheme="minorHAnsi"/>
        </w:rPr>
        <w:t>30</w:t>
      </w:r>
      <w:r w:rsidR="00C9043D">
        <w:rPr>
          <w:rFonts w:cstheme="minorHAnsi"/>
        </w:rPr>
        <w:t>p</w:t>
      </w:r>
      <w:r w:rsidR="0013330C">
        <w:rPr>
          <w:rFonts w:cstheme="minorHAnsi"/>
        </w:rPr>
        <w:t>m.</w:t>
      </w:r>
    </w:p>
    <w:p w14:paraId="61CC218E" w14:textId="77777777" w:rsidR="00F74972" w:rsidRPr="003D4C70" w:rsidRDefault="00F74972" w:rsidP="0019529A">
      <w:pPr>
        <w:spacing w:after="0" w:line="240" w:lineRule="auto"/>
        <w:rPr>
          <w:rFonts w:cstheme="minorHAnsi"/>
        </w:rPr>
      </w:pPr>
    </w:p>
    <w:p w14:paraId="7E1E043B" w14:textId="609537DA" w:rsidR="009916E5" w:rsidRPr="003D4C70" w:rsidRDefault="009916E5" w:rsidP="0019529A">
      <w:pPr>
        <w:spacing w:after="0" w:line="240" w:lineRule="auto"/>
        <w:rPr>
          <w:rFonts w:cstheme="minorHAnsi"/>
          <w:b/>
          <w:bCs/>
          <w:u w:val="single"/>
        </w:rPr>
      </w:pPr>
    </w:p>
    <w:p w14:paraId="578CA01A" w14:textId="54171723" w:rsidR="009916E5" w:rsidRPr="003D4C70" w:rsidRDefault="009916E5" w:rsidP="0013330C">
      <w:pPr>
        <w:spacing w:after="0" w:line="240" w:lineRule="auto"/>
        <w:rPr>
          <w:rFonts w:cstheme="minorHAnsi"/>
        </w:rPr>
      </w:pPr>
      <w:r w:rsidRPr="003D4C70">
        <w:rPr>
          <w:rFonts w:cstheme="minorHAnsi"/>
        </w:rPr>
        <w:t xml:space="preserve">Next meeting is </w:t>
      </w:r>
      <w:r w:rsidR="000B24BD">
        <w:rPr>
          <w:rFonts w:cstheme="minorHAnsi"/>
        </w:rPr>
        <w:t>March</w:t>
      </w:r>
      <w:r w:rsidRPr="003D4C70">
        <w:rPr>
          <w:rFonts w:cstheme="minorHAnsi"/>
        </w:rPr>
        <w:t xml:space="preserve"> </w:t>
      </w:r>
      <w:r w:rsidR="007E6F7F">
        <w:rPr>
          <w:rFonts w:cstheme="minorHAnsi"/>
        </w:rPr>
        <w:t>14</w:t>
      </w:r>
      <w:r w:rsidRPr="003D4C70">
        <w:rPr>
          <w:rFonts w:cstheme="minorHAnsi"/>
        </w:rPr>
        <w:t xml:space="preserve">, </w:t>
      </w:r>
      <w:r w:rsidR="00403A5D" w:rsidRPr="003D4C70">
        <w:rPr>
          <w:rFonts w:cstheme="minorHAnsi"/>
        </w:rPr>
        <w:t>202</w:t>
      </w:r>
      <w:r w:rsidR="007E6F7F">
        <w:rPr>
          <w:rFonts w:cstheme="minorHAnsi"/>
        </w:rPr>
        <w:t>3</w:t>
      </w:r>
      <w:r w:rsidR="00403A5D" w:rsidRPr="003D4C70">
        <w:rPr>
          <w:rFonts w:cstheme="minorHAnsi"/>
        </w:rPr>
        <w:t>,</w:t>
      </w:r>
      <w:r w:rsidR="008975C2">
        <w:rPr>
          <w:rFonts w:cstheme="minorHAnsi"/>
        </w:rPr>
        <w:t xml:space="preserve"> 3:00PM-4:30PM</w:t>
      </w:r>
    </w:p>
    <w:p w14:paraId="4E028704" w14:textId="77777777" w:rsidR="0019529A" w:rsidRPr="003D4C70" w:rsidRDefault="0019529A" w:rsidP="0019529A">
      <w:pPr>
        <w:rPr>
          <w:rFonts w:cstheme="minorHAnsi"/>
        </w:rPr>
      </w:pPr>
    </w:p>
    <w:p w14:paraId="0F818A71" w14:textId="594AF1BC" w:rsidR="00640A85" w:rsidRPr="003D4C70" w:rsidRDefault="00640A85" w:rsidP="0019529A">
      <w:pPr>
        <w:pStyle w:val="ListParagraph"/>
        <w:rPr>
          <w:rFonts w:cstheme="minorHAnsi"/>
        </w:rPr>
      </w:pPr>
    </w:p>
    <w:p w14:paraId="2B288CFE" w14:textId="77777777" w:rsidR="0019529A" w:rsidRPr="003D4C70" w:rsidRDefault="0019529A" w:rsidP="0019529A">
      <w:pPr>
        <w:pStyle w:val="ListParagraph"/>
        <w:rPr>
          <w:rFonts w:cstheme="minorHAnsi"/>
        </w:rPr>
      </w:pPr>
    </w:p>
    <w:sectPr w:rsidR="0019529A" w:rsidRPr="003D4C7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76D96"/>
    <w:multiLevelType w:val="hybridMultilevel"/>
    <w:tmpl w:val="B4E2AF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6F3DCA"/>
    <w:multiLevelType w:val="hybridMultilevel"/>
    <w:tmpl w:val="7BC4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D33A6"/>
    <w:multiLevelType w:val="hybridMultilevel"/>
    <w:tmpl w:val="7D8CEFDC"/>
    <w:lvl w:ilvl="0" w:tplc="AB509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132D2"/>
    <w:multiLevelType w:val="hybridMultilevel"/>
    <w:tmpl w:val="B980D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C43BB3"/>
    <w:multiLevelType w:val="hybridMultilevel"/>
    <w:tmpl w:val="E7B6E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5763E"/>
    <w:multiLevelType w:val="hybridMultilevel"/>
    <w:tmpl w:val="F634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505727">
    <w:abstractNumId w:val="2"/>
  </w:num>
  <w:num w:numId="2" w16cid:durableId="1395196925">
    <w:abstractNumId w:val="0"/>
  </w:num>
  <w:num w:numId="3" w16cid:durableId="301662331">
    <w:abstractNumId w:val="3"/>
  </w:num>
  <w:num w:numId="4" w16cid:durableId="427888897">
    <w:abstractNumId w:val="4"/>
  </w:num>
  <w:num w:numId="5" w16cid:durableId="1008167920">
    <w:abstractNumId w:val="1"/>
  </w:num>
  <w:num w:numId="6" w16cid:durableId="667486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CB5"/>
    <w:rsid w:val="00026D75"/>
    <w:rsid w:val="00045F5D"/>
    <w:rsid w:val="000626DB"/>
    <w:rsid w:val="00064B52"/>
    <w:rsid w:val="00070744"/>
    <w:rsid w:val="00071B02"/>
    <w:rsid w:val="000A24FE"/>
    <w:rsid w:val="000B24BD"/>
    <w:rsid w:val="000E2E38"/>
    <w:rsid w:val="000F6FE3"/>
    <w:rsid w:val="0012041F"/>
    <w:rsid w:val="00123166"/>
    <w:rsid w:val="0012765B"/>
    <w:rsid w:val="0013330C"/>
    <w:rsid w:val="001352E3"/>
    <w:rsid w:val="00144688"/>
    <w:rsid w:val="00147389"/>
    <w:rsid w:val="00172184"/>
    <w:rsid w:val="00172AB9"/>
    <w:rsid w:val="00190A49"/>
    <w:rsid w:val="0019250E"/>
    <w:rsid w:val="00192EE5"/>
    <w:rsid w:val="0019354F"/>
    <w:rsid w:val="00193E02"/>
    <w:rsid w:val="0019529A"/>
    <w:rsid w:val="001B7BA3"/>
    <w:rsid w:val="001C2B72"/>
    <w:rsid w:val="001D2CCE"/>
    <w:rsid w:val="001F0241"/>
    <w:rsid w:val="002036FB"/>
    <w:rsid w:val="0021347F"/>
    <w:rsid w:val="00217016"/>
    <w:rsid w:val="00222226"/>
    <w:rsid w:val="00246642"/>
    <w:rsid w:val="0024688B"/>
    <w:rsid w:val="002909B2"/>
    <w:rsid w:val="002956B3"/>
    <w:rsid w:val="00295D6D"/>
    <w:rsid w:val="002A5BA8"/>
    <w:rsid w:val="002A72C9"/>
    <w:rsid w:val="002C7E22"/>
    <w:rsid w:val="002D20DF"/>
    <w:rsid w:val="002F5F76"/>
    <w:rsid w:val="0030583B"/>
    <w:rsid w:val="00310206"/>
    <w:rsid w:val="003219DA"/>
    <w:rsid w:val="00326508"/>
    <w:rsid w:val="00340CB5"/>
    <w:rsid w:val="00352727"/>
    <w:rsid w:val="00361142"/>
    <w:rsid w:val="00361257"/>
    <w:rsid w:val="003637EC"/>
    <w:rsid w:val="00380AEF"/>
    <w:rsid w:val="0038771E"/>
    <w:rsid w:val="0039304A"/>
    <w:rsid w:val="003B0822"/>
    <w:rsid w:val="003B609B"/>
    <w:rsid w:val="003B6CC4"/>
    <w:rsid w:val="003D4C70"/>
    <w:rsid w:val="003D52A6"/>
    <w:rsid w:val="00403A5D"/>
    <w:rsid w:val="00461C5B"/>
    <w:rsid w:val="004653EC"/>
    <w:rsid w:val="00470C89"/>
    <w:rsid w:val="0048256C"/>
    <w:rsid w:val="00484918"/>
    <w:rsid w:val="00484946"/>
    <w:rsid w:val="004B4BFB"/>
    <w:rsid w:val="00504973"/>
    <w:rsid w:val="005662F6"/>
    <w:rsid w:val="00581814"/>
    <w:rsid w:val="00587997"/>
    <w:rsid w:val="0059332F"/>
    <w:rsid w:val="005979A2"/>
    <w:rsid w:val="005A0C6D"/>
    <w:rsid w:val="005A33EC"/>
    <w:rsid w:val="005B0A12"/>
    <w:rsid w:val="005C38D9"/>
    <w:rsid w:val="005D4B79"/>
    <w:rsid w:val="005D56B1"/>
    <w:rsid w:val="00601A49"/>
    <w:rsid w:val="00623DEE"/>
    <w:rsid w:val="006404E8"/>
    <w:rsid w:val="00640A85"/>
    <w:rsid w:val="006506A9"/>
    <w:rsid w:val="00656625"/>
    <w:rsid w:val="00665088"/>
    <w:rsid w:val="00681567"/>
    <w:rsid w:val="006F07F8"/>
    <w:rsid w:val="00712AF0"/>
    <w:rsid w:val="00740B87"/>
    <w:rsid w:val="0074139B"/>
    <w:rsid w:val="0076654E"/>
    <w:rsid w:val="00771C56"/>
    <w:rsid w:val="00786B57"/>
    <w:rsid w:val="007A33B6"/>
    <w:rsid w:val="007B0126"/>
    <w:rsid w:val="007C2B43"/>
    <w:rsid w:val="007D182D"/>
    <w:rsid w:val="007D58AF"/>
    <w:rsid w:val="007E44CC"/>
    <w:rsid w:val="007E6F7F"/>
    <w:rsid w:val="007F1AE5"/>
    <w:rsid w:val="007F5CB3"/>
    <w:rsid w:val="00801BB0"/>
    <w:rsid w:val="00815335"/>
    <w:rsid w:val="00821AA4"/>
    <w:rsid w:val="0082466D"/>
    <w:rsid w:val="00860BD5"/>
    <w:rsid w:val="0086479D"/>
    <w:rsid w:val="00877636"/>
    <w:rsid w:val="0088581A"/>
    <w:rsid w:val="008975C2"/>
    <w:rsid w:val="008A68CA"/>
    <w:rsid w:val="008E65CD"/>
    <w:rsid w:val="008F138B"/>
    <w:rsid w:val="00917BC1"/>
    <w:rsid w:val="00956A4A"/>
    <w:rsid w:val="00960A3A"/>
    <w:rsid w:val="009668FD"/>
    <w:rsid w:val="0097255B"/>
    <w:rsid w:val="00983028"/>
    <w:rsid w:val="009916E5"/>
    <w:rsid w:val="009B2172"/>
    <w:rsid w:val="009B7226"/>
    <w:rsid w:val="00A02CD0"/>
    <w:rsid w:val="00A234BB"/>
    <w:rsid w:val="00A26A50"/>
    <w:rsid w:val="00A33A57"/>
    <w:rsid w:val="00A34824"/>
    <w:rsid w:val="00A42491"/>
    <w:rsid w:val="00A974EE"/>
    <w:rsid w:val="00AA1E51"/>
    <w:rsid w:val="00AA4791"/>
    <w:rsid w:val="00AA7FFE"/>
    <w:rsid w:val="00AB7114"/>
    <w:rsid w:val="00AD7C51"/>
    <w:rsid w:val="00B06AD4"/>
    <w:rsid w:val="00B07EFD"/>
    <w:rsid w:val="00B254EC"/>
    <w:rsid w:val="00B364E2"/>
    <w:rsid w:val="00B620D0"/>
    <w:rsid w:val="00B76BD9"/>
    <w:rsid w:val="00B9689C"/>
    <w:rsid w:val="00BA4DD4"/>
    <w:rsid w:val="00BB176F"/>
    <w:rsid w:val="00BB5B3E"/>
    <w:rsid w:val="00BB61E3"/>
    <w:rsid w:val="00BB6517"/>
    <w:rsid w:val="00BC02BD"/>
    <w:rsid w:val="00BC6DEF"/>
    <w:rsid w:val="00BC7F7A"/>
    <w:rsid w:val="00BE3294"/>
    <w:rsid w:val="00BE39B1"/>
    <w:rsid w:val="00BE5AB2"/>
    <w:rsid w:val="00BF3016"/>
    <w:rsid w:val="00C128D9"/>
    <w:rsid w:val="00C16D1F"/>
    <w:rsid w:val="00C24B5A"/>
    <w:rsid w:val="00C2652E"/>
    <w:rsid w:val="00C514C9"/>
    <w:rsid w:val="00C56D47"/>
    <w:rsid w:val="00C9043D"/>
    <w:rsid w:val="00CA4097"/>
    <w:rsid w:val="00CB6866"/>
    <w:rsid w:val="00CC15D7"/>
    <w:rsid w:val="00CE771C"/>
    <w:rsid w:val="00CF794E"/>
    <w:rsid w:val="00D345E0"/>
    <w:rsid w:val="00DB7620"/>
    <w:rsid w:val="00DE7271"/>
    <w:rsid w:val="00E057DA"/>
    <w:rsid w:val="00E14ADF"/>
    <w:rsid w:val="00E41703"/>
    <w:rsid w:val="00E41F0B"/>
    <w:rsid w:val="00E55DCF"/>
    <w:rsid w:val="00E75B8F"/>
    <w:rsid w:val="00E95C49"/>
    <w:rsid w:val="00ED0998"/>
    <w:rsid w:val="00ED47A3"/>
    <w:rsid w:val="00EF6B51"/>
    <w:rsid w:val="00F11750"/>
    <w:rsid w:val="00F35DE0"/>
    <w:rsid w:val="00F6515F"/>
    <w:rsid w:val="00F70DD5"/>
    <w:rsid w:val="00F74972"/>
    <w:rsid w:val="00F85ECB"/>
    <w:rsid w:val="00F91B06"/>
    <w:rsid w:val="00F9554D"/>
    <w:rsid w:val="00FE1556"/>
    <w:rsid w:val="00FE7ABD"/>
    <w:rsid w:val="00FF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535"/>
  <w15:chartTrackingRefBased/>
  <w15:docId w15:val="{39ED4FCE-29D0-43BF-8429-8F9128F9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72"/>
    <w:pPr>
      <w:ind w:left="720"/>
      <w:contextualSpacing/>
    </w:pPr>
  </w:style>
  <w:style w:type="character" w:styleId="Hyperlink">
    <w:name w:val="Hyperlink"/>
    <w:basedOn w:val="DefaultParagraphFont"/>
    <w:uiPriority w:val="99"/>
    <w:unhideWhenUsed/>
    <w:rsid w:val="00BA4DD4"/>
    <w:rPr>
      <w:color w:val="0563C1" w:themeColor="hyperlink"/>
      <w:u w:val="single"/>
    </w:rPr>
  </w:style>
  <w:style w:type="character" w:customStyle="1" w:styleId="UnresolvedMention1">
    <w:name w:val="Unresolved Mention1"/>
    <w:basedOn w:val="DefaultParagraphFont"/>
    <w:uiPriority w:val="99"/>
    <w:semiHidden/>
    <w:unhideWhenUsed/>
    <w:rsid w:val="00BA4DD4"/>
    <w:rPr>
      <w:color w:val="605E5C"/>
      <w:shd w:val="clear" w:color="auto" w:fill="E1DFDD"/>
    </w:rPr>
  </w:style>
  <w:style w:type="paragraph" w:styleId="NormalWeb">
    <w:name w:val="Normal (Web)"/>
    <w:basedOn w:val="Normal"/>
    <w:uiPriority w:val="99"/>
    <w:unhideWhenUsed/>
    <w:rsid w:val="002170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9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6BD9"/>
    <w:rPr>
      <w:sz w:val="16"/>
      <w:szCs w:val="16"/>
    </w:rPr>
  </w:style>
  <w:style w:type="paragraph" w:styleId="CommentText">
    <w:name w:val="annotation text"/>
    <w:basedOn w:val="Normal"/>
    <w:link w:val="CommentTextChar"/>
    <w:uiPriority w:val="99"/>
    <w:semiHidden/>
    <w:unhideWhenUsed/>
    <w:rsid w:val="00B76BD9"/>
    <w:pPr>
      <w:spacing w:line="240" w:lineRule="auto"/>
    </w:pPr>
    <w:rPr>
      <w:sz w:val="20"/>
      <w:szCs w:val="20"/>
    </w:rPr>
  </w:style>
  <w:style w:type="character" w:customStyle="1" w:styleId="CommentTextChar">
    <w:name w:val="Comment Text Char"/>
    <w:basedOn w:val="DefaultParagraphFont"/>
    <w:link w:val="CommentText"/>
    <w:uiPriority w:val="99"/>
    <w:semiHidden/>
    <w:rsid w:val="00B76BD9"/>
    <w:rPr>
      <w:sz w:val="20"/>
      <w:szCs w:val="20"/>
    </w:rPr>
  </w:style>
  <w:style w:type="paragraph" w:styleId="CommentSubject">
    <w:name w:val="annotation subject"/>
    <w:basedOn w:val="CommentText"/>
    <w:next w:val="CommentText"/>
    <w:link w:val="CommentSubjectChar"/>
    <w:uiPriority w:val="99"/>
    <w:semiHidden/>
    <w:unhideWhenUsed/>
    <w:rsid w:val="00B76BD9"/>
    <w:rPr>
      <w:b/>
      <w:bCs/>
    </w:rPr>
  </w:style>
  <w:style w:type="character" w:customStyle="1" w:styleId="CommentSubjectChar">
    <w:name w:val="Comment Subject Char"/>
    <w:basedOn w:val="CommentTextChar"/>
    <w:link w:val="CommentSubject"/>
    <w:uiPriority w:val="99"/>
    <w:semiHidden/>
    <w:rsid w:val="00B76BD9"/>
    <w:rPr>
      <w:b/>
      <w:bCs/>
      <w:sz w:val="20"/>
      <w:szCs w:val="20"/>
    </w:rPr>
  </w:style>
  <w:style w:type="paragraph" w:styleId="BalloonText">
    <w:name w:val="Balloon Text"/>
    <w:basedOn w:val="Normal"/>
    <w:link w:val="BalloonTextChar"/>
    <w:uiPriority w:val="99"/>
    <w:semiHidden/>
    <w:unhideWhenUsed/>
    <w:rsid w:val="00203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6FB"/>
    <w:rPr>
      <w:rFonts w:ascii="Segoe UI" w:hAnsi="Segoe UI" w:cs="Segoe UI"/>
      <w:sz w:val="18"/>
      <w:szCs w:val="18"/>
    </w:rPr>
  </w:style>
  <w:style w:type="paragraph" w:styleId="Revision">
    <w:name w:val="Revision"/>
    <w:hidden/>
    <w:uiPriority w:val="99"/>
    <w:semiHidden/>
    <w:rsid w:val="003D5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eetsafe.suppl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Waggy, Kelley</dc:creator>
  <cp:keywords/>
  <dc:description/>
  <cp:lastModifiedBy>Scofield, Lacie F.</cp:lastModifiedBy>
  <cp:revision>2</cp:revision>
  <dcterms:created xsi:type="dcterms:W3CDTF">2023-11-09T04:39:00Z</dcterms:created>
  <dcterms:modified xsi:type="dcterms:W3CDTF">2023-11-09T04:39:00Z</dcterms:modified>
</cp:coreProperties>
</file>