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99CE" w14:textId="6117EDDE" w:rsidR="007A25B3" w:rsidRDefault="007A25B3" w:rsidP="001C34C9">
      <w:r>
        <w:rPr>
          <w:noProof/>
        </w:rPr>
        <w:drawing>
          <wp:inline distT="0" distB="0" distL="0" distR="0" wp14:anchorId="5C5BAAAF" wp14:editId="43AFDDBB">
            <wp:extent cx="2583180" cy="754380"/>
            <wp:effectExtent l="0" t="0" r="7620" b="7620"/>
            <wp:docPr id="204107890" name="Picture 204107890"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180" cy="754380"/>
                    </a:xfrm>
                    <a:prstGeom prst="rect">
                      <a:avLst/>
                    </a:prstGeom>
                    <a:noFill/>
                    <a:ln>
                      <a:noFill/>
                    </a:ln>
                  </pic:spPr>
                </pic:pic>
              </a:graphicData>
            </a:graphic>
          </wp:inline>
        </w:drawing>
      </w:r>
    </w:p>
    <w:p w14:paraId="45E7AB69" w14:textId="77777777" w:rsidR="001C34C9" w:rsidRDefault="001C34C9" w:rsidP="001C34C9">
      <w:pPr>
        <w:jc w:val="center"/>
      </w:pPr>
      <w:r w:rsidRPr="00FC74BA">
        <w:rPr>
          <w:noProof/>
          <w:sz w:val="20"/>
          <w:szCs w:val="20"/>
        </w:rPr>
        <w:drawing>
          <wp:inline distT="0" distB="0" distL="0" distR="0" wp14:anchorId="7C71000A" wp14:editId="161B7C2B">
            <wp:extent cx="2311400" cy="777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777240"/>
                    </a:xfrm>
                    <a:prstGeom prst="rect">
                      <a:avLst/>
                    </a:prstGeom>
                    <a:noFill/>
                    <a:ln>
                      <a:noFill/>
                    </a:ln>
                  </pic:spPr>
                </pic:pic>
              </a:graphicData>
            </a:graphic>
          </wp:inline>
        </w:drawing>
      </w:r>
    </w:p>
    <w:p w14:paraId="63A7AD6A" w14:textId="1C18EB82" w:rsidR="001C34C9" w:rsidRDefault="00713A6C" w:rsidP="001C34C9">
      <w:pPr>
        <w:jc w:val="center"/>
        <w:rPr>
          <w:rFonts w:ascii="Times New Roman" w:hAnsi="Times New Roman" w:cs="Times New Roman"/>
          <w:sz w:val="28"/>
          <w:szCs w:val="28"/>
        </w:rPr>
      </w:pPr>
      <w:r>
        <w:rPr>
          <w:rFonts w:ascii="Times New Roman" w:hAnsi="Times New Roman" w:cs="Times New Roman"/>
          <w:sz w:val="28"/>
          <w:szCs w:val="28"/>
        </w:rPr>
        <w:t>November</w:t>
      </w:r>
      <w:r w:rsidR="001C34C9">
        <w:rPr>
          <w:rFonts w:ascii="Times New Roman" w:hAnsi="Times New Roman" w:cs="Times New Roman"/>
          <w:sz w:val="28"/>
          <w:szCs w:val="28"/>
        </w:rPr>
        <w:t xml:space="preserve"> 1</w:t>
      </w:r>
      <w:r>
        <w:rPr>
          <w:rFonts w:ascii="Times New Roman" w:hAnsi="Times New Roman" w:cs="Times New Roman"/>
          <w:sz w:val="28"/>
          <w:szCs w:val="28"/>
        </w:rPr>
        <w:t>3</w:t>
      </w:r>
      <w:r w:rsidR="001C34C9" w:rsidRPr="008F3C1A">
        <w:rPr>
          <w:rFonts w:ascii="Times New Roman" w:hAnsi="Times New Roman" w:cs="Times New Roman"/>
          <w:sz w:val="28"/>
          <w:szCs w:val="28"/>
        </w:rPr>
        <w:t>, 2023</w:t>
      </w:r>
    </w:p>
    <w:p w14:paraId="4A15FDA0" w14:textId="50CDC560" w:rsidR="00107A02" w:rsidRPr="00C3503F" w:rsidRDefault="00B22B7E" w:rsidP="00B22B7E">
      <w:pPr>
        <w:rPr>
          <w:rFonts w:ascii="Times New Roman" w:hAnsi="Times New Roman" w:cs="Times New Roman"/>
          <w:sz w:val="24"/>
          <w:szCs w:val="24"/>
        </w:rPr>
      </w:pPr>
      <w:r w:rsidRPr="00B22B7E">
        <w:rPr>
          <w:rFonts w:ascii="Times New Roman" w:hAnsi="Times New Roman" w:cs="Times New Roman"/>
          <w:b/>
          <w:bCs/>
          <w:sz w:val="24"/>
          <w:szCs w:val="24"/>
        </w:rPr>
        <w:t>Attendees</w:t>
      </w:r>
      <w:r w:rsidRPr="00B22B7E">
        <w:rPr>
          <w:rFonts w:ascii="Times New Roman" w:hAnsi="Times New Roman" w:cs="Times New Roman"/>
          <w:sz w:val="24"/>
          <w:szCs w:val="24"/>
        </w:rPr>
        <w:t xml:space="preserve">: Wendy Jacobs, </w:t>
      </w:r>
      <w:r w:rsidRPr="00B22B7E">
        <w:rPr>
          <w:rFonts w:ascii="Times New Roman" w:hAnsi="Times New Roman" w:cs="Times New Roman"/>
          <w:b/>
          <w:bCs/>
          <w:sz w:val="24"/>
          <w:szCs w:val="24"/>
        </w:rPr>
        <w:t xml:space="preserve">County Commissioner; </w:t>
      </w:r>
      <w:r w:rsidRPr="001C4DA0">
        <w:rPr>
          <w:rFonts w:ascii="Times New Roman" w:hAnsi="Times New Roman" w:cs="Times New Roman"/>
          <w:sz w:val="24"/>
          <w:szCs w:val="24"/>
        </w:rPr>
        <w:t>Rashid Lyon,</w:t>
      </w:r>
      <w:r w:rsidRPr="00B22B7E">
        <w:rPr>
          <w:rFonts w:ascii="Times New Roman" w:hAnsi="Times New Roman" w:cs="Times New Roman"/>
          <w:b/>
          <w:bCs/>
          <w:sz w:val="24"/>
          <w:szCs w:val="24"/>
        </w:rPr>
        <w:t xml:space="preserve"> City of Durham Safety and Wellness;</w:t>
      </w:r>
      <w:r w:rsidRPr="00B22B7E">
        <w:rPr>
          <w:rFonts w:ascii="Times New Roman" w:hAnsi="Times New Roman" w:cs="Times New Roman"/>
          <w:sz w:val="20"/>
          <w:szCs w:val="20"/>
        </w:rPr>
        <w:t xml:space="preserve">  </w:t>
      </w:r>
      <w:r w:rsidRPr="00B22B7E">
        <w:rPr>
          <w:rFonts w:ascii="Times New Roman" w:hAnsi="Times New Roman" w:cs="Times New Roman"/>
          <w:sz w:val="24"/>
          <w:szCs w:val="24"/>
        </w:rPr>
        <w:t xml:space="preserve"> Roshanna Parker,</w:t>
      </w:r>
      <w:r w:rsidRPr="00B22B7E">
        <w:rPr>
          <w:rFonts w:ascii="Times New Roman" w:hAnsi="Times New Roman" w:cs="Times New Roman"/>
          <w:b/>
          <w:bCs/>
          <w:sz w:val="24"/>
          <w:szCs w:val="24"/>
        </w:rPr>
        <w:t xml:space="preserve"> Justice Services Department;</w:t>
      </w:r>
      <w:r w:rsidRPr="00B22B7E">
        <w:rPr>
          <w:rFonts w:ascii="Times New Roman" w:hAnsi="Times New Roman" w:cs="Times New Roman"/>
          <w:sz w:val="24"/>
          <w:szCs w:val="24"/>
        </w:rPr>
        <w:t xml:space="preserve"> Alan Pitstick, </w:t>
      </w:r>
      <w:r w:rsidRPr="00B22B7E">
        <w:rPr>
          <w:rFonts w:ascii="Times New Roman" w:hAnsi="Times New Roman" w:cs="Times New Roman"/>
          <w:b/>
          <w:bCs/>
          <w:sz w:val="24"/>
          <w:szCs w:val="24"/>
        </w:rPr>
        <w:t>Department of Community Corrections</w:t>
      </w:r>
      <w:r w:rsidRPr="00B22B7E">
        <w:rPr>
          <w:rFonts w:ascii="Times New Roman" w:hAnsi="Times New Roman" w:cs="Times New Roman"/>
          <w:sz w:val="24"/>
          <w:szCs w:val="24"/>
        </w:rPr>
        <w:t xml:space="preserve">; Lao Rubert, </w:t>
      </w:r>
      <w:r w:rsidRPr="00B22B7E">
        <w:rPr>
          <w:rFonts w:ascii="Times New Roman" w:hAnsi="Times New Roman" w:cs="Times New Roman"/>
          <w:b/>
          <w:bCs/>
          <w:sz w:val="24"/>
          <w:szCs w:val="24"/>
        </w:rPr>
        <w:t>Justice Services Department Committee/Local Reentry Council</w:t>
      </w:r>
      <w:r w:rsidRPr="00B22B7E">
        <w:rPr>
          <w:rFonts w:ascii="Times New Roman" w:hAnsi="Times New Roman" w:cs="Times New Roman"/>
          <w:sz w:val="24"/>
          <w:szCs w:val="24"/>
        </w:rPr>
        <w:t xml:space="preserve">; Tremaine Sawyer, </w:t>
      </w:r>
      <w:r w:rsidRPr="00B22B7E">
        <w:rPr>
          <w:rFonts w:ascii="Times New Roman" w:hAnsi="Times New Roman" w:cs="Times New Roman"/>
          <w:b/>
          <w:bCs/>
          <w:sz w:val="24"/>
          <w:szCs w:val="24"/>
        </w:rPr>
        <w:t>Justice Services Department</w:t>
      </w:r>
      <w:r w:rsidRPr="00B22B7E">
        <w:rPr>
          <w:rFonts w:ascii="Times New Roman" w:hAnsi="Times New Roman" w:cs="Times New Roman"/>
          <w:sz w:val="24"/>
          <w:szCs w:val="24"/>
        </w:rPr>
        <w:t>; Nicole Schramm-Sapyta,</w:t>
      </w:r>
      <w:r w:rsidRPr="00B22B7E">
        <w:rPr>
          <w:rFonts w:ascii="Times New Roman" w:hAnsi="Times New Roman" w:cs="Times New Roman"/>
          <w:b/>
          <w:bCs/>
          <w:sz w:val="24"/>
          <w:szCs w:val="24"/>
        </w:rPr>
        <w:t xml:space="preserve"> </w:t>
      </w:r>
      <w:bookmarkStart w:id="0" w:name="_Hlk150429899"/>
      <w:r w:rsidRPr="00B22B7E">
        <w:rPr>
          <w:rFonts w:ascii="Times New Roman" w:hAnsi="Times New Roman" w:cs="Times New Roman"/>
          <w:b/>
          <w:bCs/>
          <w:sz w:val="24"/>
          <w:szCs w:val="24"/>
        </w:rPr>
        <w:t>Duke Institute for Brain Science</w:t>
      </w:r>
      <w:bookmarkEnd w:id="0"/>
      <w:r w:rsidRPr="00B22B7E">
        <w:rPr>
          <w:rFonts w:ascii="Times New Roman" w:hAnsi="Times New Roman" w:cs="Times New Roman"/>
          <w:b/>
          <w:bCs/>
          <w:sz w:val="24"/>
          <w:szCs w:val="24"/>
        </w:rPr>
        <w:t xml:space="preserve">; </w:t>
      </w:r>
      <w:r w:rsidRPr="00B22B7E">
        <w:rPr>
          <w:rFonts w:ascii="Times New Roman" w:hAnsi="Times New Roman" w:cs="Times New Roman"/>
          <w:sz w:val="24"/>
          <w:szCs w:val="24"/>
        </w:rPr>
        <w:t xml:space="preserve"> Renee Shaw,</w:t>
      </w:r>
      <w:r w:rsidRPr="00B22B7E">
        <w:rPr>
          <w:rFonts w:ascii="Times New Roman" w:hAnsi="Times New Roman" w:cs="Times New Roman"/>
          <w:b/>
          <w:bCs/>
          <w:sz w:val="24"/>
          <w:szCs w:val="24"/>
        </w:rPr>
        <w:t xml:space="preserve"> Justice Services Department</w:t>
      </w:r>
      <w:r w:rsidRPr="00B22B7E">
        <w:rPr>
          <w:rFonts w:ascii="Times New Roman" w:hAnsi="Times New Roman" w:cs="Times New Roman"/>
          <w:sz w:val="24"/>
          <w:szCs w:val="24"/>
        </w:rPr>
        <w:t xml:space="preserve">; Mike Sistrom, </w:t>
      </w:r>
      <w:bookmarkStart w:id="1" w:name="_Hlk150429308"/>
      <w:r w:rsidRPr="00B22B7E">
        <w:rPr>
          <w:rFonts w:ascii="Times New Roman" w:hAnsi="Times New Roman" w:cs="Times New Roman"/>
          <w:b/>
          <w:bCs/>
          <w:sz w:val="24"/>
          <w:szCs w:val="24"/>
        </w:rPr>
        <w:t>Criminal Legal System Task Force</w:t>
      </w:r>
      <w:r w:rsidRPr="00B22B7E">
        <w:rPr>
          <w:rFonts w:ascii="Times New Roman" w:hAnsi="Times New Roman" w:cs="Times New Roman"/>
          <w:sz w:val="24"/>
          <w:szCs w:val="24"/>
        </w:rPr>
        <w:t xml:space="preserve">; </w:t>
      </w:r>
      <w:bookmarkEnd w:id="1"/>
      <w:r w:rsidRPr="00B22B7E">
        <w:rPr>
          <w:rFonts w:ascii="Times New Roman" w:hAnsi="Times New Roman" w:cs="Times New Roman"/>
          <w:sz w:val="24"/>
          <w:szCs w:val="24"/>
        </w:rPr>
        <w:t xml:space="preserve">Marc Strange, </w:t>
      </w:r>
      <w:r w:rsidRPr="00B22B7E">
        <w:rPr>
          <w:rFonts w:ascii="Times New Roman" w:hAnsi="Times New Roman" w:cs="Times New Roman"/>
          <w:b/>
          <w:bCs/>
          <w:sz w:val="24"/>
          <w:szCs w:val="24"/>
        </w:rPr>
        <w:t>Justice Services Department</w:t>
      </w:r>
      <w:r w:rsidRPr="00B22B7E">
        <w:rPr>
          <w:rFonts w:ascii="Times New Roman" w:hAnsi="Times New Roman" w:cs="Times New Roman"/>
          <w:sz w:val="24"/>
          <w:szCs w:val="24"/>
        </w:rPr>
        <w:t>; Helen Tripp,</w:t>
      </w:r>
      <w:r w:rsidRPr="00B22B7E">
        <w:rPr>
          <w:rFonts w:ascii="Times New Roman" w:hAnsi="Times New Roman" w:cs="Times New Roman"/>
          <w:b/>
          <w:bCs/>
          <w:sz w:val="24"/>
          <w:szCs w:val="24"/>
        </w:rPr>
        <w:t xml:space="preserve"> Community Paramedics; </w:t>
      </w:r>
      <w:r w:rsidRPr="00B22B7E">
        <w:rPr>
          <w:rFonts w:ascii="Times New Roman" w:hAnsi="Times New Roman" w:cs="Times New Roman"/>
          <w:sz w:val="24"/>
          <w:szCs w:val="24"/>
        </w:rPr>
        <w:t xml:space="preserve">Tonya VanDeinse, </w:t>
      </w:r>
      <w:r w:rsidRPr="00B22B7E">
        <w:rPr>
          <w:rFonts w:ascii="Times New Roman" w:hAnsi="Times New Roman" w:cs="Times New Roman"/>
          <w:b/>
          <w:bCs/>
          <w:sz w:val="24"/>
          <w:szCs w:val="24"/>
        </w:rPr>
        <w:t>UNC School of Social Work</w:t>
      </w:r>
      <w:r w:rsidRPr="00B22B7E">
        <w:rPr>
          <w:rFonts w:ascii="Times New Roman" w:hAnsi="Times New Roman" w:cs="Times New Roman"/>
          <w:sz w:val="24"/>
          <w:szCs w:val="24"/>
        </w:rPr>
        <w:t xml:space="preserve">; </w:t>
      </w:r>
    </w:p>
    <w:p w14:paraId="6E755625" w14:textId="77777777" w:rsidR="001130AA" w:rsidRDefault="001130AA" w:rsidP="001130AA">
      <w:pPr>
        <w:spacing w:after="0"/>
        <w:rPr>
          <w:rFonts w:ascii="Times New Roman" w:hAnsi="Times New Roman" w:cs="Times New Roman"/>
          <w:b/>
          <w:bCs/>
          <w:sz w:val="24"/>
          <w:szCs w:val="24"/>
        </w:rPr>
      </w:pPr>
    </w:p>
    <w:p w14:paraId="60207D85" w14:textId="558F1DC1" w:rsidR="00107A02" w:rsidRPr="00BB4B67" w:rsidRDefault="001130AA" w:rsidP="001130AA">
      <w:pPr>
        <w:spacing w:after="0"/>
        <w:rPr>
          <w:rFonts w:ascii="Times New Roman" w:hAnsi="Times New Roman" w:cs="Times New Roman"/>
          <w:sz w:val="24"/>
          <w:szCs w:val="24"/>
        </w:rPr>
      </w:pPr>
      <w:r>
        <w:rPr>
          <w:rFonts w:ascii="Times New Roman" w:hAnsi="Times New Roman" w:cs="Times New Roman"/>
          <w:b/>
          <w:bCs/>
          <w:sz w:val="24"/>
          <w:szCs w:val="24"/>
        </w:rPr>
        <w:t>Minutes:</w:t>
      </w:r>
    </w:p>
    <w:p w14:paraId="3796C672" w14:textId="2FC5164A" w:rsidR="00173520" w:rsidRPr="009A56BE" w:rsidRDefault="00CF4091" w:rsidP="001130AA">
      <w:pPr>
        <w:pStyle w:val="ListParagraph"/>
        <w:numPr>
          <w:ilvl w:val="0"/>
          <w:numId w:val="21"/>
        </w:numPr>
        <w:spacing w:after="0"/>
        <w:rPr>
          <w:rFonts w:ascii="Times New Roman" w:hAnsi="Times New Roman" w:cs="Times New Roman"/>
          <w:sz w:val="24"/>
          <w:szCs w:val="24"/>
        </w:rPr>
      </w:pPr>
      <w:r w:rsidRPr="00F349C5">
        <w:rPr>
          <w:rFonts w:ascii="Times New Roman" w:hAnsi="Times New Roman" w:cs="Times New Roman"/>
          <w:b/>
          <w:bCs/>
          <w:sz w:val="24"/>
          <w:szCs w:val="24"/>
        </w:rPr>
        <w:t>Bass/Data+ (Nicole Schramm-Sapyta)</w:t>
      </w:r>
      <w:r w:rsidR="00C7560B" w:rsidRPr="00C7560B">
        <w:t xml:space="preserve"> </w:t>
      </w:r>
      <w:r w:rsidR="00C7560B" w:rsidRPr="00F349C5">
        <w:rPr>
          <w:rFonts w:ascii="Times New Roman" w:hAnsi="Times New Roman" w:cs="Times New Roman"/>
          <w:sz w:val="24"/>
          <w:szCs w:val="24"/>
        </w:rPr>
        <w:t>Bass Connections and Data Plus are two student programs at Duke</w:t>
      </w:r>
      <w:r w:rsidR="009A56BE">
        <w:rPr>
          <w:rFonts w:ascii="Times New Roman" w:hAnsi="Times New Roman" w:cs="Times New Roman"/>
          <w:sz w:val="24"/>
          <w:szCs w:val="24"/>
        </w:rPr>
        <w:t xml:space="preserve"> that Nicole is involved with</w:t>
      </w:r>
      <w:r w:rsidR="00F349C5" w:rsidRPr="00F349C5">
        <w:rPr>
          <w:rFonts w:ascii="Times New Roman" w:hAnsi="Times New Roman" w:cs="Times New Roman"/>
          <w:sz w:val="24"/>
          <w:szCs w:val="24"/>
        </w:rPr>
        <w:t xml:space="preserve">. They have been collaborating with the Durham County detention facility and Duke Health, </w:t>
      </w:r>
      <w:r w:rsidR="001130AA" w:rsidRPr="00F349C5">
        <w:rPr>
          <w:rFonts w:ascii="Times New Roman" w:hAnsi="Times New Roman" w:cs="Times New Roman"/>
          <w:sz w:val="24"/>
          <w:szCs w:val="24"/>
        </w:rPr>
        <w:t>sharing,</w:t>
      </w:r>
      <w:r w:rsidR="00F349C5" w:rsidRPr="00F349C5">
        <w:rPr>
          <w:rFonts w:ascii="Times New Roman" w:hAnsi="Times New Roman" w:cs="Times New Roman"/>
          <w:sz w:val="24"/>
          <w:szCs w:val="24"/>
        </w:rPr>
        <w:t xml:space="preserve"> and analyzing data. </w:t>
      </w:r>
      <w:bookmarkStart w:id="2" w:name="_Hlk155252541"/>
      <w:r w:rsidR="009A56BE" w:rsidRPr="0035057E">
        <w:rPr>
          <w:rFonts w:ascii="Times New Roman" w:hAnsi="Times New Roman" w:cs="Times New Roman"/>
          <w:sz w:val="24"/>
          <w:szCs w:val="24"/>
        </w:rPr>
        <w:t xml:space="preserve">Currently, a team of six students is working on data analysis. The team works with anonymized data from the Durham County detention facility, including information on incarcerations, charges, demographics, and reasons for </w:t>
      </w:r>
      <w:bookmarkEnd w:id="2"/>
      <w:r w:rsidR="001130AA" w:rsidRPr="0035057E">
        <w:rPr>
          <w:rFonts w:ascii="Times New Roman" w:hAnsi="Times New Roman" w:cs="Times New Roman"/>
          <w:sz w:val="24"/>
          <w:szCs w:val="24"/>
        </w:rPr>
        <w:t>release.</w:t>
      </w:r>
      <w:r w:rsidR="001130AA" w:rsidRPr="009A56BE">
        <w:rPr>
          <w:rFonts w:ascii="Times New Roman" w:hAnsi="Times New Roman" w:cs="Times New Roman"/>
          <w:sz w:val="24"/>
          <w:szCs w:val="24"/>
        </w:rPr>
        <w:t xml:space="preserve"> They</w:t>
      </w:r>
      <w:r w:rsidR="00F349C5" w:rsidRPr="009A56BE">
        <w:rPr>
          <w:rFonts w:ascii="Times New Roman" w:hAnsi="Times New Roman" w:cs="Times New Roman"/>
          <w:sz w:val="24"/>
          <w:szCs w:val="24"/>
        </w:rPr>
        <w:t xml:space="preserve"> also utilize data from Duke Health, encompassing appointment dates, medical diagnoses, prescriptions, insurance details, and neighborhood information. </w:t>
      </w:r>
      <w:r w:rsidR="00173520" w:rsidRPr="009A56BE">
        <w:rPr>
          <w:rFonts w:ascii="Times New Roman" w:hAnsi="Times New Roman" w:cs="Times New Roman"/>
          <w:sz w:val="24"/>
          <w:szCs w:val="24"/>
        </w:rPr>
        <w:t>The analysis consistently shows that individuals with comorbid substance use disorder and serious mental illness are most prone to rearrest. The presentation of this data includes a breakdown of rearrest rates over four years for various conditions. Individuals with multiple incarcerations are often frequent visitors to the emergency department.</w:t>
      </w:r>
    </w:p>
    <w:p w14:paraId="4CDF226F" w14:textId="77777777" w:rsidR="00173520" w:rsidRDefault="00173520" w:rsidP="00173520">
      <w:pPr>
        <w:pStyle w:val="ListParagraph"/>
        <w:rPr>
          <w:rFonts w:ascii="Times New Roman" w:hAnsi="Times New Roman" w:cs="Times New Roman"/>
          <w:sz w:val="24"/>
          <w:szCs w:val="24"/>
        </w:rPr>
      </w:pPr>
    </w:p>
    <w:p w14:paraId="6222D544" w14:textId="477E21AF" w:rsidR="00173520" w:rsidRDefault="00173520" w:rsidP="00173520">
      <w:pPr>
        <w:pStyle w:val="ListParagraph"/>
        <w:rPr>
          <w:rFonts w:ascii="Times New Roman" w:hAnsi="Times New Roman" w:cs="Times New Roman"/>
          <w:sz w:val="24"/>
          <w:szCs w:val="24"/>
        </w:rPr>
      </w:pPr>
      <w:r w:rsidRPr="0035057E">
        <w:rPr>
          <w:rFonts w:ascii="Times New Roman" w:hAnsi="Times New Roman" w:cs="Times New Roman"/>
          <w:sz w:val="24"/>
          <w:szCs w:val="24"/>
        </w:rPr>
        <w:t>The study emphasizes the correlation between arrest history and emergency department encounters. The team investigates neighborhood-level factors, showing associations between poverty rates, health insurance coverage, and both arrest rates and health system encounters. The team examines the cost of health visits for the formerly incarcerated population, exploring questions about cost-effectiveness and funding sources. Initial findings suggest higher costs for individuals with serious mental illness and a relationship between costs and the number of bookings. A completed project examines whether time spent in jail worsens mental health. The findings indicate an increased likelihood of a more serious mental health diagnosis after incarceration, particularly for longer stays. The team plans to conduct a focus group project involving community members with substance use disorder and/or serious mental illness who have been incarcerated in the Durham County detention facility in the last five years. The aim is to gain insights into recent data and understand the impact of incarceration on mental health.</w:t>
      </w:r>
    </w:p>
    <w:p w14:paraId="7F64F887" w14:textId="77777777" w:rsidR="00173520" w:rsidRPr="00780EDB" w:rsidRDefault="00173520" w:rsidP="00173520">
      <w:pPr>
        <w:pStyle w:val="ListParagraph"/>
        <w:rPr>
          <w:rFonts w:ascii="Times New Roman" w:hAnsi="Times New Roman" w:cs="Times New Roman"/>
          <w:sz w:val="24"/>
          <w:szCs w:val="24"/>
        </w:rPr>
      </w:pPr>
    </w:p>
    <w:p w14:paraId="0A52EC20" w14:textId="7E059A0F" w:rsidR="00107A02" w:rsidRPr="00107A02" w:rsidRDefault="00107A02" w:rsidP="00107A02">
      <w:pPr>
        <w:pStyle w:val="ListParagraph"/>
        <w:numPr>
          <w:ilvl w:val="0"/>
          <w:numId w:val="20"/>
        </w:numPr>
        <w:rPr>
          <w:rFonts w:ascii="Times New Roman" w:hAnsi="Times New Roman" w:cs="Times New Roman"/>
          <w:b/>
          <w:bCs/>
          <w:sz w:val="24"/>
          <w:szCs w:val="24"/>
        </w:rPr>
      </w:pPr>
      <w:r w:rsidRPr="00107A02">
        <w:rPr>
          <w:rFonts w:ascii="Times New Roman" w:hAnsi="Times New Roman" w:cs="Times New Roman"/>
          <w:b/>
          <w:bCs/>
          <w:sz w:val="24"/>
          <w:szCs w:val="24"/>
        </w:rPr>
        <w:t>Subcommittee Updates</w:t>
      </w:r>
    </w:p>
    <w:p w14:paraId="2A394C1C" w14:textId="6267DC86" w:rsidR="00107A02" w:rsidRDefault="00107A02" w:rsidP="00107A02">
      <w:pPr>
        <w:pStyle w:val="ListParagraph"/>
        <w:numPr>
          <w:ilvl w:val="1"/>
          <w:numId w:val="20"/>
        </w:numPr>
        <w:rPr>
          <w:rFonts w:ascii="Times New Roman" w:hAnsi="Times New Roman" w:cs="Times New Roman"/>
          <w:b/>
          <w:bCs/>
          <w:sz w:val="24"/>
          <w:szCs w:val="24"/>
        </w:rPr>
      </w:pPr>
      <w:r w:rsidRPr="00780EDB">
        <w:rPr>
          <w:rFonts w:ascii="Times New Roman" w:hAnsi="Times New Roman" w:cs="Times New Roman"/>
          <w:b/>
          <w:bCs/>
          <w:sz w:val="24"/>
          <w:szCs w:val="24"/>
        </w:rPr>
        <w:t>Access to Care</w:t>
      </w:r>
      <w:r>
        <w:rPr>
          <w:rFonts w:ascii="Times New Roman" w:hAnsi="Times New Roman" w:cs="Times New Roman"/>
          <w:b/>
          <w:bCs/>
          <w:sz w:val="24"/>
          <w:szCs w:val="24"/>
        </w:rPr>
        <w:t xml:space="preserve"> </w:t>
      </w:r>
      <w:r w:rsidRPr="00BB4B67">
        <w:rPr>
          <w:rFonts w:ascii="Times New Roman" w:hAnsi="Times New Roman" w:cs="Times New Roman"/>
          <w:b/>
          <w:bCs/>
          <w:sz w:val="24"/>
          <w:szCs w:val="24"/>
        </w:rPr>
        <w:t>(</w:t>
      </w:r>
      <w:r>
        <w:rPr>
          <w:rFonts w:ascii="Times New Roman" w:hAnsi="Times New Roman" w:cs="Times New Roman"/>
          <w:b/>
          <w:bCs/>
          <w:sz w:val="24"/>
          <w:szCs w:val="24"/>
        </w:rPr>
        <w:t>Renee Shaw</w:t>
      </w:r>
      <w:r w:rsidRPr="00BB4B67">
        <w:rPr>
          <w:rFonts w:ascii="Times New Roman" w:hAnsi="Times New Roman" w:cs="Times New Roman"/>
          <w:b/>
          <w:bCs/>
          <w:sz w:val="24"/>
          <w:szCs w:val="24"/>
        </w:rPr>
        <w:t>)</w:t>
      </w:r>
    </w:p>
    <w:p w14:paraId="054867A1" w14:textId="2B9067A5" w:rsidR="00780EDB" w:rsidRPr="00780EDB" w:rsidRDefault="00303D4E" w:rsidP="00A5578B">
      <w:pPr>
        <w:pStyle w:val="ListParagraph"/>
        <w:numPr>
          <w:ilvl w:val="2"/>
          <w:numId w:val="20"/>
        </w:numPr>
        <w:rPr>
          <w:rFonts w:ascii="Times New Roman" w:hAnsi="Times New Roman" w:cs="Times New Roman"/>
          <w:b/>
          <w:bCs/>
          <w:sz w:val="24"/>
          <w:szCs w:val="24"/>
        </w:rPr>
      </w:pPr>
      <w:r w:rsidRPr="00A5578B">
        <w:rPr>
          <w:rFonts w:ascii="Times New Roman" w:hAnsi="Times New Roman" w:cs="Times New Roman"/>
          <w:b/>
          <w:bCs/>
          <w:sz w:val="24"/>
          <w:szCs w:val="24"/>
        </w:rPr>
        <w:t>Community Education Discussion</w:t>
      </w:r>
      <w:r w:rsidR="00780EDB">
        <w:rPr>
          <w:rFonts w:ascii="Times New Roman" w:hAnsi="Times New Roman" w:cs="Times New Roman"/>
          <w:b/>
          <w:bCs/>
          <w:sz w:val="24"/>
          <w:szCs w:val="24"/>
        </w:rPr>
        <w:t>:</w:t>
      </w:r>
      <w:r w:rsidR="00A5578B" w:rsidRPr="00A5578B">
        <w:rPr>
          <w:rFonts w:ascii="Times New Roman" w:hAnsi="Times New Roman" w:cs="Times New Roman"/>
          <w:sz w:val="24"/>
          <w:szCs w:val="24"/>
        </w:rPr>
        <w:t xml:space="preserve"> The subcommittee provided updates, focusing on a brochure created by the Justice Services Department staff. Alongside the minutes, the committee sought input on disseminating the brochure to effectively educate the </w:t>
      </w:r>
      <w:r w:rsidR="00A5578B" w:rsidRPr="00A5578B">
        <w:rPr>
          <w:rFonts w:ascii="Times New Roman" w:hAnsi="Times New Roman" w:cs="Times New Roman"/>
          <w:sz w:val="24"/>
          <w:szCs w:val="24"/>
        </w:rPr>
        <w:lastRenderedPageBreak/>
        <w:t>community about available services and support in Durham County. Partners were encouraged to estimate their brochure needs based on monthly interactions to facilitate discussion on widespread information dissemination. The initiative aligns with the broader committee's goal of enhancing community awareness of available resources.</w:t>
      </w:r>
    </w:p>
    <w:p w14:paraId="0C8A320C" w14:textId="77777777" w:rsidR="00780EDB" w:rsidRPr="00780EDB" w:rsidRDefault="00780EDB" w:rsidP="00780EDB">
      <w:pPr>
        <w:pStyle w:val="ListParagraph"/>
        <w:ind w:left="2160"/>
        <w:rPr>
          <w:rFonts w:ascii="Times New Roman" w:hAnsi="Times New Roman" w:cs="Times New Roman"/>
          <w:b/>
          <w:bCs/>
          <w:sz w:val="24"/>
          <w:szCs w:val="24"/>
        </w:rPr>
      </w:pPr>
    </w:p>
    <w:p w14:paraId="7456D87D" w14:textId="504D9A0D" w:rsidR="00303D4E" w:rsidRDefault="00303D4E" w:rsidP="00780EDB">
      <w:pPr>
        <w:pStyle w:val="ListParagraph"/>
        <w:numPr>
          <w:ilvl w:val="2"/>
          <w:numId w:val="20"/>
        </w:numPr>
        <w:rPr>
          <w:rFonts w:ascii="Times New Roman" w:hAnsi="Times New Roman" w:cs="Times New Roman"/>
          <w:b/>
          <w:bCs/>
          <w:sz w:val="24"/>
          <w:szCs w:val="24"/>
        </w:rPr>
      </w:pPr>
      <w:r w:rsidRPr="00780EDB">
        <w:rPr>
          <w:rFonts w:ascii="Times New Roman" w:hAnsi="Times New Roman" w:cs="Times New Roman"/>
          <w:b/>
          <w:bCs/>
          <w:sz w:val="24"/>
          <w:szCs w:val="24"/>
        </w:rPr>
        <w:t>Review of Brochure</w:t>
      </w:r>
      <w:r w:rsidR="00780EDB" w:rsidRPr="00780EDB">
        <w:rPr>
          <w:rFonts w:ascii="Times New Roman" w:hAnsi="Times New Roman" w:cs="Times New Roman"/>
          <w:b/>
          <w:bCs/>
          <w:sz w:val="24"/>
          <w:szCs w:val="24"/>
        </w:rPr>
        <w:t>:</w:t>
      </w:r>
      <w:r w:rsidR="00780EDB" w:rsidRPr="00780EDB">
        <w:rPr>
          <w:rFonts w:ascii="Times New Roman" w:hAnsi="Times New Roman" w:cs="Times New Roman"/>
          <w:sz w:val="24"/>
          <w:szCs w:val="24"/>
        </w:rPr>
        <w:t xml:space="preserve"> During the meeting, the focus was on the addition of a QR code to a brochure. Commissioner Jacobs expressed her enthusiasm for the brochure, emphasizing its utility for first responders in direct interactions. She encouraged input from all first responders regarding the brochure's potential uses and the number of copies needed, considering budget constraints. Wendy also suggested distribution points like libraries, public health, social services, and justice services. Nicole Schramm-Sapyta suggested including the brochure in belongings returned to individuals upon release from the detention facility, considering this audience as a prime target. She highlighted the relevance of addressing mental illness and proposed integrating the brochure into the MAT program's information packets distributed with Narcan kits. Roshanna S. Parker agreed with previous points and recommended starting with a small distribution to partner agencies involved in community initiatives. She emphasized the need to establish a budget for brochure production and suggested seeking financial assistance from partner agencies. Roshanna also mentioned grant budgets available for education resource materials. Lao Rubert added the perspective of ensuring continuous and effective dissemination of information, suggesting periodic updates or continuous efforts beyond online platforms. He emphasized the importance of making sure the information remains impactful and reaches the intended audience consistently over time</w:t>
      </w:r>
      <w:r w:rsidR="00780EDB" w:rsidRPr="00780EDB">
        <w:rPr>
          <w:rFonts w:ascii="Times New Roman" w:hAnsi="Times New Roman" w:cs="Times New Roman"/>
          <w:b/>
          <w:bCs/>
          <w:sz w:val="24"/>
          <w:szCs w:val="24"/>
        </w:rPr>
        <w:t>.</w:t>
      </w:r>
    </w:p>
    <w:p w14:paraId="607E5F91" w14:textId="77777777" w:rsidR="00780EDB" w:rsidRPr="00780EDB" w:rsidRDefault="00780EDB" w:rsidP="00780EDB">
      <w:pPr>
        <w:pStyle w:val="ListParagraph"/>
        <w:ind w:left="2160"/>
        <w:rPr>
          <w:rFonts w:ascii="Times New Roman" w:hAnsi="Times New Roman" w:cs="Times New Roman"/>
          <w:b/>
          <w:bCs/>
          <w:sz w:val="24"/>
          <w:szCs w:val="24"/>
        </w:rPr>
      </w:pPr>
    </w:p>
    <w:p w14:paraId="58035C34" w14:textId="1ABCCB42" w:rsidR="00B9618E" w:rsidRDefault="00B9618E" w:rsidP="00B9618E">
      <w:pPr>
        <w:pStyle w:val="ListParagraph"/>
        <w:numPr>
          <w:ilvl w:val="2"/>
          <w:numId w:val="20"/>
        </w:numPr>
        <w:rPr>
          <w:rFonts w:ascii="Times New Roman" w:hAnsi="Times New Roman" w:cs="Times New Roman"/>
          <w:sz w:val="24"/>
          <w:szCs w:val="24"/>
        </w:rPr>
      </w:pPr>
      <w:r w:rsidRPr="00780EDB">
        <w:rPr>
          <w:rFonts w:ascii="Times New Roman" w:hAnsi="Times New Roman" w:cs="Times New Roman"/>
          <w:b/>
          <w:bCs/>
          <w:sz w:val="24"/>
          <w:szCs w:val="24"/>
        </w:rPr>
        <w:t>Forensic Community Support Team</w:t>
      </w:r>
      <w:r w:rsidR="00780EDB" w:rsidRPr="00780EDB">
        <w:rPr>
          <w:rFonts w:ascii="Times New Roman" w:hAnsi="Times New Roman" w:cs="Times New Roman"/>
          <w:b/>
          <w:bCs/>
          <w:sz w:val="24"/>
          <w:szCs w:val="24"/>
        </w:rPr>
        <w:t>:</w:t>
      </w:r>
      <w:r w:rsidR="00780EDB" w:rsidRPr="00780EDB">
        <w:rPr>
          <w:rFonts w:ascii="Times New Roman" w:hAnsi="Times New Roman" w:cs="Times New Roman"/>
          <w:sz w:val="24"/>
          <w:szCs w:val="24"/>
        </w:rPr>
        <w:t xml:space="preserve"> </w:t>
      </w:r>
      <w:r w:rsidR="00780EDB" w:rsidRPr="008B07CE">
        <w:rPr>
          <w:rFonts w:ascii="Times New Roman" w:hAnsi="Times New Roman" w:cs="Times New Roman"/>
          <w:sz w:val="24"/>
          <w:szCs w:val="24"/>
        </w:rPr>
        <w:t xml:space="preserve">Roshanna Parker updated the group on progress with </w:t>
      </w:r>
      <w:r w:rsidR="00780EDB">
        <w:rPr>
          <w:rFonts w:ascii="Times New Roman" w:hAnsi="Times New Roman" w:cs="Times New Roman"/>
          <w:sz w:val="24"/>
          <w:szCs w:val="24"/>
        </w:rPr>
        <w:t>Alliance Health</w:t>
      </w:r>
      <w:r w:rsidR="00780EDB" w:rsidRPr="008B07CE">
        <w:rPr>
          <w:rFonts w:ascii="Times New Roman" w:hAnsi="Times New Roman" w:cs="Times New Roman"/>
          <w:sz w:val="24"/>
          <w:szCs w:val="24"/>
        </w:rPr>
        <w:t>, noting delays due to the absence of a funding agreement for the propos</w:t>
      </w:r>
      <w:r w:rsidR="00780EDB">
        <w:rPr>
          <w:rFonts w:ascii="Times New Roman" w:hAnsi="Times New Roman" w:cs="Times New Roman"/>
          <w:sz w:val="24"/>
          <w:szCs w:val="24"/>
        </w:rPr>
        <w:t>al</w:t>
      </w:r>
      <w:r w:rsidR="00780EDB" w:rsidRPr="008B07CE">
        <w:rPr>
          <w:rFonts w:ascii="Times New Roman" w:hAnsi="Times New Roman" w:cs="Times New Roman"/>
          <w:sz w:val="24"/>
          <w:szCs w:val="24"/>
        </w:rPr>
        <w:t>. She emphasized the need for a reporting template for the forensic Community Support Team and proposed defining reporting requirements, frequency, and content. A follow-up meeting with Kelly Goodfellow is scheduled for further discussion. Tonya Van</w:t>
      </w:r>
      <w:r w:rsidR="00780EDB">
        <w:rPr>
          <w:rFonts w:ascii="Times New Roman" w:hAnsi="Times New Roman" w:cs="Times New Roman"/>
          <w:sz w:val="24"/>
          <w:szCs w:val="24"/>
        </w:rPr>
        <w:t xml:space="preserve"> </w:t>
      </w:r>
      <w:r w:rsidR="00780EDB" w:rsidRPr="008B07CE">
        <w:rPr>
          <w:rFonts w:ascii="Times New Roman" w:hAnsi="Times New Roman" w:cs="Times New Roman"/>
          <w:sz w:val="24"/>
          <w:szCs w:val="24"/>
        </w:rPr>
        <w:t xml:space="preserve">Denise from the data subcommittee suggested involving the group in brainstorming indicators for reporting or considering a subgroup meeting. She highlighted the need for universal reporting metrics, and Nicole Schramm-Sapyta </w:t>
      </w:r>
      <w:r w:rsidR="001C17D1">
        <w:rPr>
          <w:rFonts w:ascii="Times New Roman" w:hAnsi="Times New Roman" w:cs="Times New Roman"/>
          <w:sz w:val="24"/>
          <w:szCs w:val="24"/>
        </w:rPr>
        <w:t>was</w:t>
      </w:r>
      <w:r w:rsidR="00780EDB" w:rsidRPr="008B07CE">
        <w:rPr>
          <w:rFonts w:ascii="Times New Roman" w:hAnsi="Times New Roman" w:cs="Times New Roman"/>
          <w:sz w:val="24"/>
          <w:szCs w:val="24"/>
        </w:rPr>
        <w:t xml:space="preserve"> open to the idea of collaborating on this effort. Renee and Nicole expressed agreement with the tracking of aggregate diagnostic information for mental health and substance use. They suggested monitoring substance use services, treatment engagement rates, and referral-to-treatment outcomes. Mike Sistrom emphasized the importance of identifying gaps in co-occurring services, evaluating service providers' coordination, and assessing assessment tools used in annual reporting for funding justification. The discussion led to the consideration of expectations for reporting in the </w:t>
      </w:r>
      <w:r w:rsidR="00780EDB">
        <w:rPr>
          <w:rFonts w:ascii="Times New Roman" w:hAnsi="Times New Roman" w:cs="Times New Roman"/>
          <w:sz w:val="24"/>
          <w:szCs w:val="24"/>
        </w:rPr>
        <w:t>Alliance Health</w:t>
      </w:r>
      <w:r w:rsidR="00780EDB" w:rsidRPr="008B07CE">
        <w:rPr>
          <w:rFonts w:ascii="Times New Roman" w:hAnsi="Times New Roman" w:cs="Times New Roman"/>
          <w:sz w:val="24"/>
          <w:szCs w:val="24"/>
        </w:rPr>
        <w:t xml:space="preserve"> contract. Mike suggested incorporating periodic evaluation conversations with the subgroup to ensure effective monitoring and collaboration. The group agreed to share ideas with Kelly to contribute to the establishment of clear reporting expectations in the upcoming contract.</w:t>
      </w:r>
    </w:p>
    <w:p w14:paraId="7F25F12E" w14:textId="77777777" w:rsidR="00780EDB" w:rsidRPr="00303D4E" w:rsidRDefault="00780EDB" w:rsidP="00780EDB">
      <w:pPr>
        <w:pStyle w:val="ListParagraph"/>
        <w:ind w:left="2160"/>
        <w:rPr>
          <w:rFonts w:ascii="Times New Roman" w:hAnsi="Times New Roman" w:cs="Times New Roman"/>
          <w:sz w:val="24"/>
          <w:szCs w:val="24"/>
        </w:rPr>
      </w:pPr>
    </w:p>
    <w:p w14:paraId="19363F68" w14:textId="37D16F0F" w:rsidR="00780EDB" w:rsidRPr="008B07CE" w:rsidRDefault="00107A02" w:rsidP="00780EDB">
      <w:pPr>
        <w:pStyle w:val="ListParagraph"/>
        <w:numPr>
          <w:ilvl w:val="1"/>
          <w:numId w:val="20"/>
        </w:numPr>
        <w:rPr>
          <w:rFonts w:ascii="Times New Roman" w:hAnsi="Times New Roman" w:cs="Times New Roman"/>
          <w:sz w:val="24"/>
          <w:szCs w:val="24"/>
        </w:rPr>
      </w:pPr>
      <w:r w:rsidRPr="00780EDB">
        <w:rPr>
          <w:rFonts w:ascii="Times New Roman" w:hAnsi="Times New Roman" w:cs="Times New Roman"/>
          <w:b/>
          <w:bCs/>
          <w:sz w:val="24"/>
          <w:szCs w:val="24"/>
        </w:rPr>
        <w:t>Mental Health Court Expansion Initiative</w:t>
      </w:r>
      <w:r w:rsidRPr="00BB4B67">
        <w:rPr>
          <w:rFonts w:ascii="Times New Roman" w:hAnsi="Times New Roman" w:cs="Times New Roman"/>
          <w:b/>
          <w:bCs/>
          <w:sz w:val="24"/>
          <w:szCs w:val="24"/>
        </w:rPr>
        <w:t xml:space="preserve"> (Renee Shaw)</w:t>
      </w:r>
      <w:r w:rsidR="00780EDB">
        <w:rPr>
          <w:rFonts w:ascii="Times New Roman" w:hAnsi="Times New Roman" w:cs="Times New Roman"/>
          <w:sz w:val="24"/>
          <w:szCs w:val="24"/>
        </w:rPr>
        <w:t>-</w:t>
      </w:r>
      <w:r w:rsidR="00101049">
        <w:rPr>
          <w:rFonts w:ascii="Times New Roman" w:hAnsi="Times New Roman" w:cs="Times New Roman"/>
          <w:sz w:val="24"/>
          <w:szCs w:val="24"/>
        </w:rPr>
        <w:t xml:space="preserve">The justice center liaison and case manager positions have been filled for the </w:t>
      </w:r>
      <w:r w:rsidR="00780EDB">
        <w:rPr>
          <w:rFonts w:ascii="Times New Roman" w:hAnsi="Times New Roman" w:cs="Times New Roman"/>
          <w:sz w:val="24"/>
          <w:szCs w:val="24"/>
        </w:rPr>
        <w:t>M</w:t>
      </w:r>
      <w:r w:rsidR="00780EDB" w:rsidRPr="008B07CE">
        <w:rPr>
          <w:rFonts w:ascii="Times New Roman" w:hAnsi="Times New Roman" w:cs="Times New Roman"/>
          <w:sz w:val="24"/>
          <w:szCs w:val="24"/>
        </w:rPr>
        <w:t xml:space="preserve">ental </w:t>
      </w:r>
      <w:r w:rsidR="00780EDB">
        <w:rPr>
          <w:rFonts w:ascii="Times New Roman" w:hAnsi="Times New Roman" w:cs="Times New Roman"/>
          <w:sz w:val="24"/>
          <w:szCs w:val="24"/>
        </w:rPr>
        <w:t>H</w:t>
      </w:r>
      <w:r w:rsidR="00780EDB" w:rsidRPr="008B07CE">
        <w:rPr>
          <w:rFonts w:ascii="Times New Roman" w:hAnsi="Times New Roman" w:cs="Times New Roman"/>
          <w:sz w:val="24"/>
          <w:szCs w:val="24"/>
        </w:rPr>
        <w:t xml:space="preserve">ealth </w:t>
      </w:r>
      <w:r w:rsidR="00780EDB">
        <w:rPr>
          <w:rFonts w:ascii="Times New Roman" w:hAnsi="Times New Roman" w:cs="Times New Roman"/>
          <w:sz w:val="24"/>
          <w:szCs w:val="24"/>
        </w:rPr>
        <w:t>C</w:t>
      </w:r>
      <w:r w:rsidR="00780EDB" w:rsidRPr="008B07CE">
        <w:rPr>
          <w:rFonts w:ascii="Times New Roman" w:hAnsi="Times New Roman" w:cs="Times New Roman"/>
          <w:sz w:val="24"/>
          <w:szCs w:val="24"/>
        </w:rPr>
        <w:t>ourt</w:t>
      </w:r>
      <w:r w:rsidR="00101049">
        <w:rPr>
          <w:rFonts w:ascii="Times New Roman" w:hAnsi="Times New Roman" w:cs="Times New Roman"/>
          <w:sz w:val="24"/>
          <w:szCs w:val="24"/>
        </w:rPr>
        <w:t xml:space="preserve"> Expansion Initiative. The </w:t>
      </w:r>
      <w:r w:rsidR="00780EDB" w:rsidRPr="008B07CE">
        <w:rPr>
          <w:rFonts w:ascii="Times New Roman" w:hAnsi="Times New Roman" w:cs="Times New Roman"/>
          <w:sz w:val="24"/>
          <w:szCs w:val="24"/>
        </w:rPr>
        <w:t>case manager star</w:t>
      </w:r>
      <w:r w:rsidR="00101049">
        <w:rPr>
          <w:rFonts w:ascii="Times New Roman" w:hAnsi="Times New Roman" w:cs="Times New Roman"/>
          <w:sz w:val="24"/>
          <w:szCs w:val="24"/>
        </w:rPr>
        <w:t>ted</w:t>
      </w:r>
      <w:r w:rsidR="00780EDB" w:rsidRPr="008B07CE">
        <w:rPr>
          <w:rFonts w:ascii="Times New Roman" w:hAnsi="Times New Roman" w:cs="Times New Roman"/>
          <w:sz w:val="24"/>
          <w:szCs w:val="24"/>
        </w:rPr>
        <w:t xml:space="preserve"> in </w:t>
      </w:r>
      <w:r w:rsidR="00101049">
        <w:rPr>
          <w:rFonts w:ascii="Times New Roman" w:hAnsi="Times New Roman" w:cs="Times New Roman"/>
          <w:sz w:val="24"/>
          <w:szCs w:val="24"/>
        </w:rPr>
        <w:t xml:space="preserve">her position in </w:t>
      </w:r>
      <w:r w:rsidR="00780EDB" w:rsidRPr="008B07CE">
        <w:rPr>
          <w:rFonts w:ascii="Times New Roman" w:hAnsi="Times New Roman" w:cs="Times New Roman"/>
          <w:sz w:val="24"/>
          <w:szCs w:val="24"/>
        </w:rPr>
        <w:t>Octo</w:t>
      </w:r>
      <w:r w:rsidR="00101049">
        <w:rPr>
          <w:rFonts w:ascii="Times New Roman" w:hAnsi="Times New Roman" w:cs="Times New Roman"/>
          <w:sz w:val="24"/>
          <w:szCs w:val="24"/>
        </w:rPr>
        <w:t xml:space="preserve">ber. </w:t>
      </w:r>
      <w:r w:rsidR="00780EDB" w:rsidRPr="008B07CE">
        <w:rPr>
          <w:rFonts w:ascii="Times New Roman" w:hAnsi="Times New Roman" w:cs="Times New Roman"/>
          <w:sz w:val="24"/>
          <w:szCs w:val="24"/>
        </w:rPr>
        <w:t xml:space="preserve">During an executive committee meeting, concerns were raised about the team's lack of information about clients coming to court and the delays in getting individuals enrolled in </w:t>
      </w:r>
      <w:r w:rsidR="00101049">
        <w:rPr>
          <w:rFonts w:ascii="Times New Roman" w:hAnsi="Times New Roman" w:cs="Times New Roman"/>
          <w:sz w:val="24"/>
          <w:szCs w:val="24"/>
        </w:rPr>
        <w:t>the program</w:t>
      </w:r>
      <w:r w:rsidR="00780EDB" w:rsidRPr="008B07CE">
        <w:rPr>
          <w:rFonts w:ascii="Times New Roman" w:hAnsi="Times New Roman" w:cs="Times New Roman"/>
          <w:sz w:val="24"/>
          <w:szCs w:val="24"/>
        </w:rPr>
        <w:t xml:space="preserve">. To address these issues, efforts are underway to </w:t>
      </w:r>
      <w:r w:rsidR="00780EDB" w:rsidRPr="008B07CE">
        <w:rPr>
          <w:rFonts w:ascii="Times New Roman" w:hAnsi="Times New Roman" w:cs="Times New Roman"/>
          <w:sz w:val="24"/>
          <w:szCs w:val="24"/>
        </w:rPr>
        <w:lastRenderedPageBreak/>
        <w:t xml:space="preserve">investigate the bottlenecks in the court process, particularly between the </w:t>
      </w:r>
      <w:r w:rsidR="00101049">
        <w:rPr>
          <w:rFonts w:ascii="Times New Roman" w:hAnsi="Times New Roman" w:cs="Times New Roman"/>
          <w:sz w:val="24"/>
          <w:szCs w:val="24"/>
        </w:rPr>
        <w:t>Public Defender’s/A</w:t>
      </w:r>
      <w:r w:rsidR="00780EDB" w:rsidRPr="008B07CE">
        <w:rPr>
          <w:rFonts w:ascii="Times New Roman" w:hAnsi="Times New Roman" w:cs="Times New Roman"/>
          <w:sz w:val="24"/>
          <w:szCs w:val="24"/>
        </w:rPr>
        <w:t>ttorney and the District Attorney</w:t>
      </w:r>
      <w:r w:rsidR="00101049">
        <w:rPr>
          <w:rFonts w:ascii="Times New Roman" w:hAnsi="Times New Roman" w:cs="Times New Roman"/>
          <w:sz w:val="24"/>
          <w:szCs w:val="24"/>
        </w:rPr>
        <w:t>’s</w:t>
      </w:r>
      <w:r w:rsidR="00780EDB" w:rsidRPr="008B07CE">
        <w:rPr>
          <w:rFonts w:ascii="Times New Roman" w:hAnsi="Times New Roman" w:cs="Times New Roman"/>
          <w:sz w:val="24"/>
          <w:szCs w:val="24"/>
        </w:rPr>
        <w:t xml:space="preserve">. The justice </w:t>
      </w:r>
      <w:r w:rsidR="00101049">
        <w:rPr>
          <w:rFonts w:ascii="Times New Roman" w:hAnsi="Times New Roman" w:cs="Times New Roman"/>
          <w:sz w:val="24"/>
          <w:szCs w:val="24"/>
        </w:rPr>
        <w:t xml:space="preserve">center </w:t>
      </w:r>
      <w:r w:rsidR="00780EDB" w:rsidRPr="008B07CE">
        <w:rPr>
          <w:rFonts w:ascii="Times New Roman" w:hAnsi="Times New Roman" w:cs="Times New Roman"/>
          <w:sz w:val="24"/>
          <w:szCs w:val="24"/>
        </w:rPr>
        <w:t>liaison's role in generating referrals is seen as effective, and regular meetings are held to address any ongoing issues.</w:t>
      </w:r>
      <w:r w:rsidR="00780EDB">
        <w:rPr>
          <w:rFonts w:ascii="Times New Roman" w:hAnsi="Times New Roman" w:cs="Times New Roman"/>
          <w:sz w:val="24"/>
          <w:szCs w:val="24"/>
        </w:rPr>
        <w:t xml:space="preserve"> </w:t>
      </w:r>
      <w:r w:rsidR="00780EDB" w:rsidRPr="008B07CE">
        <w:rPr>
          <w:rFonts w:ascii="Times New Roman" w:hAnsi="Times New Roman" w:cs="Times New Roman"/>
          <w:sz w:val="24"/>
          <w:szCs w:val="24"/>
        </w:rPr>
        <w:t>The District Attorney highlighted the challenge of obtaining victim approval in cases, leading to delays. Stakeholders are cooperative and responsive, expressing a commitment to resolving issues collaboratively. The District Attorney and judge insist on obtaining the victim's approval as mandated by the Victims’ Rights Act. Suggestions include reviewing guidelines and exploring alternatives, such as officer survivor care, to provide support to victims and potentially facilitate alternative forms of assistance and accountability for defendants. The focus is on improving communication among stakeholders and addressing the challenges within the existing legal framework.</w:t>
      </w:r>
    </w:p>
    <w:p w14:paraId="203C0B78" w14:textId="512B33F9" w:rsidR="00107A02" w:rsidRDefault="00107A02" w:rsidP="00101049">
      <w:pPr>
        <w:pStyle w:val="ListParagraph"/>
        <w:ind w:left="1440"/>
        <w:rPr>
          <w:rFonts w:ascii="Times New Roman" w:hAnsi="Times New Roman" w:cs="Times New Roman"/>
          <w:b/>
          <w:bCs/>
          <w:sz w:val="24"/>
          <w:szCs w:val="24"/>
        </w:rPr>
      </w:pPr>
    </w:p>
    <w:p w14:paraId="60B3FDAF" w14:textId="77777777" w:rsidR="00107A02" w:rsidRDefault="00107A02" w:rsidP="00107A02">
      <w:pPr>
        <w:pStyle w:val="ListParagraph"/>
        <w:numPr>
          <w:ilvl w:val="0"/>
          <w:numId w:val="20"/>
        </w:numPr>
        <w:rPr>
          <w:rFonts w:ascii="Times New Roman" w:hAnsi="Times New Roman" w:cs="Times New Roman"/>
          <w:b/>
          <w:bCs/>
          <w:sz w:val="24"/>
          <w:szCs w:val="24"/>
        </w:rPr>
      </w:pPr>
      <w:r w:rsidRPr="00BB4B67">
        <w:rPr>
          <w:rFonts w:ascii="Times New Roman" w:hAnsi="Times New Roman" w:cs="Times New Roman"/>
          <w:b/>
          <w:bCs/>
          <w:sz w:val="24"/>
          <w:szCs w:val="24"/>
        </w:rPr>
        <w:t>Partner Updates</w:t>
      </w:r>
    </w:p>
    <w:p w14:paraId="572B96A0" w14:textId="317E68C0" w:rsidR="009A4F38" w:rsidRPr="00CA26BC" w:rsidRDefault="009A4F38" w:rsidP="009A4F38">
      <w:pPr>
        <w:pStyle w:val="ListParagraph"/>
        <w:numPr>
          <w:ilvl w:val="1"/>
          <w:numId w:val="20"/>
        </w:numPr>
        <w:rPr>
          <w:rFonts w:ascii="Times New Roman" w:hAnsi="Times New Roman" w:cs="Times New Roman"/>
          <w:b/>
          <w:bCs/>
          <w:sz w:val="24"/>
          <w:szCs w:val="24"/>
        </w:rPr>
      </w:pPr>
      <w:r>
        <w:rPr>
          <w:rFonts w:ascii="Times New Roman" w:hAnsi="Times New Roman" w:cs="Times New Roman"/>
          <w:b/>
          <w:bCs/>
          <w:sz w:val="24"/>
          <w:szCs w:val="24"/>
        </w:rPr>
        <w:t>Familiar Faces Initiative-</w:t>
      </w:r>
      <w:r w:rsidRPr="009A4F38">
        <w:rPr>
          <w:rFonts w:ascii="Times New Roman" w:hAnsi="Times New Roman" w:cs="Times New Roman"/>
          <w:sz w:val="24"/>
          <w:szCs w:val="24"/>
        </w:rPr>
        <w:t xml:space="preserve">Commissioner Jacobs </w:t>
      </w:r>
      <w:r w:rsidRPr="008B07CE">
        <w:rPr>
          <w:rFonts w:ascii="Times New Roman" w:hAnsi="Times New Roman" w:cs="Times New Roman"/>
          <w:sz w:val="24"/>
          <w:szCs w:val="24"/>
        </w:rPr>
        <w:t>shared exciting news about the evolution of the Familiar Faces Permanent Supportive Housing Initiative into the broader Durham Familiar Faces initiative.</w:t>
      </w:r>
      <w:r w:rsidRPr="009A4F38">
        <w:rPr>
          <w:rFonts w:ascii="Times New Roman" w:hAnsi="Times New Roman" w:cs="Times New Roman"/>
          <w:sz w:val="24"/>
          <w:szCs w:val="24"/>
        </w:rPr>
        <w:t xml:space="preserve"> </w:t>
      </w:r>
      <w:r w:rsidRPr="008B07CE">
        <w:rPr>
          <w:rFonts w:ascii="Times New Roman" w:hAnsi="Times New Roman" w:cs="Times New Roman"/>
          <w:sz w:val="24"/>
          <w:szCs w:val="24"/>
        </w:rPr>
        <w:t>The initiative is now a comprehensive Durham City County effort, with three subcommittees meeting monthly and a larger task force convening quarterly</w:t>
      </w:r>
      <w:r w:rsidR="00CA26BC">
        <w:rPr>
          <w:rFonts w:ascii="Times New Roman" w:hAnsi="Times New Roman" w:cs="Times New Roman"/>
          <w:sz w:val="24"/>
          <w:szCs w:val="24"/>
        </w:rPr>
        <w:t xml:space="preserve"> with each in an early stage of planning</w:t>
      </w:r>
      <w:r w:rsidRPr="008B07CE">
        <w:rPr>
          <w:rFonts w:ascii="Times New Roman" w:hAnsi="Times New Roman" w:cs="Times New Roman"/>
          <w:sz w:val="24"/>
          <w:szCs w:val="24"/>
        </w:rPr>
        <w:t>.</w:t>
      </w:r>
      <w:r w:rsidR="00CA26BC" w:rsidRPr="00CA26BC">
        <w:rPr>
          <w:rFonts w:ascii="Times New Roman" w:hAnsi="Times New Roman" w:cs="Times New Roman"/>
          <w:sz w:val="24"/>
          <w:szCs w:val="24"/>
        </w:rPr>
        <w:t xml:space="preserve"> </w:t>
      </w:r>
      <w:r w:rsidR="00CA26BC" w:rsidRPr="008B07CE">
        <w:rPr>
          <w:rFonts w:ascii="Times New Roman" w:hAnsi="Times New Roman" w:cs="Times New Roman"/>
          <w:sz w:val="24"/>
          <w:szCs w:val="24"/>
        </w:rPr>
        <w:t xml:space="preserve">The first subcommittee, chaired by </w:t>
      </w:r>
      <w:r w:rsidR="00CA26BC">
        <w:rPr>
          <w:rFonts w:ascii="Times New Roman" w:hAnsi="Times New Roman" w:cs="Times New Roman"/>
          <w:sz w:val="24"/>
          <w:szCs w:val="24"/>
        </w:rPr>
        <w:t>Shanta Addison</w:t>
      </w:r>
      <w:r w:rsidR="00CA26BC" w:rsidRPr="008B07CE">
        <w:rPr>
          <w:rFonts w:ascii="Times New Roman" w:hAnsi="Times New Roman" w:cs="Times New Roman"/>
          <w:sz w:val="24"/>
          <w:szCs w:val="24"/>
        </w:rPr>
        <w:t xml:space="preserve"> from Housing for New Hope, focuses on supportive services needed for the Carver Creek campus and addresses various housing types, including transitional housing and reentry housing. The second subcommittee involves data analysis, bringing together experts from the Justice Services Department and the city to assess relevant data.</w:t>
      </w:r>
      <w:r w:rsidR="00CA26BC">
        <w:rPr>
          <w:rFonts w:ascii="Times New Roman" w:hAnsi="Times New Roman" w:cs="Times New Roman"/>
          <w:sz w:val="24"/>
          <w:szCs w:val="24"/>
        </w:rPr>
        <w:t xml:space="preserve"> </w:t>
      </w:r>
      <w:r w:rsidR="00CA26BC" w:rsidRPr="008B07CE">
        <w:rPr>
          <w:rFonts w:ascii="Times New Roman" w:hAnsi="Times New Roman" w:cs="Times New Roman"/>
          <w:sz w:val="24"/>
          <w:szCs w:val="24"/>
        </w:rPr>
        <w:t>Roshanna S. Parker discussed the third subcommittee, which she co-chairs with Ryan Smith, concentrating on a familiar faces pilot.</w:t>
      </w:r>
      <w:r w:rsidR="00CA26BC" w:rsidRPr="00CA26BC">
        <w:rPr>
          <w:rFonts w:ascii="Times New Roman" w:hAnsi="Times New Roman" w:cs="Times New Roman"/>
          <w:sz w:val="24"/>
          <w:szCs w:val="24"/>
        </w:rPr>
        <w:t xml:space="preserve"> </w:t>
      </w:r>
      <w:r w:rsidR="00CA26BC" w:rsidRPr="008B07CE">
        <w:rPr>
          <w:rFonts w:ascii="Times New Roman" w:hAnsi="Times New Roman" w:cs="Times New Roman"/>
          <w:sz w:val="24"/>
          <w:szCs w:val="24"/>
        </w:rPr>
        <w:t>This subcommittee aims to study a small group with infrequent contact with various systems to inform future initiatives.</w:t>
      </w:r>
    </w:p>
    <w:p w14:paraId="4102D2BB" w14:textId="77777777" w:rsidR="00CA26BC" w:rsidRDefault="00CA26BC" w:rsidP="00CA26BC">
      <w:pPr>
        <w:pStyle w:val="ListParagraph"/>
        <w:ind w:left="1440"/>
        <w:rPr>
          <w:rFonts w:ascii="Times New Roman" w:hAnsi="Times New Roman" w:cs="Times New Roman"/>
          <w:b/>
          <w:bCs/>
          <w:sz w:val="24"/>
          <w:szCs w:val="24"/>
        </w:rPr>
      </w:pPr>
    </w:p>
    <w:p w14:paraId="4CAFA1DE" w14:textId="33B8E4BB" w:rsidR="009A4F38" w:rsidRPr="009A4F38" w:rsidRDefault="009A4F38" w:rsidP="009A4F38">
      <w:pPr>
        <w:pStyle w:val="ListParagraph"/>
        <w:numPr>
          <w:ilvl w:val="1"/>
          <w:numId w:val="20"/>
        </w:numPr>
        <w:rPr>
          <w:rFonts w:ascii="Times New Roman" w:hAnsi="Times New Roman" w:cs="Times New Roman"/>
          <w:b/>
          <w:bCs/>
          <w:sz w:val="24"/>
          <w:szCs w:val="24"/>
        </w:rPr>
      </w:pPr>
      <w:r>
        <w:rPr>
          <w:rFonts w:ascii="Times New Roman" w:hAnsi="Times New Roman" w:cs="Times New Roman"/>
          <w:b/>
          <w:bCs/>
          <w:sz w:val="24"/>
          <w:szCs w:val="24"/>
        </w:rPr>
        <w:t>LRC-</w:t>
      </w:r>
      <w:r w:rsidRPr="009A4F38">
        <w:rPr>
          <w:rFonts w:ascii="Times New Roman" w:hAnsi="Times New Roman" w:cs="Times New Roman"/>
          <w:sz w:val="24"/>
          <w:szCs w:val="24"/>
        </w:rPr>
        <w:t xml:space="preserve"> </w:t>
      </w:r>
      <w:r w:rsidRPr="008B07CE">
        <w:rPr>
          <w:rFonts w:ascii="Times New Roman" w:hAnsi="Times New Roman" w:cs="Times New Roman"/>
          <w:sz w:val="24"/>
          <w:szCs w:val="24"/>
        </w:rPr>
        <w:t>Lao Rubert reported Malik Kennedy is fostering positive relationships with landlords, even as the ARPA funding diminishes. Additionally, ARPA money provides an option for emergency housing, a key consideration for the ongoing success of housing initiatives.</w:t>
      </w:r>
    </w:p>
    <w:p w14:paraId="69C6C6EF" w14:textId="77777777" w:rsidR="009A4F38" w:rsidRDefault="009A4F38" w:rsidP="009A4F38">
      <w:pPr>
        <w:pStyle w:val="ListParagraph"/>
        <w:ind w:left="1440"/>
        <w:rPr>
          <w:rFonts w:ascii="Times New Roman" w:hAnsi="Times New Roman" w:cs="Times New Roman"/>
          <w:b/>
          <w:bCs/>
          <w:sz w:val="24"/>
          <w:szCs w:val="24"/>
        </w:rPr>
      </w:pPr>
    </w:p>
    <w:p w14:paraId="5629EEB5" w14:textId="05A4BA22" w:rsidR="00544DF0" w:rsidRDefault="00544DF0" w:rsidP="00107A02">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Upcoming Meeting Dates</w:t>
      </w:r>
      <w:r w:rsidR="00530A97">
        <w:rPr>
          <w:rFonts w:ascii="Times New Roman" w:hAnsi="Times New Roman" w:cs="Times New Roman"/>
          <w:b/>
          <w:bCs/>
          <w:sz w:val="24"/>
          <w:szCs w:val="24"/>
        </w:rPr>
        <w:t xml:space="preserve"> for 2024</w:t>
      </w:r>
      <w:r>
        <w:rPr>
          <w:rFonts w:ascii="Times New Roman" w:hAnsi="Times New Roman" w:cs="Times New Roman"/>
          <w:b/>
          <w:bCs/>
          <w:sz w:val="24"/>
          <w:szCs w:val="24"/>
        </w:rPr>
        <w:t xml:space="preserve">: </w:t>
      </w:r>
    </w:p>
    <w:p w14:paraId="3852DC9F" w14:textId="59056B61" w:rsidR="00544DF0" w:rsidRPr="00530A97" w:rsidRDefault="00544DF0" w:rsidP="00544DF0">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January</w:t>
      </w:r>
      <w:r w:rsidR="00530A97" w:rsidRPr="00530A97">
        <w:rPr>
          <w:rFonts w:ascii="Times New Roman" w:hAnsi="Times New Roman" w:cs="Times New Roman"/>
          <w:sz w:val="24"/>
          <w:szCs w:val="24"/>
        </w:rPr>
        <w:t xml:space="preserve"> 8, 2024</w:t>
      </w:r>
    </w:p>
    <w:p w14:paraId="1967C0B6" w14:textId="1178C018" w:rsidR="00544DF0" w:rsidRPr="00530A97" w:rsidRDefault="00544DF0" w:rsidP="00544DF0">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March</w:t>
      </w:r>
      <w:r w:rsidR="00530A97" w:rsidRPr="00530A97">
        <w:rPr>
          <w:rFonts w:ascii="Times New Roman" w:hAnsi="Times New Roman" w:cs="Times New Roman"/>
          <w:sz w:val="24"/>
          <w:szCs w:val="24"/>
        </w:rPr>
        <w:t xml:space="preserve"> 11, 2024</w:t>
      </w:r>
    </w:p>
    <w:p w14:paraId="3154823D" w14:textId="62C6879A" w:rsidR="00544DF0" w:rsidRPr="00530A97" w:rsidRDefault="00544DF0" w:rsidP="00544DF0">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May</w:t>
      </w:r>
      <w:r w:rsidR="00530A97" w:rsidRPr="00530A97">
        <w:rPr>
          <w:rFonts w:ascii="Times New Roman" w:hAnsi="Times New Roman" w:cs="Times New Roman"/>
          <w:sz w:val="24"/>
          <w:szCs w:val="24"/>
        </w:rPr>
        <w:t xml:space="preserve"> 13, 2024</w:t>
      </w:r>
    </w:p>
    <w:p w14:paraId="48B403DA" w14:textId="3A4D9077" w:rsidR="00544DF0" w:rsidRPr="00530A97" w:rsidRDefault="00544DF0" w:rsidP="00544DF0">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July</w:t>
      </w:r>
      <w:r w:rsidR="00530A97" w:rsidRPr="00530A97">
        <w:rPr>
          <w:rFonts w:ascii="Times New Roman" w:hAnsi="Times New Roman" w:cs="Times New Roman"/>
          <w:sz w:val="24"/>
          <w:szCs w:val="24"/>
        </w:rPr>
        <w:t xml:space="preserve"> 8, 2024</w:t>
      </w:r>
    </w:p>
    <w:p w14:paraId="74EAD1B2" w14:textId="5858AD14" w:rsidR="00544DF0" w:rsidRDefault="00544DF0" w:rsidP="00544DF0">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September</w:t>
      </w:r>
      <w:r w:rsidR="00530A97" w:rsidRPr="00530A97">
        <w:rPr>
          <w:rFonts w:ascii="Times New Roman" w:hAnsi="Times New Roman" w:cs="Times New Roman"/>
          <w:sz w:val="24"/>
          <w:szCs w:val="24"/>
        </w:rPr>
        <w:t xml:space="preserve"> 9, 2024</w:t>
      </w:r>
    </w:p>
    <w:p w14:paraId="31938CD0" w14:textId="07D2DBB4" w:rsidR="00303D4E" w:rsidRPr="00530A97" w:rsidRDefault="00303D4E" w:rsidP="00544DF0">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November 11, 2024 (Holiday-Discuss reschedule or cancellation)</w:t>
      </w:r>
    </w:p>
    <w:p w14:paraId="1F57CE2F" w14:textId="2BD82CE2" w:rsidR="00544DF0" w:rsidRPr="00530A97" w:rsidRDefault="00544DF0" w:rsidP="00530A97">
      <w:pPr>
        <w:ind w:left="1080"/>
        <w:rPr>
          <w:rFonts w:ascii="Times New Roman" w:hAnsi="Times New Roman" w:cs="Times New Roman"/>
          <w:b/>
          <w:bCs/>
          <w:sz w:val="24"/>
          <w:szCs w:val="24"/>
        </w:rPr>
      </w:pPr>
    </w:p>
    <w:p w14:paraId="1BF09EE0" w14:textId="77777777" w:rsidR="00107A02" w:rsidRDefault="00107A02" w:rsidP="00107A02">
      <w:pPr>
        <w:rPr>
          <w:rFonts w:ascii="Times New Roman" w:hAnsi="Times New Roman" w:cs="Times New Roman"/>
          <w:sz w:val="28"/>
          <w:szCs w:val="28"/>
        </w:rPr>
      </w:pPr>
    </w:p>
    <w:p w14:paraId="19F2E2B1" w14:textId="77777777" w:rsidR="001C34C9" w:rsidRDefault="001C34C9" w:rsidP="005F3D6A">
      <w:pPr>
        <w:rPr>
          <w:noProof/>
        </w:rPr>
      </w:pPr>
    </w:p>
    <w:p w14:paraId="57AB9CFB" w14:textId="2F47A584" w:rsidR="00B85C3E" w:rsidRPr="003A7DD8" w:rsidRDefault="00B85C3E" w:rsidP="00530A97">
      <w:pPr>
        <w:spacing w:after="0" w:line="240" w:lineRule="auto"/>
        <w:jc w:val="both"/>
        <w:rPr>
          <w:rFonts w:ascii="Times New Roman" w:eastAsia="Times New Roman" w:hAnsi="Times New Roman" w:cs="Times New Roman"/>
          <w:b/>
          <w:sz w:val="24"/>
          <w:szCs w:val="24"/>
        </w:rPr>
      </w:pPr>
    </w:p>
    <w:sectPr w:rsidR="00B85C3E" w:rsidRPr="003A7DD8" w:rsidSect="00D866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0758" w14:textId="77777777" w:rsidR="00817B4A" w:rsidRDefault="00817B4A" w:rsidP="00817B4A">
      <w:pPr>
        <w:spacing w:after="0" w:line="240" w:lineRule="auto"/>
      </w:pPr>
      <w:r>
        <w:separator/>
      </w:r>
    </w:p>
  </w:endnote>
  <w:endnote w:type="continuationSeparator" w:id="0">
    <w:p w14:paraId="68EFDC65" w14:textId="77777777" w:rsidR="00817B4A" w:rsidRDefault="00817B4A" w:rsidP="0081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057A" w14:textId="77777777" w:rsidR="00817B4A" w:rsidRDefault="00817B4A" w:rsidP="00817B4A">
      <w:pPr>
        <w:spacing w:after="0" w:line="240" w:lineRule="auto"/>
      </w:pPr>
      <w:r>
        <w:separator/>
      </w:r>
    </w:p>
  </w:footnote>
  <w:footnote w:type="continuationSeparator" w:id="0">
    <w:p w14:paraId="04B93CF9" w14:textId="77777777" w:rsidR="00817B4A" w:rsidRDefault="00817B4A" w:rsidP="00817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FAE"/>
    <w:multiLevelType w:val="hybridMultilevel"/>
    <w:tmpl w:val="78E0A3D6"/>
    <w:lvl w:ilvl="0" w:tplc="63D098FC">
      <w:start w:val="9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BEB"/>
    <w:multiLevelType w:val="hybridMultilevel"/>
    <w:tmpl w:val="CBA4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E4C4F"/>
    <w:multiLevelType w:val="hybridMultilevel"/>
    <w:tmpl w:val="83F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B28"/>
    <w:multiLevelType w:val="hybridMultilevel"/>
    <w:tmpl w:val="6E90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B3145"/>
    <w:multiLevelType w:val="hybridMultilevel"/>
    <w:tmpl w:val="D6F8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22426"/>
    <w:multiLevelType w:val="hybridMultilevel"/>
    <w:tmpl w:val="FBB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D5AA9"/>
    <w:multiLevelType w:val="hybridMultilevel"/>
    <w:tmpl w:val="A9AC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55D4B"/>
    <w:multiLevelType w:val="hybridMultilevel"/>
    <w:tmpl w:val="1ABC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55E72"/>
    <w:multiLevelType w:val="hybridMultilevel"/>
    <w:tmpl w:val="EECA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46143"/>
    <w:multiLevelType w:val="hybridMultilevel"/>
    <w:tmpl w:val="0ED4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37A55"/>
    <w:multiLevelType w:val="hybridMultilevel"/>
    <w:tmpl w:val="BA7A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96EA1"/>
    <w:multiLevelType w:val="hybridMultilevel"/>
    <w:tmpl w:val="F6F6E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F5002"/>
    <w:multiLevelType w:val="hybridMultilevel"/>
    <w:tmpl w:val="57A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F1733"/>
    <w:multiLevelType w:val="hybridMultilevel"/>
    <w:tmpl w:val="71B8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D278CD"/>
    <w:multiLevelType w:val="hybridMultilevel"/>
    <w:tmpl w:val="F2703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9A51BC"/>
    <w:multiLevelType w:val="hybridMultilevel"/>
    <w:tmpl w:val="CE08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5010"/>
    <w:multiLevelType w:val="hybridMultilevel"/>
    <w:tmpl w:val="76C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B6B21"/>
    <w:multiLevelType w:val="hybridMultilevel"/>
    <w:tmpl w:val="62BC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4004A"/>
    <w:multiLevelType w:val="hybridMultilevel"/>
    <w:tmpl w:val="9B7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F1E4B"/>
    <w:multiLevelType w:val="hybridMultilevel"/>
    <w:tmpl w:val="CFA455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276AB3"/>
    <w:multiLevelType w:val="hybridMultilevel"/>
    <w:tmpl w:val="7E4E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68974">
    <w:abstractNumId w:val="0"/>
  </w:num>
  <w:num w:numId="2" w16cid:durableId="1298989968">
    <w:abstractNumId w:val="19"/>
  </w:num>
  <w:num w:numId="3" w16cid:durableId="1720396526">
    <w:abstractNumId w:val="4"/>
  </w:num>
  <w:num w:numId="4" w16cid:durableId="1293823926">
    <w:abstractNumId w:val="13"/>
  </w:num>
  <w:num w:numId="5" w16cid:durableId="683674082">
    <w:abstractNumId w:val="14"/>
  </w:num>
  <w:num w:numId="6" w16cid:durableId="616448931">
    <w:abstractNumId w:val="3"/>
  </w:num>
  <w:num w:numId="7" w16cid:durableId="1614481385">
    <w:abstractNumId w:val="20"/>
  </w:num>
  <w:num w:numId="8" w16cid:durableId="1428767811">
    <w:abstractNumId w:val="7"/>
  </w:num>
  <w:num w:numId="9" w16cid:durableId="1180698559">
    <w:abstractNumId w:val="17"/>
  </w:num>
  <w:num w:numId="10" w16cid:durableId="287972629">
    <w:abstractNumId w:val="6"/>
  </w:num>
  <w:num w:numId="11" w16cid:durableId="1592733267">
    <w:abstractNumId w:val="8"/>
  </w:num>
  <w:num w:numId="12" w16cid:durableId="751121165">
    <w:abstractNumId w:val="15"/>
  </w:num>
  <w:num w:numId="13" w16cid:durableId="1329867955">
    <w:abstractNumId w:val="18"/>
  </w:num>
  <w:num w:numId="14" w16cid:durableId="1483279982">
    <w:abstractNumId w:val="5"/>
  </w:num>
  <w:num w:numId="15" w16cid:durableId="1305507370">
    <w:abstractNumId w:val="12"/>
  </w:num>
  <w:num w:numId="16" w16cid:durableId="134222160">
    <w:abstractNumId w:val="16"/>
  </w:num>
  <w:num w:numId="17" w16cid:durableId="1501309745">
    <w:abstractNumId w:val="9"/>
  </w:num>
  <w:num w:numId="18" w16cid:durableId="2056737707">
    <w:abstractNumId w:val="10"/>
  </w:num>
  <w:num w:numId="19" w16cid:durableId="1338967703">
    <w:abstractNumId w:val="1"/>
  </w:num>
  <w:num w:numId="20" w16cid:durableId="1388917063">
    <w:abstractNumId w:val="11"/>
  </w:num>
  <w:num w:numId="21" w16cid:durableId="32613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sTQ2MTQxMDW3NDVS0lEKTi0uzszPAykwrAUA6LDulCwAAAA="/>
  </w:docVars>
  <w:rsids>
    <w:rsidRoot w:val="00D82320"/>
    <w:rsid w:val="000046D8"/>
    <w:rsid w:val="00013DCC"/>
    <w:rsid w:val="00016A64"/>
    <w:rsid w:val="00016CE8"/>
    <w:rsid w:val="00031FF9"/>
    <w:rsid w:val="000510A1"/>
    <w:rsid w:val="000613C9"/>
    <w:rsid w:val="00073678"/>
    <w:rsid w:val="00096038"/>
    <w:rsid w:val="000A35E8"/>
    <w:rsid w:val="000A5440"/>
    <w:rsid w:val="000B6A85"/>
    <w:rsid w:val="000E3404"/>
    <w:rsid w:val="000F1875"/>
    <w:rsid w:val="000F4DE8"/>
    <w:rsid w:val="00101049"/>
    <w:rsid w:val="00107A02"/>
    <w:rsid w:val="001130AA"/>
    <w:rsid w:val="0011790B"/>
    <w:rsid w:val="00127A25"/>
    <w:rsid w:val="00131E22"/>
    <w:rsid w:val="001501E2"/>
    <w:rsid w:val="00155C5F"/>
    <w:rsid w:val="00166896"/>
    <w:rsid w:val="00171FAB"/>
    <w:rsid w:val="00173520"/>
    <w:rsid w:val="00175AB0"/>
    <w:rsid w:val="001770F0"/>
    <w:rsid w:val="001A11C8"/>
    <w:rsid w:val="001A5F0C"/>
    <w:rsid w:val="001B58D6"/>
    <w:rsid w:val="001C17D1"/>
    <w:rsid w:val="001C34C9"/>
    <w:rsid w:val="001C4DA0"/>
    <w:rsid w:val="001C5909"/>
    <w:rsid w:val="001C7356"/>
    <w:rsid w:val="001D2EBE"/>
    <w:rsid w:val="001D5E7D"/>
    <w:rsid w:val="00200F94"/>
    <w:rsid w:val="00203EAB"/>
    <w:rsid w:val="00210050"/>
    <w:rsid w:val="00222788"/>
    <w:rsid w:val="002326B4"/>
    <w:rsid w:val="00251F17"/>
    <w:rsid w:val="00254AFC"/>
    <w:rsid w:val="002562E8"/>
    <w:rsid w:val="0025714C"/>
    <w:rsid w:val="00261BFA"/>
    <w:rsid w:val="00285AA6"/>
    <w:rsid w:val="002876DD"/>
    <w:rsid w:val="00294B9E"/>
    <w:rsid w:val="002A299A"/>
    <w:rsid w:val="002D3222"/>
    <w:rsid w:val="002D7606"/>
    <w:rsid w:val="002E1339"/>
    <w:rsid w:val="002E4EA1"/>
    <w:rsid w:val="002F31E9"/>
    <w:rsid w:val="00303D4E"/>
    <w:rsid w:val="00307EAE"/>
    <w:rsid w:val="00312997"/>
    <w:rsid w:val="00313BFC"/>
    <w:rsid w:val="00320F12"/>
    <w:rsid w:val="0034368E"/>
    <w:rsid w:val="00355AF6"/>
    <w:rsid w:val="0035746C"/>
    <w:rsid w:val="003619D3"/>
    <w:rsid w:val="00366677"/>
    <w:rsid w:val="00367429"/>
    <w:rsid w:val="0037535C"/>
    <w:rsid w:val="00376070"/>
    <w:rsid w:val="00380F73"/>
    <w:rsid w:val="003828C6"/>
    <w:rsid w:val="00391971"/>
    <w:rsid w:val="00394F99"/>
    <w:rsid w:val="00395E7F"/>
    <w:rsid w:val="003977A4"/>
    <w:rsid w:val="003A19D6"/>
    <w:rsid w:val="003A7DD8"/>
    <w:rsid w:val="003B10BA"/>
    <w:rsid w:val="003B1610"/>
    <w:rsid w:val="003C0178"/>
    <w:rsid w:val="003C0C22"/>
    <w:rsid w:val="003D538D"/>
    <w:rsid w:val="003D579F"/>
    <w:rsid w:val="003E1F13"/>
    <w:rsid w:val="003F38B9"/>
    <w:rsid w:val="003F631F"/>
    <w:rsid w:val="00425295"/>
    <w:rsid w:val="00426BE6"/>
    <w:rsid w:val="00426CCB"/>
    <w:rsid w:val="0043232A"/>
    <w:rsid w:val="00434AF6"/>
    <w:rsid w:val="00441BD2"/>
    <w:rsid w:val="00456F3F"/>
    <w:rsid w:val="004720B9"/>
    <w:rsid w:val="0047763F"/>
    <w:rsid w:val="004804EB"/>
    <w:rsid w:val="004901E6"/>
    <w:rsid w:val="004B035F"/>
    <w:rsid w:val="004C42A8"/>
    <w:rsid w:val="004E19B7"/>
    <w:rsid w:val="004E5227"/>
    <w:rsid w:val="004E55FB"/>
    <w:rsid w:val="004F086B"/>
    <w:rsid w:val="004F086E"/>
    <w:rsid w:val="004F2F99"/>
    <w:rsid w:val="0050032F"/>
    <w:rsid w:val="00505241"/>
    <w:rsid w:val="00505E20"/>
    <w:rsid w:val="0050606A"/>
    <w:rsid w:val="00520AE5"/>
    <w:rsid w:val="00522102"/>
    <w:rsid w:val="005233A4"/>
    <w:rsid w:val="00530A97"/>
    <w:rsid w:val="00530AC2"/>
    <w:rsid w:val="00530D8B"/>
    <w:rsid w:val="00532A7C"/>
    <w:rsid w:val="00536AFA"/>
    <w:rsid w:val="0054238F"/>
    <w:rsid w:val="005432D8"/>
    <w:rsid w:val="00544DF0"/>
    <w:rsid w:val="00546276"/>
    <w:rsid w:val="005974BB"/>
    <w:rsid w:val="005A131E"/>
    <w:rsid w:val="005B1D76"/>
    <w:rsid w:val="005B29A5"/>
    <w:rsid w:val="005D66F1"/>
    <w:rsid w:val="005D70D0"/>
    <w:rsid w:val="005E37A0"/>
    <w:rsid w:val="005E39D7"/>
    <w:rsid w:val="005F3D6A"/>
    <w:rsid w:val="005F7ED2"/>
    <w:rsid w:val="006321CE"/>
    <w:rsid w:val="00642D52"/>
    <w:rsid w:val="0066319A"/>
    <w:rsid w:val="006731AB"/>
    <w:rsid w:val="006902F5"/>
    <w:rsid w:val="0069161F"/>
    <w:rsid w:val="00694B20"/>
    <w:rsid w:val="006A1A1F"/>
    <w:rsid w:val="006B3C44"/>
    <w:rsid w:val="006C4E14"/>
    <w:rsid w:val="006D4DFE"/>
    <w:rsid w:val="006E1E07"/>
    <w:rsid w:val="006E4600"/>
    <w:rsid w:val="006F1D58"/>
    <w:rsid w:val="006F62AB"/>
    <w:rsid w:val="00704C5E"/>
    <w:rsid w:val="007056AB"/>
    <w:rsid w:val="00713A6C"/>
    <w:rsid w:val="00713E8C"/>
    <w:rsid w:val="007175C9"/>
    <w:rsid w:val="00720C9C"/>
    <w:rsid w:val="0073208A"/>
    <w:rsid w:val="007336AA"/>
    <w:rsid w:val="007341B2"/>
    <w:rsid w:val="0073700F"/>
    <w:rsid w:val="00741189"/>
    <w:rsid w:val="007444DF"/>
    <w:rsid w:val="0074640B"/>
    <w:rsid w:val="00750614"/>
    <w:rsid w:val="00762910"/>
    <w:rsid w:val="0076766C"/>
    <w:rsid w:val="007734C0"/>
    <w:rsid w:val="00773B11"/>
    <w:rsid w:val="00777010"/>
    <w:rsid w:val="00780EDB"/>
    <w:rsid w:val="0079397E"/>
    <w:rsid w:val="00794BE9"/>
    <w:rsid w:val="00796426"/>
    <w:rsid w:val="007A0808"/>
    <w:rsid w:val="007A25B3"/>
    <w:rsid w:val="007A501C"/>
    <w:rsid w:val="007B11C5"/>
    <w:rsid w:val="007C1D11"/>
    <w:rsid w:val="007C212B"/>
    <w:rsid w:val="007C68E9"/>
    <w:rsid w:val="007D1B50"/>
    <w:rsid w:val="007E43F4"/>
    <w:rsid w:val="007F3559"/>
    <w:rsid w:val="008007C4"/>
    <w:rsid w:val="0080474A"/>
    <w:rsid w:val="00814C51"/>
    <w:rsid w:val="008153D1"/>
    <w:rsid w:val="00817B4A"/>
    <w:rsid w:val="00834818"/>
    <w:rsid w:val="008412A7"/>
    <w:rsid w:val="00841A7D"/>
    <w:rsid w:val="0085438E"/>
    <w:rsid w:val="0086605F"/>
    <w:rsid w:val="00884949"/>
    <w:rsid w:val="00893899"/>
    <w:rsid w:val="00895EFD"/>
    <w:rsid w:val="008A3503"/>
    <w:rsid w:val="008A573E"/>
    <w:rsid w:val="008C637C"/>
    <w:rsid w:val="008D54E3"/>
    <w:rsid w:val="008D65B2"/>
    <w:rsid w:val="008E12C9"/>
    <w:rsid w:val="008E1E26"/>
    <w:rsid w:val="008F3C1A"/>
    <w:rsid w:val="0090759D"/>
    <w:rsid w:val="0093081E"/>
    <w:rsid w:val="0093140A"/>
    <w:rsid w:val="00951D9A"/>
    <w:rsid w:val="00983C18"/>
    <w:rsid w:val="009A1002"/>
    <w:rsid w:val="009A4F38"/>
    <w:rsid w:val="009A56BE"/>
    <w:rsid w:val="009B2407"/>
    <w:rsid w:val="009B52D9"/>
    <w:rsid w:val="009C5ECC"/>
    <w:rsid w:val="009C7F16"/>
    <w:rsid w:val="009E0106"/>
    <w:rsid w:val="009E0816"/>
    <w:rsid w:val="009F0028"/>
    <w:rsid w:val="009F185A"/>
    <w:rsid w:val="00A02305"/>
    <w:rsid w:val="00A23BDA"/>
    <w:rsid w:val="00A43338"/>
    <w:rsid w:val="00A46C55"/>
    <w:rsid w:val="00A510FD"/>
    <w:rsid w:val="00A54B6C"/>
    <w:rsid w:val="00A5578B"/>
    <w:rsid w:val="00A62D6E"/>
    <w:rsid w:val="00A66648"/>
    <w:rsid w:val="00A72D83"/>
    <w:rsid w:val="00A77F8C"/>
    <w:rsid w:val="00A8300F"/>
    <w:rsid w:val="00A95CC9"/>
    <w:rsid w:val="00AA11C7"/>
    <w:rsid w:val="00AB09E1"/>
    <w:rsid w:val="00AB10E7"/>
    <w:rsid w:val="00AC62FA"/>
    <w:rsid w:val="00AE2A46"/>
    <w:rsid w:val="00AE7903"/>
    <w:rsid w:val="00AF1340"/>
    <w:rsid w:val="00AF5054"/>
    <w:rsid w:val="00B00470"/>
    <w:rsid w:val="00B11D21"/>
    <w:rsid w:val="00B1254E"/>
    <w:rsid w:val="00B21371"/>
    <w:rsid w:val="00B22B7E"/>
    <w:rsid w:val="00B4281B"/>
    <w:rsid w:val="00B551BB"/>
    <w:rsid w:val="00B56FAA"/>
    <w:rsid w:val="00B61D72"/>
    <w:rsid w:val="00B62D37"/>
    <w:rsid w:val="00B73EA8"/>
    <w:rsid w:val="00B77C00"/>
    <w:rsid w:val="00B85751"/>
    <w:rsid w:val="00B85C3E"/>
    <w:rsid w:val="00B93D12"/>
    <w:rsid w:val="00B9618E"/>
    <w:rsid w:val="00BB2355"/>
    <w:rsid w:val="00BB4B67"/>
    <w:rsid w:val="00BC7C5E"/>
    <w:rsid w:val="00BD09C0"/>
    <w:rsid w:val="00BF5D51"/>
    <w:rsid w:val="00C04C7B"/>
    <w:rsid w:val="00C1520F"/>
    <w:rsid w:val="00C216CC"/>
    <w:rsid w:val="00C21B6E"/>
    <w:rsid w:val="00C23E83"/>
    <w:rsid w:val="00C257BE"/>
    <w:rsid w:val="00C3503F"/>
    <w:rsid w:val="00C3551C"/>
    <w:rsid w:val="00C452FB"/>
    <w:rsid w:val="00C62C97"/>
    <w:rsid w:val="00C70AE5"/>
    <w:rsid w:val="00C7560B"/>
    <w:rsid w:val="00C762E4"/>
    <w:rsid w:val="00C90AC5"/>
    <w:rsid w:val="00CA0164"/>
    <w:rsid w:val="00CA26BC"/>
    <w:rsid w:val="00CA394B"/>
    <w:rsid w:val="00CA52E9"/>
    <w:rsid w:val="00CC53F6"/>
    <w:rsid w:val="00CC725D"/>
    <w:rsid w:val="00CD3D34"/>
    <w:rsid w:val="00CE584C"/>
    <w:rsid w:val="00CE7DFA"/>
    <w:rsid w:val="00CF4091"/>
    <w:rsid w:val="00CF7437"/>
    <w:rsid w:val="00D0141D"/>
    <w:rsid w:val="00D02FD8"/>
    <w:rsid w:val="00D043EE"/>
    <w:rsid w:val="00D219FC"/>
    <w:rsid w:val="00D33815"/>
    <w:rsid w:val="00D44099"/>
    <w:rsid w:val="00D44AE5"/>
    <w:rsid w:val="00D512CA"/>
    <w:rsid w:val="00D54A56"/>
    <w:rsid w:val="00D55578"/>
    <w:rsid w:val="00D64926"/>
    <w:rsid w:val="00D82320"/>
    <w:rsid w:val="00D866AC"/>
    <w:rsid w:val="00D91D68"/>
    <w:rsid w:val="00DA4C47"/>
    <w:rsid w:val="00DB2DB3"/>
    <w:rsid w:val="00DD4BF8"/>
    <w:rsid w:val="00DD54CE"/>
    <w:rsid w:val="00DF4858"/>
    <w:rsid w:val="00E07F98"/>
    <w:rsid w:val="00E261DF"/>
    <w:rsid w:val="00E41CE7"/>
    <w:rsid w:val="00E424CC"/>
    <w:rsid w:val="00E43FA6"/>
    <w:rsid w:val="00E45D69"/>
    <w:rsid w:val="00E50432"/>
    <w:rsid w:val="00E54BCD"/>
    <w:rsid w:val="00E607DC"/>
    <w:rsid w:val="00E6295D"/>
    <w:rsid w:val="00E639E5"/>
    <w:rsid w:val="00EA1735"/>
    <w:rsid w:val="00EB31D3"/>
    <w:rsid w:val="00ED3F9A"/>
    <w:rsid w:val="00ED5819"/>
    <w:rsid w:val="00ED5FBB"/>
    <w:rsid w:val="00ED61E2"/>
    <w:rsid w:val="00ED7C67"/>
    <w:rsid w:val="00EE0B32"/>
    <w:rsid w:val="00EE3120"/>
    <w:rsid w:val="00EE5184"/>
    <w:rsid w:val="00F111A9"/>
    <w:rsid w:val="00F13465"/>
    <w:rsid w:val="00F14B57"/>
    <w:rsid w:val="00F349C5"/>
    <w:rsid w:val="00F35E65"/>
    <w:rsid w:val="00F54689"/>
    <w:rsid w:val="00F549DC"/>
    <w:rsid w:val="00FA3E41"/>
    <w:rsid w:val="00FB6495"/>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8060"/>
  <w15:chartTrackingRefBased/>
  <w15:docId w15:val="{FB2ABF4D-18EE-4C46-A3DC-0411BED5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320"/>
    <w:pPr>
      <w:ind w:left="720"/>
      <w:contextualSpacing/>
    </w:pPr>
  </w:style>
  <w:style w:type="character" w:styleId="CommentReference">
    <w:name w:val="annotation reference"/>
    <w:basedOn w:val="DefaultParagraphFont"/>
    <w:uiPriority w:val="99"/>
    <w:semiHidden/>
    <w:unhideWhenUsed/>
    <w:rsid w:val="008153D1"/>
    <w:rPr>
      <w:sz w:val="16"/>
      <w:szCs w:val="16"/>
    </w:rPr>
  </w:style>
  <w:style w:type="paragraph" w:styleId="CommentText">
    <w:name w:val="annotation text"/>
    <w:basedOn w:val="Normal"/>
    <w:link w:val="CommentTextChar"/>
    <w:uiPriority w:val="99"/>
    <w:semiHidden/>
    <w:unhideWhenUsed/>
    <w:rsid w:val="008153D1"/>
    <w:pPr>
      <w:spacing w:line="240" w:lineRule="auto"/>
    </w:pPr>
    <w:rPr>
      <w:sz w:val="20"/>
      <w:szCs w:val="20"/>
    </w:rPr>
  </w:style>
  <w:style w:type="character" w:customStyle="1" w:styleId="CommentTextChar">
    <w:name w:val="Comment Text Char"/>
    <w:basedOn w:val="DefaultParagraphFont"/>
    <w:link w:val="CommentText"/>
    <w:uiPriority w:val="99"/>
    <w:semiHidden/>
    <w:rsid w:val="008153D1"/>
    <w:rPr>
      <w:sz w:val="20"/>
      <w:szCs w:val="20"/>
    </w:rPr>
  </w:style>
  <w:style w:type="paragraph" w:styleId="CommentSubject">
    <w:name w:val="annotation subject"/>
    <w:basedOn w:val="CommentText"/>
    <w:next w:val="CommentText"/>
    <w:link w:val="CommentSubjectChar"/>
    <w:uiPriority w:val="99"/>
    <w:semiHidden/>
    <w:unhideWhenUsed/>
    <w:rsid w:val="008153D1"/>
    <w:rPr>
      <w:b/>
      <w:bCs/>
    </w:rPr>
  </w:style>
  <w:style w:type="character" w:customStyle="1" w:styleId="CommentSubjectChar">
    <w:name w:val="Comment Subject Char"/>
    <w:basedOn w:val="CommentTextChar"/>
    <w:link w:val="CommentSubject"/>
    <w:uiPriority w:val="99"/>
    <w:semiHidden/>
    <w:rsid w:val="008153D1"/>
    <w:rPr>
      <w:b/>
      <w:bCs/>
      <w:sz w:val="20"/>
      <w:szCs w:val="20"/>
    </w:rPr>
  </w:style>
  <w:style w:type="paragraph" w:styleId="Header">
    <w:name w:val="header"/>
    <w:basedOn w:val="Normal"/>
    <w:link w:val="HeaderChar"/>
    <w:uiPriority w:val="99"/>
    <w:unhideWhenUsed/>
    <w:rsid w:val="0081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4A"/>
  </w:style>
  <w:style w:type="paragraph" w:styleId="Footer">
    <w:name w:val="footer"/>
    <w:basedOn w:val="Normal"/>
    <w:link w:val="FooterChar"/>
    <w:uiPriority w:val="99"/>
    <w:unhideWhenUsed/>
    <w:rsid w:val="0081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25397">
      <w:bodyDiv w:val="1"/>
      <w:marLeft w:val="0"/>
      <w:marRight w:val="0"/>
      <w:marTop w:val="0"/>
      <w:marBottom w:val="0"/>
      <w:divBdr>
        <w:top w:val="none" w:sz="0" w:space="0" w:color="auto"/>
        <w:left w:val="none" w:sz="0" w:space="0" w:color="auto"/>
        <w:bottom w:val="none" w:sz="0" w:space="0" w:color="auto"/>
        <w:right w:val="none" w:sz="0" w:space="0" w:color="auto"/>
      </w:divBdr>
    </w:div>
    <w:div w:id="20529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AB116FE-77C9-4A29-A885-A50FA37DBD36}">
  <ds:schemaRefs>
    <ds:schemaRef ds:uri="http://schemas.openxmlformats.org/officeDocument/2006/bibliography"/>
  </ds:schemaRefs>
</ds:datastoreItem>
</file>

<file path=customXml/itemProps2.xml><?xml version="1.0" encoding="utf-8"?>
<ds:datastoreItem xmlns:ds="http://schemas.openxmlformats.org/officeDocument/2006/customXml" ds:itemID="{F8F6CB78-6DED-4819-BDF1-98DF0551E72C}"/>
</file>

<file path=customXml/itemProps3.xml><?xml version="1.0" encoding="utf-8"?>
<ds:datastoreItem xmlns:ds="http://schemas.openxmlformats.org/officeDocument/2006/customXml" ds:itemID="{F04CDD93-F540-4785-A7D4-0A7B20A003D1}"/>
</file>

<file path=customXml/itemProps4.xml><?xml version="1.0" encoding="utf-8"?>
<ds:datastoreItem xmlns:ds="http://schemas.openxmlformats.org/officeDocument/2006/customXml" ds:itemID="{00229026-DE25-46CA-9442-72963D4F8DD5}"/>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Ijams, Chase M.</dc:creator>
  <cp:keywords/>
  <dc:description/>
  <cp:lastModifiedBy>Shaw, Carolyn R.</cp:lastModifiedBy>
  <cp:revision>2</cp:revision>
  <cp:lastPrinted>2023-05-03T21:37:00Z</cp:lastPrinted>
  <dcterms:created xsi:type="dcterms:W3CDTF">2024-11-26T16:13:00Z</dcterms:created>
  <dcterms:modified xsi:type="dcterms:W3CDTF">2024-11-26T16:13:00Z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