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Default="004F340B" w:rsidP="004F340B">
      <w:pPr>
        <w:jc w:val="both"/>
      </w:pPr>
    </w:p>
    <w:p w14:paraId="6B2814A4" w14:textId="73E9D9B1" w:rsidR="004F340B"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FE0F16">
        <w:rPr>
          <w:rFonts w:ascii="Times New Roman" w:hAnsi="Times New Roman" w:cs="Times New Roman"/>
          <w:b/>
          <w:sz w:val="24"/>
          <w:szCs w:val="24"/>
        </w:rPr>
        <w:t>August 28</w:t>
      </w:r>
      <w:r w:rsidR="00FE0F16" w:rsidRPr="00FE0F16">
        <w:rPr>
          <w:rFonts w:ascii="Times New Roman" w:hAnsi="Times New Roman" w:cs="Times New Roman"/>
          <w:b/>
          <w:sz w:val="24"/>
          <w:szCs w:val="24"/>
          <w:vertAlign w:val="superscript"/>
        </w:rPr>
        <w:t>th</w:t>
      </w:r>
      <w:proofErr w:type="gramStart"/>
      <w:r w:rsidR="00E262F1" w:rsidRPr="00E262F1">
        <w:rPr>
          <w:rFonts w:ascii="Times New Roman" w:hAnsi="Times New Roman" w:cs="Times New Roman"/>
          <w:b/>
          <w:sz w:val="24"/>
          <w:szCs w:val="24"/>
        </w:rPr>
        <w:t xml:space="preserve"> 201</w:t>
      </w:r>
      <w:r w:rsidR="00924716">
        <w:rPr>
          <w:rFonts w:ascii="Times New Roman" w:hAnsi="Times New Roman" w:cs="Times New Roman"/>
          <w:b/>
          <w:sz w:val="24"/>
          <w:szCs w:val="24"/>
        </w:rPr>
        <w:t>9</w:t>
      </w:r>
      <w:proofErr w:type="gramEnd"/>
      <w:r w:rsidR="00E262F1" w:rsidRPr="00E262F1">
        <w:rPr>
          <w:rFonts w:ascii="Times New Roman" w:hAnsi="Times New Roman" w:cs="Times New Roman"/>
          <w:b/>
          <w:sz w:val="24"/>
          <w:szCs w:val="24"/>
        </w:rPr>
        <w:t xml:space="preserve"> Meeting Minutes</w:t>
      </w:r>
    </w:p>
    <w:p w14:paraId="7BACC5CB" w14:textId="77777777" w:rsidR="00E262F1" w:rsidRDefault="00E262F1" w:rsidP="00E262F1">
      <w:pPr>
        <w:rPr>
          <w:rFonts w:ascii="Times New Roman" w:hAnsi="Times New Roman" w:cs="Times New Roman"/>
          <w:b/>
          <w:sz w:val="24"/>
          <w:szCs w:val="24"/>
        </w:rPr>
      </w:pPr>
    </w:p>
    <w:p w14:paraId="2E2D0471" w14:textId="6A067070" w:rsidR="00E262F1" w:rsidRPr="00EA48A1" w:rsidRDefault="00E262F1" w:rsidP="00E262F1">
      <w:pPr>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EA48A1">
        <w:rPr>
          <w:rFonts w:ascii="Times New Roman" w:hAnsi="Times New Roman" w:cs="Times New Roman"/>
          <w:sz w:val="24"/>
          <w:szCs w:val="24"/>
        </w:rPr>
        <w:t xml:space="preserve">Kelvin Allen, Tara </w:t>
      </w:r>
      <w:proofErr w:type="spellStart"/>
      <w:r w:rsidR="00EA48A1">
        <w:rPr>
          <w:rFonts w:ascii="Times New Roman" w:hAnsi="Times New Roman" w:cs="Times New Roman"/>
          <w:sz w:val="24"/>
          <w:szCs w:val="24"/>
        </w:rPr>
        <w:t>Blackley</w:t>
      </w:r>
      <w:proofErr w:type="spellEnd"/>
      <w:r w:rsidR="00EA48A1">
        <w:rPr>
          <w:rFonts w:ascii="Times New Roman" w:hAnsi="Times New Roman" w:cs="Times New Roman"/>
          <w:sz w:val="24"/>
          <w:szCs w:val="24"/>
        </w:rPr>
        <w:t xml:space="preserve">, Drew Cummings, </w:t>
      </w:r>
      <w:proofErr w:type="spellStart"/>
      <w:r w:rsidR="00EA48A1">
        <w:rPr>
          <w:rFonts w:ascii="Times New Roman" w:hAnsi="Times New Roman" w:cs="Times New Roman"/>
          <w:sz w:val="24"/>
          <w:szCs w:val="24"/>
        </w:rPr>
        <w:t>Dawain</w:t>
      </w:r>
      <w:proofErr w:type="spellEnd"/>
      <w:r w:rsidR="00EA48A1">
        <w:rPr>
          <w:rFonts w:ascii="Times New Roman" w:hAnsi="Times New Roman" w:cs="Times New Roman"/>
          <w:sz w:val="24"/>
          <w:szCs w:val="24"/>
        </w:rPr>
        <w:t xml:space="preserve"> Green, Brenda Howerton, Tasha Jones-Butts, </w:t>
      </w:r>
      <w:r w:rsidR="00E10557">
        <w:rPr>
          <w:rFonts w:ascii="Times New Roman" w:hAnsi="Times New Roman" w:cs="Times New Roman"/>
          <w:sz w:val="24"/>
          <w:szCs w:val="24"/>
        </w:rPr>
        <w:t xml:space="preserve">Frederick </w:t>
      </w:r>
      <w:proofErr w:type="spellStart"/>
      <w:r w:rsidR="00E10557">
        <w:rPr>
          <w:rFonts w:ascii="Times New Roman" w:hAnsi="Times New Roman" w:cs="Times New Roman"/>
          <w:sz w:val="24"/>
          <w:szCs w:val="24"/>
        </w:rPr>
        <w:t>Kearnes</w:t>
      </w:r>
      <w:proofErr w:type="spellEnd"/>
      <w:r w:rsidR="00E10557">
        <w:rPr>
          <w:rFonts w:ascii="Times New Roman" w:hAnsi="Times New Roman" w:cs="Times New Roman"/>
          <w:sz w:val="24"/>
          <w:szCs w:val="24"/>
        </w:rPr>
        <w:t xml:space="preserve">, Allan Lang, </w:t>
      </w:r>
      <w:proofErr w:type="spellStart"/>
      <w:r w:rsidR="00E10557">
        <w:rPr>
          <w:rFonts w:ascii="Times New Roman" w:hAnsi="Times New Roman" w:cs="Times New Roman"/>
          <w:sz w:val="24"/>
          <w:szCs w:val="24"/>
        </w:rPr>
        <w:t>Chenelle</w:t>
      </w:r>
      <w:proofErr w:type="spellEnd"/>
      <w:r w:rsidR="00E10557">
        <w:rPr>
          <w:rFonts w:ascii="Times New Roman" w:hAnsi="Times New Roman" w:cs="Times New Roman"/>
          <w:sz w:val="24"/>
          <w:szCs w:val="24"/>
        </w:rPr>
        <w:t xml:space="preserve"> McInnis, Kevin McIver, Jennifer Meade, Angela Nunn,</w:t>
      </w:r>
      <w:r w:rsidR="00FB5DDB">
        <w:rPr>
          <w:rFonts w:ascii="Times New Roman" w:hAnsi="Times New Roman" w:cs="Times New Roman"/>
          <w:sz w:val="24"/>
          <w:szCs w:val="24"/>
        </w:rPr>
        <w:t xml:space="preserve"> </w:t>
      </w:r>
      <w:proofErr w:type="spellStart"/>
      <w:r w:rsidR="00FB5DDB">
        <w:rPr>
          <w:rFonts w:ascii="Times New Roman" w:hAnsi="Times New Roman" w:cs="Times New Roman"/>
          <w:sz w:val="24"/>
          <w:szCs w:val="24"/>
        </w:rPr>
        <w:t>Solina</w:t>
      </w:r>
      <w:proofErr w:type="spellEnd"/>
      <w:r w:rsidR="00FB5DDB">
        <w:rPr>
          <w:rFonts w:ascii="Times New Roman" w:hAnsi="Times New Roman" w:cs="Times New Roman"/>
          <w:sz w:val="24"/>
          <w:szCs w:val="24"/>
        </w:rPr>
        <w:t xml:space="preserve"> Richards, Leah </w:t>
      </w:r>
      <w:proofErr w:type="spellStart"/>
      <w:r w:rsidR="00FB5DDB">
        <w:rPr>
          <w:rFonts w:ascii="Times New Roman" w:hAnsi="Times New Roman" w:cs="Times New Roman"/>
          <w:sz w:val="24"/>
          <w:szCs w:val="24"/>
        </w:rPr>
        <w:t>Selvy</w:t>
      </w:r>
      <w:proofErr w:type="spellEnd"/>
      <w:r w:rsidR="00FB5DDB">
        <w:rPr>
          <w:rFonts w:ascii="Times New Roman" w:hAnsi="Times New Roman" w:cs="Times New Roman"/>
          <w:sz w:val="24"/>
          <w:szCs w:val="24"/>
        </w:rPr>
        <w:t>, Shannon Teamer</w:t>
      </w:r>
    </w:p>
    <w:p w14:paraId="5B167887" w14:textId="54F22B52" w:rsidR="00EA48A1" w:rsidRPr="00FB5DDB"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Members Absent:</w:t>
      </w:r>
      <w:r w:rsidR="00FB5DDB">
        <w:rPr>
          <w:rFonts w:ascii="Times New Roman" w:hAnsi="Times New Roman" w:cs="Times New Roman"/>
          <w:b/>
          <w:sz w:val="24"/>
          <w:szCs w:val="24"/>
          <w:u w:val="single"/>
        </w:rPr>
        <w:t xml:space="preserve"> </w:t>
      </w:r>
      <w:r w:rsidR="00FB5DDB">
        <w:rPr>
          <w:rFonts w:ascii="Times New Roman" w:hAnsi="Times New Roman" w:cs="Times New Roman"/>
          <w:sz w:val="24"/>
          <w:szCs w:val="24"/>
        </w:rPr>
        <w:t>Nisha Williams, Andre Hinton, Pat Evans</w:t>
      </w:r>
    </w:p>
    <w:p w14:paraId="4CE62941" w14:textId="2E445BC8" w:rsidR="00EA48A1" w:rsidRPr="00EA48A1"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 xml:space="preserve">Program Providers: </w:t>
      </w:r>
      <w:proofErr w:type="spellStart"/>
      <w:r>
        <w:rPr>
          <w:rFonts w:ascii="Times New Roman" w:hAnsi="Times New Roman" w:cs="Times New Roman"/>
          <w:sz w:val="24"/>
          <w:szCs w:val="24"/>
        </w:rPr>
        <w:t>Quillie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Coath</w:t>
      </w:r>
      <w:proofErr w:type="spellEnd"/>
      <w:r>
        <w:rPr>
          <w:rFonts w:ascii="Times New Roman" w:hAnsi="Times New Roman" w:cs="Times New Roman"/>
          <w:sz w:val="24"/>
          <w:szCs w:val="24"/>
        </w:rPr>
        <w:t>, Yasmin Boone, Nicole Moore</w:t>
      </w:r>
    </w:p>
    <w:p w14:paraId="71345708" w14:textId="76630976" w:rsidR="00EA48A1" w:rsidRPr="00EA48A1" w:rsidRDefault="00EA48A1" w:rsidP="00E262F1">
      <w:pPr>
        <w:rPr>
          <w:rFonts w:ascii="Times New Roman" w:hAnsi="Times New Roman" w:cs="Times New Roman"/>
          <w:sz w:val="24"/>
          <w:szCs w:val="24"/>
        </w:rPr>
      </w:pPr>
      <w:r>
        <w:rPr>
          <w:rFonts w:ascii="Times New Roman" w:hAnsi="Times New Roman" w:cs="Times New Roman"/>
          <w:b/>
          <w:sz w:val="24"/>
          <w:szCs w:val="24"/>
          <w:u w:val="single"/>
        </w:rPr>
        <w:t xml:space="preserve">Guest: </w:t>
      </w:r>
      <w:r>
        <w:rPr>
          <w:rFonts w:ascii="Times New Roman" w:hAnsi="Times New Roman" w:cs="Times New Roman"/>
          <w:sz w:val="24"/>
          <w:szCs w:val="24"/>
        </w:rPr>
        <w:t>Crystal Wynn-Lewis</w:t>
      </w:r>
    </w:p>
    <w:p w14:paraId="59B7CB9A" w14:textId="01CFB0FE" w:rsidR="003B0649" w:rsidRDefault="003B0649" w:rsidP="00E262F1">
      <w:pPr>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w:t>
      </w:r>
      <w:r w:rsidR="00E71DD0">
        <w:rPr>
          <w:rFonts w:ascii="Times New Roman" w:hAnsi="Times New Roman" w:cs="Times New Roman"/>
          <w:sz w:val="24"/>
          <w:szCs w:val="24"/>
        </w:rPr>
        <w:t>Gudrun Parmer, Jim Stuit, Kelley Waggy</w:t>
      </w:r>
    </w:p>
    <w:p w14:paraId="7B0AC283" w14:textId="77777777" w:rsidR="009121AF" w:rsidRDefault="009121AF" w:rsidP="00E262F1">
      <w:pPr>
        <w:rPr>
          <w:rFonts w:ascii="Times New Roman" w:hAnsi="Times New Roman" w:cs="Times New Roman"/>
          <w:sz w:val="24"/>
          <w:szCs w:val="24"/>
        </w:rPr>
      </w:pPr>
    </w:p>
    <w:p w14:paraId="7B617D23" w14:textId="43704BD1" w:rsidR="0024138B" w:rsidRDefault="009121AF" w:rsidP="00FE0F16">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 xml:space="preserve">JCPC </w:t>
      </w:r>
      <w:r w:rsidR="00FE0F16">
        <w:rPr>
          <w:rFonts w:ascii="Times New Roman" w:hAnsi="Times New Roman" w:cs="Times New Roman"/>
          <w:sz w:val="24"/>
          <w:szCs w:val="24"/>
        </w:rPr>
        <w:t xml:space="preserve">Vice </w:t>
      </w:r>
      <w:r>
        <w:rPr>
          <w:rFonts w:ascii="Times New Roman" w:hAnsi="Times New Roman" w:cs="Times New Roman"/>
          <w:sz w:val="24"/>
          <w:szCs w:val="24"/>
        </w:rPr>
        <w:t xml:space="preserve">Chairperson </w:t>
      </w:r>
      <w:r w:rsidR="00FE0F16">
        <w:rPr>
          <w:rFonts w:ascii="Times New Roman" w:hAnsi="Times New Roman" w:cs="Times New Roman"/>
          <w:sz w:val="24"/>
          <w:szCs w:val="24"/>
        </w:rPr>
        <w:t>Angela Nunn</w:t>
      </w:r>
      <w:r w:rsidR="00C67960">
        <w:rPr>
          <w:rFonts w:ascii="Times New Roman" w:hAnsi="Times New Roman" w:cs="Times New Roman"/>
          <w:sz w:val="24"/>
          <w:szCs w:val="24"/>
        </w:rPr>
        <w:t xml:space="preserve"> notified the board that Chairperson Nisha Williams was unable to attend and then called the meeting to order. Vice Chairperson Angela Nunn</w:t>
      </w:r>
      <w:r>
        <w:rPr>
          <w:rFonts w:ascii="Times New Roman" w:hAnsi="Times New Roman" w:cs="Times New Roman"/>
          <w:sz w:val="24"/>
          <w:szCs w:val="24"/>
        </w:rPr>
        <w:t xml:space="preserve"> welcomed attendees and asked all to introduce themselves.</w:t>
      </w:r>
    </w:p>
    <w:p w14:paraId="26744599" w14:textId="2430CCF5" w:rsidR="00C67960" w:rsidRDefault="00C67960" w:rsidP="00FE0F16">
      <w:pPr>
        <w:rPr>
          <w:rFonts w:ascii="Times New Roman" w:hAnsi="Times New Roman" w:cs="Times New Roman"/>
          <w:b/>
          <w:sz w:val="24"/>
          <w:szCs w:val="24"/>
          <w:u w:val="single"/>
        </w:rPr>
      </w:pPr>
      <w:r w:rsidRPr="00C67960">
        <w:rPr>
          <w:rFonts w:ascii="Times New Roman" w:hAnsi="Times New Roman" w:cs="Times New Roman"/>
          <w:b/>
          <w:sz w:val="24"/>
          <w:szCs w:val="24"/>
          <w:u w:val="single"/>
        </w:rPr>
        <w:t>Membership Vacancies</w:t>
      </w:r>
    </w:p>
    <w:p w14:paraId="7F33959D" w14:textId="59E4DFBA" w:rsidR="00C67960" w:rsidRPr="00C67960" w:rsidRDefault="00C67960" w:rsidP="00FE0F16">
      <w:pPr>
        <w:rPr>
          <w:rFonts w:ascii="Times New Roman" w:hAnsi="Times New Roman" w:cs="Times New Roman"/>
          <w:sz w:val="24"/>
          <w:szCs w:val="24"/>
        </w:rPr>
      </w:pPr>
      <w:r>
        <w:rPr>
          <w:rFonts w:ascii="Times New Roman" w:hAnsi="Times New Roman" w:cs="Times New Roman"/>
          <w:sz w:val="24"/>
          <w:szCs w:val="24"/>
        </w:rPr>
        <w:t>JCPC Vice Chairperson Angela Nunn notified the board of membership vacancies and asked that active members encourage qualified candidates to apply.</w:t>
      </w:r>
    </w:p>
    <w:p w14:paraId="7699CF2A" w14:textId="57D4A940" w:rsidR="00FE0F16" w:rsidRDefault="00FE0F16" w:rsidP="00FE0F16">
      <w:pPr>
        <w:rPr>
          <w:rFonts w:ascii="Times New Roman" w:hAnsi="Times New Roman" w:cs="Times New Roman"/>
          <w:b/>
          <w:sz w:val="24"/>
          <w:szCs w:val="24"/>
          <w:u w:val="single"/>
        </w:rPr>
      </w:pPr>
      <w:r w:rsidRPr="00FE0F16">
        <w:rPr>
          <w:rFonts w:ascii="Times New Roman" w:hAnsi="Times New Roman" w:cs="Times New Roman"/>
          <w:b/>
          <w:sz w:val="24"/>
          <w:szCs w:val="24"/>
          <w:u w:val="single"/>
        </w:rPr>
        <w:t>Agenda Updates</w:t>
      </w:r>
    </w:p>
    <w:p w14:paraId="146DDAAA" w14:textId="3C67DB35" w:rsidR="00FE0F16" w:rsidRDefault="00FE0F16" w:rsidP="00FE0F16">
      <w:pPr>
        <w:rPr>
          <w:rFonts w:ascii="Times New Roman" w:hAnsi="Times New Roman" w:cs="Times New Roman"/>
          <w:sz w:val="24"/>
          <w:szCs w:val="24"/>
        </w:rPr>
      </w:pPr>
      <w:r>
        <w:rPr>
          <w:rFonts w:ascii="Times New Roman" w:hAnsi="Times New Roman" w:cs="Times New Roman"/>
          <w:sz w:val="24"/>
          <w:szCs w:val="24"/>
        </w:rPr>
        <w:t xml:space="preserve">Due to time constraints, </w:t>
      </w:r>
      <w:r w:rsidR="00C67960">
        <w:rPr>
          <w:rFonts w:ascii="Times New Roman" w:hAnsi="Times New Roman" w:cs="Times New Roman"/>
          <w:sz w:val="24"/>
          <w:szCs w:val="24"/>
        </w:rPr>
        <w:t>Vice Chairperson Angela Nunn made the following adjustments to the Agenda: Item 4 was postponed to the September meeting, Item 3 was postponed to the September meeting and Item 5 was moved to Item 3’s time slot.</w:t>
      </w:r>
    </w:p>
    <w:p w14:paraId="775144A9" w14:textId="36064C54" w:rsidR="00C67960" w:rsidRDefault="00FD6A58" w:rsidP="00FE0F16">
      <w:pPr>
        <w:rPr>
          <w:rFonts w:ascii="Times New Roman" w:hAnsi="Times New Roman" w:cs="Times New Roman"/>
          <w:b/>
          <w:sz w:val="24"/>
          <w:szCs w:val="24"/>
          <w:u w:val="single"/>
        </w:rPr>
      </w:pPr>
      <w:r w:rsidRPr="00FD6A58">
        <w:rPr>
          <w:rFonts w:ascii="Times New Roman" w:hAnsi="Times New Roman" w:cs="Times New Roman"/>
          <w:b/>
          <w:sz w:val="24"/>
          <w:szCs w:val="24"/>
          <w:u w:val="single"/>
        </w:rPr>
        <w:t>DPS Racial and Ethnic Disparity</w:t>
      </w:r>
    </w:p>
    <w:p w14:paraId="600AD13C" w14:textId="7D74BA48" w:rsidR="00700473" w:rsidRDefault="00FD6A58" w:rsidP="00FE0F16">
      <w:pPr>
        <w:rPr>
          <w:rFonts w:ascii="Times New Roman" w:hAnsi="Times New Roman" w:cs="Times New Roman"/>
          <w:sz w:val="24"/>
          <w:szCs w:val="24"/>
        </w:rPr>
      </w:pPr>
      <w:r>
        <w:rPr>
          <w:rFonts w:ascii="Times New Roman" w:hAnsi="Times New Roman" w:cs="Times New Roman"/>
          <w:sz w:val="24"/>
          <w:szCs w:val="24"/>
        </w:rPr>
        <w:t xml:space="preserve">Ms. Crystal Wynn-Lewis presented the most recent data on Racial and Ethnic Disparity in Durham County. Ms. Wynn-Lewis explained that they are no longer </w:t>
      </w:r>
      <w:r w:rsidR="00CD468F">
        <w:rPr>
          <w:rFonts w:ascii="Times New Roman" w:hAnsi="Times New Roman" w:cs="Times New Roman"/>
          <w:sz w:val="24"/>
          <w:szCs w:val="24"/>
        </w:rPr>
        <w:t xml:space="preserve">using the term </w:t>
      </w:r>
      <w:r w:rsidR="00302868">
        <w:rPr>
          <w:rFonts w:ascii="Times New Roman" w:hAnsi="Times New Roman" w:cs="Times New Roman"/>
          <w:sz w:val="24"/>
          <w:szCs w:val="24"/>
        </w:rPr>
        <w:t>Disproportionate Minority Contact</w:t>
      </w:r>
      <w:r w:rsidR="00C74825">
        <w:rPr>
          <w:rFonts w:ascii="Times New Roman" w:hAnsi="Times New Roman" w:cs="Times New Roman"/>
          <w:sz w:val="24"/>
          <w:szCs w:val="24"/>
        </w:rPr>
        <w:t xml:space="preserve"> (DM</w:t>
      </w:r>
      <w:r w:rsidR="00302868">
        <w:rPr>
          <w:rFonts w:ascii="Times New Roman" w:hAnsi="Times New Roman" w:cs="Times New Roman"/>
          <w:sz w:val="24"/>
          <w:szCs w:val="24"/>
        </w:rPr>
        <w:t>C</w:t>
      </w:r>
      <w:r w:rsidR="00C74825">
        <w:rPr>
          <w:rFonts w:ascii="Times New Roman" w:hAnsi="Times New Roman" w:cs="Times New Roman"/>
          <w:sz w:val="24"/>
          <w:szCs w:val="24"/>
        </w:rPr>
        <w:t>). The</w:t>
      </w:r>
      <w:r w:rsidR="00CD468F">
        <w:rPr>
          <w:rFonts w:ascii="Times New Roman" w:hAnsi="Times New Roman" w:cs="Times New Roman"/>
          <w:sz w:val="24"/>
          <w:szCs w:val="24"/>
        </w:rPr>
        <w:t xml:space="preserve"> new term will be</w:t>
      </w:r>
      <w:r w:rsidR="00C74825">
        <w:rPr>
          <w:rFonts w:ascii="Times New Roman" w:hAnsi="Times New Roman" w:cs="Times New Roman"/>
          <w:sz w:val="24"/>
          <w:szCs w:val="24"/>
        </w:rPr>
        <w:t>, DPS Racial and Ethnic Disparity (RED).</w:t>
      </w:r>
      <w:r w:rsidR="009515CB">
        <w:rPr>
          <w:rFonts w:ascii="Times New Roman" w:hAnsi="Times New Roman" w:cs="Times New Roman"/>
          <w:sz w:val="24"/>
          <w:szCs w:val="24"/>
        </w:rPr>
        <w:t xml:space="preserve"> RED uses the more widely accepted and accurate terminology. It has added </w:t>
      </w:r>
      <w:r w:rsidR="009515CB">
        <w:rPr>
          <w:rFonts w:ascii="Times New Roman" w:hAnsi="Times New Roman" w:cs="Times New Roman"/>
          <w:sz w:val="24"/>
          <w:szCs w:val="24"/>
        </w:rPr>
        <w:lastRenderedPageBreak/>
        <w:t xml:space="preserve">ethnicity alongside reference to race in the act, </w:t>
      </w:r>
      <w:r w:rsidR="00CD468F">
        <w:rPr>
          <w:rFonts w:ascii="Times New Roman" w:hAnsi="Times New Roman" w:cs="Times New Roman"/>
          <w:sz w:val="24"/>
          <w:szCs w:val="24"/>
        </w:rPr>
        <w:t xml:space="preserve">as </w:t>
      </w:r>
      <w:r w:rsidR="009515CB">
        <w:rPr>
          <w:rFonts w:ascii="Times New Roman" w:hAnsi="Times New Roman" w:cs="Times New Roman"/>
          <w:sz w:val="24"/>
          <w:szCs w:val="24"/>
        </w:rPr>
        <w:t>clarifying ethnicity must be considered in reducing disparities.</w:t>
      </w:r>
    </w:p>
    <w:p w14:paraId="2AAB0610" w14:textId="088CA075" w:rsidR="00FD6A58" w:rsidRDefault="00700473" w:rsidP="00FE0F16">
      <w:pPr>
        <w:rPr>
          <w:rFonts w:ascii="Times New Roman" w:hAnsi="Times New Roman" w:cs="Times New Roman"/>
          <w:sz w:val="24"/>
          <w:szCs w:val="24"/>
        </w:rPr>
      </w:pPr>
      <w:r>
        <w:rPr>
          <w:rFonts w:ascii="Times New Roman" w:hAnsi="Times New Roman" w:cs="Times New Roman"/>
          <w:sz w:val="24"/>
          <w:szCs w:val="24"/>
        </w:rPr>
        <w:t xml:space="preserve">Ms. Wynn-Lewis </w:t>
      </w:r>
      <w:r w:rsidR="00CD468F">
        <w:rPr>
          <w:rFonts w:ascii="Times New Roman" w:hAnsi="Times New Roman" w:cs="Times New Roman"/>
          <w:sz w:val="24"/>
          <w:szCs w:val="24"/>
        </w:rPr>
        <w:t>reported</w:t>
      </w:r>
      <w:r>
        <w:rPr>
          <w:rFonts w:ascii="Times New Roman" w:hAnsi="Times New Roman" w:cs="Times New Roman"/>
          <w:sz w:val="24"/>
          <w:szCs w:val="24"/>
        </w:rPr>
        <w:t xml:space="preserve"> that</w:t>
      </w:r>
      <w:r w:rsidR="009515CB">
        <w:rPr>
          <w:rFonts w:ascii="Times New Roman" w:hAnsi="Times New Roman" w:cs="Times New Roman"/>
          <w:sz w:val="24"/>
          <w:szCs w:val="24"/>
        </w:rPr>
        <w:t xml:space="preserve"> </w:t>
      </w:r>
      <w:r>
        <w:rPr>
          <w:rFonts w:ascii="Times New Roman" w:hAnsi="Times New Roman" w:cs="Times New Roman"/>
          <w:sz w:val="24"/>
          <w:szCs w:val="24"/>
        </w:rPr>
        <w:t>c</w:t>
      </w:r>
      <w:r w:rsidR="009515CB">
        <w:rPr>
          <w:rFonts w:ascii="Times New Roman" w:hAnsi="Times New Roman" w:cs="Times New Roman"/>
          <w:sz w:val="24"/>
          <w:szCs w:val="24"/>
        </w:rPr>
        <w:t>ategories will change in the coming year to the following: White, Black, Hispanic/Latino, American Indian/Alaskan, Asian, Native Hawaiian/Pacific Islander. Hopefully a Bi-racial category will be added in the coming years.</w:t>
      </w:r>
    </w:p>
    <w:p w14:paraId="4B2B1009" w14:textId="3461D1A5" w:rsidR="00656AF5" w:rsidRDefault="00477687" w:rsidP="00FE0F16">
      <w:pPr>
        <w:rPr>
          <w:rFonts w:ascii="Times New Roman" w:hAnsi="Times New Roman" w:cs="Times New Roman"/>
          <w:sz w:val="24"/>
          <w:szCs w:val="24"/>
        </w:rPr>
      </w:pPr>
      <w:r>
        <w:rPr>
          <w:rFonts w:ascii="Times New Roman" w:hAnsi="Times New Roman" w:cs="Times New Roman"/>
          <w:sz w:val="24"/>
          <w:szCs w:val="24"/>
        </w:rPr>
        <w:t>RED is still collecting data and data must be posted and updated on e</w:t>
      </w:r>
      <w:r w:rsidR="00CD468F">
        <w:rPr>
          <w:rFonts w:ascii="Times New Roman" w:hAnsi="Times New Roman" w:cs="Times New Roman"/>
          <w:sz w:val="24"/>
          <w:szCs w:val="24"/>
        </w:rPr>
        <w:t>ach</w:t>
      </w:r>
      <w:r>
        <w:rPr>
          <w:rFonts w:ascii="Times New Roman" w:hAnsi="Times New Roman" w:cs="Times New Roman"/>
          <w:sz w:val="24"/>
          <w:szCs w:val="24"/>
        </w:rPr>
        <w:t xml:space="preserve"> website annually.</w:t>
      </w:r>
    </w:p>
    <w:p w14:paraId="668D6F7A" w14:textId="6E51204D" w:rsidR="00C71CEA" w:rsidRDefault="00FA11B4" w:rsidP="00FE0F16">
      <w:pPr>
        <w:rPr>
          <w:rFonts w:ascii="Times New Roman" w:hAnsi="Times New Roman" w:cs="Times New Roman"/>
          <w:b/>
          <w:sz w:val="24"/>
          <w:szCs w:val="24"/>
          <w:u w:val="single"/>
        </w:rPr>
      </w:pPr>
      <w:r>
        <w:rPr>
          <w:rFonts w:ascii="Times New Roman" w:hAnsi="Times New Roman" w:cs="Times New Roman"/>
          <w:b/>
          <w:sz w:val="24"/>
          <w:szCs w:val="24"/>
          <w:u w:val="single"/>
        </w:rPr>
        <w:t>State Budget for JCPC</w:t>
      </w:r>
    </w:p>
    <w:p w14:paraId="39510BE8" w14:textId="56ACBED7" w:rsidR="00FA11B4" w:rsidRDefault="00FA11B4" w:rsidP="00FE0F16">
      <w:pPr>
        <w:rPr>
          <w:rFonts w:ascii="Times New Roman" w:hAnsi="Times New Roman" w:cs="Times New Roman"/>
          <w:sz w:val="24"/>
          <w:szCs w:val="24"/>
        </w:rPr>
      </w:pPr>
      <w:r>
        <w:rPr>
          <w:rFonts w:ascii="Times New Roman" w:hAnsi="Times New Roman" w:cs="Times New Roman"/>
          <w:sz w:val="24"/>
          <w:szCs w:val="24"/>
        </w:rPr>
        <w:t xml:space="preserve">Walter (Eddie) Crews, DJJ Area Consultant, shared the anticipated appropriations in the budget with the JCPC Board. </w:t>
      </w:r>
      <w:r w:rsidR="007B3CDD">
        <w:rPr>
          <w:rFonts w:ascii="Times New Roman" w:hAnsi="Times New Roman" w:cs="Times New Roman"/>
          <w:sz w:val="24"/>
          <w:szCs w:val="24"/>
        </w:rPr>
        <w:t xml:space="preserve">Anticipated appropriations: 4.2 Million in year one, 6.6 Million in year two. 6.6 Million recurring through 2021. Durham County will receive an additional $100,663.00 for this fiscal year, bringing us up to $637,329.00 from $536,666.00. </w:t>
      </w:r>
      <w:r w:rsidR="001458E5">
        <w:rPr>
          <w:rFonts w:ascii="Times New Roman" w:hAnsi="Times New Roman" w:cs="Times New Roman"/>
          <w:sz w:val="24"/>
          <w:szCs w:val="24"/>
        </w:rPr>
        <w:t>Durham County will receive an additional $164,434.00 for fiscal year 2020-2021, bringing us up to $701,101.00.</w:t>
      </w:r>
    </w:p>
    <w:p w14:paraId="3C2217CC" w14:textId="76CA2E7C" w:rsidR="001458E5" w:rsidRDefault="00CD468F" w:rsidP="00FE0F16">
      <w:pPr>
        <w:rPr>
          <w:rFonts w:ascii="Times New Roman" w:hAnsi="Times New Roman" w:cs="Times New Roman"/>
          <w:sz w:val="24"/>
          <w:szCs w:val="24"/>
        </w:rPr>
      </w:pPr>
      <w:r>
        <w:rPr>
          <w:rFonts w:ascii="Times New Roman" w:hAnsi="Times New Roman" w:cs="Times New Roman"/>
          <w:sz w:val="24"/>
          <w:szCs w:val="24"/>
        </w:rPr>
        <w:t>Mr. Crews</w:t>
      </w:r>
      <w:r w:rsidR="001458E5">
        <w:rPr>
          <w:rFonts w:ascii="Times New Roman" w:hAnsi="Times New Roman" w:cs="Times New Roman"/>
          <w:sz w:val="24"/>
          <w:szCs w:val="24"/>
        </w:rPr>
        <w:t xml:space="preserve"> stated that there will be no match required for this </w:t>
      </w:r>
      <w:r w:rsidR="00DB49DE">
        <w:rPr>
          <w:rFonts w:ascii="Times New Roman" w:hAnsi="Times New Roman" w:cs="Times New Roman"/>
          <w:sz w:val="24"/>
          <w:szCs w:val="24"/>
        </w:rPr>
        <w:t>year’s</w:t>
      </w:r>
      <w:r w:rsidR="001458E5">
        <w:rPr>
          <w:rFonts w:ascii="Times New Roman" w:hAnsi="Times New Roman" w:cs="Times New Roman"/>
          <w:sz w:val="24"/>
          <w:szCs w:val="24"/>
        </w:rPr>
        <w:t xml:space="preserve"> additional funds and that required matches will lower to 10-15% in the coming years.</w:t>
      </w:r>
    </w:p>
    <w:p w14:paraId="1A4A4845" w14:textId="77C7CFE1" w:rsidR="00302868" w:rsidRDefault="00302868" w:rsidP="00FE0F16">
      <w:pPr>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14:paraId="477EE53F" w14:textId="4DF03917" w:rsidR="00302868" w:rsidRDefault="00136DFC" w:rsidP="00FE0F16">
      <w:pPr>
        <w:rPr>
          <w:rFonts w:ascii="Times New Roman" w:hAnsi="Times New Roman" w:cs="Times New Roman"/>
          <w:sz w:val="24"/>
          <w:szCs w:val="24"/>
        </w:rPr>
      </w:pPr>
      <w:r>
        <w:rPr>
          <w:rFonts w:ascii="Times New Roman" w:hAnsi="Times New Roman" w:cs="Times New Roman"/>
          <w:sz w:val="24"/>
          <w:szCs w:val="24"/>
        </w:rPr>
        <w:t xml:space="preserve">Chief Court Counselor, Tasha Jones-Butts, reported that two of their positions have been filled and that their hiring process is ongoing. They anticipate that intakes will take the hardest hit with the upcoming Raise the Age legislation. Mrs. Jones-Butts </w:t>
      </w:r>
      <w:r w:rsidR="000930FE">
        <w:rPr>
          <w:rFonts w:ascii="Times New Roman" w:hAnsi="Times New Roman" w:cs="Times New Roman"/>
          <w:sz w:val="24"/>
          <w:szCs w:val="24"/>
        </w:rPr>
        <w:t xml:space="preserve">also took a moment to share how proud they are of the </w:t>
      </w:r>
      <w:r w:rsidR="00CD468F">
        <w:rPr>
          <w:rFonts w:ascii="Times New Roman" w:hAnsi="Times New Roman" w:cs="Times New Roman"/>
          <w:sz w:val="24"/>
          <w:szCs w:val="24"/>
        </w:rPr>
        <w:t>decrease in school-based referrals</w:t>
      </w:r>
      <w:bookmarkStart w:id="0" w:name="_GoBack"/>
      <w:bookmarkEnd w:id="0"/>
      <w:r w:rsidR="000930FE">
        <w:rPr>
          <w:rFonts w:ascii="Times New Roman" w:hAnsi="Times New Roman" w:cs="Times New Roman"/>
          <w:sz w:val="24"/>
          <w:szCs w:val="24"/>
        </w:rPr>
        <w:t xml:space="preserve">. The Justice partnership has mandated that School Resource Officers (SRO’s) have 40 hours of specialized training. A recent SRO training was held the week </w:t>
      </w:r>
      <w:r w:rsidR="00DB49DE">
        <w:rPr>
          <w:rFonts w:ascii="Times New Roman" w:hAnsi="Times New Roman" w:cs="Times New Roman"/>
          <w:sz w:val="24"/>
          <w:szCs w:val="24"/>
        </w:rPr>
        <w:t>of August</w:t>
      </w:r>
      <w:r w:rsidR="000930FE">
        <w:rPr>
          <w:rFonts w:ascii="Times New Roman" w:hAnsi="Times New Roman" w:cs="Times New Roman"/>
          <w:sz w:val="24"/>
          <w:szCs w:val="24"/>
        </w:rPr>
        <w:t xml:space="preserve"> 19, 2019. The Justice Partnership, a statute stating that the Chief Court Judge in each district </w:t>
      </w:r>
      <w:r w:rsidR="00DB49DE">
        <w:rPr>
          <w:rFonts w:ascii="Times New Roman" w:hAnsi="Times New Roman" w:cs="Times New Roman"/>
          <w:sz w:val="24"/>
          <w:szCs w:val="24"/>
        </w:rPr>
        <w:t>will be</w:t>
      </w:r>
      <w:r w:rsidR="000930FE">
        <w:rPr>
          <w:rFonts w:ascii="Times New Roman" w:hAnsi="Times New Roman" w:cs="Times New Roman"/>
          <w:sz w:val="24"/>
          <w:szCs w:val="24"/>
        </w:rPr>
        <w:t xml:space="preserve"> in a partnership with their </w:t>
      </w:r>
      <w:r w:rsidR="00D12D4C">
        <w:rPr>
          <w:rFonts w:ascii="Times New Roman" w:hAnsi="Times New Roman" w:cs="Times New Roman"/>
          <w:sz w:val="24"/>
          <w:szCs w:val="24"/>
        </w:rPr>
        <w:t xml:space="preserve">school district, participated in a large kick-off event in Greensboro recently. </w:t>
      </w:r>
    </w:p>
    <w:p w14:paraId="09D25F3F" w14:textId="49D12869" w:rsidR="00D12D4C" w:rsidRPr="00302868" w:rsidRDefault="00D12D4C" w:rsidP="00FE0F16">
      <w:pPr>
        <w:rPr>
          <w:rFonts w:ascii="Times New Roman" w:hAnsi="Times New Roman" w:cs="Times New Roman"/>
          <w:sz w:val="24"/>
          <w:szCs w:val="24"/>
        </w:rPr>
      </w:pPr>
      <w:r>
        <w:rPr>
          <w:rFonts w:ascii="Times New Roman" w:hAnsi="Times New Roman" w:cs="Times New Roman"/>
          <w:sz w:val="24"/>
          <w:szCs w:val="24"/>
        </w:rPr>
        <w:t>Chief Court Counselor, Tasha Jones-Butts also shared the state is currently working to obtain quick beds to place juveniles until new facilities are ready.</w:t>
      </w:r>
    </w:p>
    <w:p w14:paraId="0BCFC750" w14:textId="152B7B35" w:rsidR="00473538" w:rsidRDefault="00476E20" w:rsidP="00924716">
      <w:pPr>
        <w:rPr>
          <w:rFonts w:ascii="Times New Roman" w:hAnsi="Times New Roman" w:cs="Times New Roman"/>
          <w:b/>
          <w:sz w:val="24"/>
          <w:szCs w:val="24"/>
          <w:u w:val="single"/>
        </w:rPr>
      </w:pPr>
      <w:r w:rsidRPr="00476E20">
        <w:rPr>
          <w:rFonts w:ascii="Times New Roman" w:hAnsi="Times New Roman" w:cs="Times New Roman"/>
          <w:b/>
          <w:sz w:val="24"/>
          <w:szCs w:val="24"/>
          <w:u w:val="single"/>
        </w:rPr>
        <w:t>Announcements</w:t>
      </w:r>
      <w:r>
        <w:rPr>
          <w:rFonts w:ascii="Times New Roman" w:hAnsi="Times New Roman" w:cs="Times New Roman"/>
          <w:b/>
          <w:sz w:val="24"/>
          <w:szCs w:val="24"/>
          <w:u w:val="single"/>
        </w:rPr>
        <w:t xml:space="preserve">   </w:t>
      </w:r>
    </w:p>
    <w:p w14:paraId="40226F01" w14:textId="78082A6B" w:rsidR="00C67960" w:rsidRDefault="00C67960" w:rsidP="00924716">
      <w:pPr>
        <w:rPr>
          <w:rFonts w:ascii="Times New Roman" w:hAnsi="Times New Roman" w:cs="Times New Roman"/>
          <w:sz w:val="24"/>
          <w:szCs w:val="24"/>
        </w:rPr>
      </w:pPr>
      <w:r>
        <w:rPr>
          <w:rFonts w:ascii="Times New Roman" w:hAnsi="Times New Roman" w:cs="Times New Roman"/>
          <w:sz w:val="24"/>
          <w:szCs w:val="24"/>
        </w:rPr>
        <w:t>Angela Nunn reminded all in attendance that the September and October meetings would be held at HHS.</w:t>
      </w:r>
    </w:p>
    <w:p w14:paraId="6C5048C0" w14:textId="5F03CD95" w:rsidR="00D12D4C" w:rsidRDefault="00D12D4C" w:rsidP="00924716">
      <w:pPr>
        <w:rPr>
          <w:rFonts w:ascii="Times New Roman" w:hAnsi="Times New Roman" w:cs="Times New Roman"/>
          <w:sz w:val="24"/>
          <w:szCs w:val="24"/>
        </w:rPr>
      </w:pPr>
    </w:p>
    <w:p w14:paraId="2FF2B342" w14:textId="2E9BAD17" w:rsidR="00D12D4C" w:rsidRPr="00C67960" w:rsidRDefault="00D12D4C" w:rsidP="00924716">
      <w:pPr>
        <w:rPr>
          <w:rFonts w:ascii="Times New Roman" w:hAnsi="Times New Roman" w:cs="Times New Roman"/>
          <w:sz w:val="24"/>
          <w:szCs w:val="24"/>
        </w:rPr>
      </w:pPr>
      <w:r>
        <w:rPr>
          <w:rFonts w:ascii="Times New Roman" w:hAnsi="Times New Roman" w:cs="Times New Roman"/>
          <w:sz w:val="24"/>
          <w:szCs w:val="24"/>
        </w:rPr>
        <w:t>Meeting was adjourned at 6:23pm.</w:t>
      </w:r>
    </w:p>
    <w:p w14:paraId="1370F192" w14:textId="77777777" w:rsidR="00473538" w:rsidRDefault="00473538" w:rsidP="00E262F1">
      <w:pPr>
        <w:rPr>
          <w:rFonts w:ascii="Times New Roman" w:hAnsi="Times New Roman" w:cs="Times New Roman"/>
          <w:b/>
          <w:i/>
          <w:sz w:val="24"/>
          <w:szCs w:val="24"/>
        </w:rPr>
      </w:pPr>
    </w:p>
    <w:p w14:paraId="2829252A" w14:textId="72C07D6A" w:rsidR="00841FDF" w:rsidRPr="0029517D" w:rsidRDefault="00841FDF" w:rsidP="0029517D">
      <w:pPr>
        <w:rPr>
          <w:rFonts w:ascii="Times New Roman" w:hAnsi="Times New Roman" w:cs="Times New Roman"/>
          <w:b/>
          <w:i/>
          <w:sz w:val="24"/>
          <w:szCs w:val="24"/>
        </w:rPr>
      </w:pPr>
    </w:p>
    <w:sectPr w:rsidR="00841FDF" w:rsidRPr="0029517D"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66008"/>
    <w:rsid w:val="000930FE"/>
    <w:rsid w:val="000A2432"/>
    <w:rsid w:val="000B54FB"/>
    <w:rsid w:val="000C170C"/>
    <w:rsid w:val="000E3F92"/>
    <w:rsid w:val="00104BDC"/>
    <w:rsid w:val="001142CA"/>
    <w:rsid w:val="001269A9"/>
    <w:rsid w:val="00136DFC"/>
    <w:rsid w:val="001458E5"/>
    <w:rsid w:val="001A355D"/>
    <w:rsid w:val="001E0A79"/>
    <w:rsid w:val="001F2AD7"/>
    <w:rsid w:val="002334D3"/>
    <w:rsid w:val="0024138B"/>
    <w:rsid w:val="00246079"/>
    <w:rsid w:val="00246CF4"/>
    <w:rsid w:val="002636A7"/>
    <w:rsid w:val="00270A7F"/>
    <w:rsid w:val="0029517D"/>
    <w:rsid w:val="002A213B"/>
    <w:rsid w:val="00302868"/>
    <w:rsid w:val="0033544C"/>
    <w:rsid w:val="00347479"/>
    <w:rsid w:val="0036180A"/>
    <w:rsid w:val="0038418A"/>
    <w:rsid w:val="003976C0"/>
    <w:rsid w:val="003A2411"/>
    <w:rsid w:val="003B0649"/>
    <w:rsid w:val="003B5214"/>
    <w:rsid w:val="003E4997"/>
    <w:rsid w:val="00420866"/>
    <w:rsid w:val="00436471"/>
    <w:rsid w:val="00473538"/>
    <w:rsid w:val="00476E20"/>
    <w:rsid w:val="00477687"/>
    <w:rsid w:val="004A32E9"/>
    <w:rsid w:val="004E5846"/>
    <w:rsid w:val="004F340B"/>
    <w:rsid w:val="00542A13"/>
    <w:rsid w:val="00566393"/>
    <w:rsid w:val="005B6924"/>
    <w:rsid w:val="00656AF5"/>
    <w:rsid w:val="00681FA9"/>
    <w:rsid w:val="006C416F"/>
    <w:rsid w:val="006D4ADB"/>
    <w:rsid w:val="00700473"/>
    <w:rsid w:val="00712F0F"/>
    <w:rsid w:val="00720982"/>
    <w:rsid w:val="00735CE2"/>
    <w:rsid w:val="00786B41"/>
    <w:rsid w:val="007B3CDD"/>
    <w:rsid w:val="007D5BFD"/>
    <w:rsid w:val="00841FDF"/>
    <w:rsid w:val="00850FD9"/>
    <w:rsid w:val="0087250D"/>
    <w:rsid w:val="008C33BF"/>
    <w:rsid w:val="008D7063"/>
    <w:rsid w:val="009121AF"/>
    <w:rsid w:val="00924716"/>
    <w:rsid w:val="009515CB"/>
    <w:rsid w:val="00964D68"/>
    <w:rsid w:val="0097286A"/>
    <w:rsid w:val="009D4BB2"/>
    <w:rsid w:val="009E7E02"/>
    <w:rsid w:val="00A13F59"/>
    <w:rsid w:val="00A2139A"/>
    <w:rsid w:val="00A318D0"/>
    <w:rsid w:val="00A94062"/>
    <w:rsid w:val="00AB482B"/>
    <w:rsid w:val="00AE51B4"/>
    <w:rsid w:val="00B07C75"/>
    <w:rsid w:val="00B11B12"/>
    <w:rsid w:val="00B1344B"/>
    <w:rsid w:val="00B3033B"/>
    <w:rsid w:val="00B45AF1"/>
    <w:rsid w:val="00B638C9"/>
    <w:rsid w:val="00C259E2"/>
    <w:rsid w:val="00C34312"/>
    <w:rsid w:val="00C67519"/>
    <w:rsid w:val="00C67960"/>
    <w:rsid w:val="00C71CEA"/>
    <w:rsid w:val="00C74825"/>
    <w:rsid w:val="00CC0DF6"/>
    <w:rsid w:val="00CC1D2C"/>
    <w:rsid w:val="00CD468F"/>
    <w:rsid w:val="00D052F5"/>
    <w:rsid w:val="00D12D4C"/>
    <w:rsid w:val="00D4014B"/>
    <w:rsid w:val="00D90513"/>
    <w:rsid w:val="00DB49DE"/>
    <w:rsid w:val="00DB4B88"/>
    <w:rsid w:val="00DD6DD2"/>
    <w:rsid w:val="00DE048D"/>
    <w:rsid w:val="00DE056B"/>
    <w:rsid w:val="00E10557"/>
    <w:rsid w:val="00E262F1"/>
    <w:rsid w:val="00E7174D"/>
    <w:rsid w:val="00E71DD0"/>
    <w:rsid w:val="00EA48A1"/>
    <w:rsid w:val="00EF09FE"/>
    <w:rsid w:val="00F30A42"/>
    <w:rsid w:val="00FA1005"/>
    <w:rsid w:val="00FA11B4"/>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250A9CB-83BC-4B64-9391-DD79A32AFACE}"/>
</file>

<file path=customXml/itemProps2.xml><?xml version="1.0" encoding="utf-8"?>
<ds:datastoreItem xmlns:ds="http://schemas.openxmlformats.org/officeDocument/2006/customXml" ds:itemID="{D2E6E172-E13C-473A-9C97-EF515070050C}"/>
</file>

<file path=customXml/itemProps3.xml><?xml version="1.0" encoding="utf-8"?>
<ds:datastoreItem xmlns:ds="http://schemas.openxmlformats.org/officeDocument/2006/customXml" ds:itemID="{17A29550-0719-4C00-8632-741B91C86BA7}"/>
</file>

<file path=docProps/app.xml><?xml version="1.0" encoding="utf-8"?>
<Properties xmlns="http://schemas.openxmlformats.org/officeDocument/2006/extended-properties" xmlns:vt="http://schemas.openxmlformats.org/officeDocument/2006/docPropsVTypes">
  <Template>Normal</Template>
  <TotalTime>76</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5</cp:revision>
  <cp:lastPrinted>2018-05-23T19:15:00Z</cp:lastPrinted>
  <dcterms:created xsi:type="dcterms:W3CDTF">2019-09-05T12:44:00Z</dcterms:created>
  <dcterms:modified xsi:type="dcterms:W3CDTF">2019-09-25T12:55:00Z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