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A3C8" w14:textId="77777777" w:rsidR="00547637" w:rsidRDefault="00547637" w:rsidP="00672E4F">
      <w:pPr>
        <w:jc w:val="center"/>
      </w:pPr>
    </w:p>
    <w:p w14:paraId="5C3AE740" w14:textId="33DF427E" w:rsidR="0056618C" w:rsidRPr="00A915AF" w:rsidRDefault="0056618C" w:rsidP="00672E4F">
      <w:pPr>
        <w:jc w:val="center"/>
        <w:rPr>
          <w:b/>
          <w:bCs/>
          <w:sz w:val="28"/>
          <w:szCs w:val="28"/>
        </w:rPr>
      </w:pPr>
      <w:r w:rsidRPr="00A915AF">
        <w:rPr>
          <w:b/>
          <w:bCs/>
          <w:sz w:val="28"/>
          <w:szCs w:val="28"/>
        </w:rPr>
        <w:t>JCPC Executive Committee</w:t>
      </w:r>
      <w:r w:rsidR="00672E4F" w:rsidRPr="00A915AF">
        <w:rPr>
          <w:b/>
          <w:bCs/>
          <w:sz w:val="28"/>
          <w:szCs w:val="28"/>
        </w:rPr>
        <w:t xml:space="preserve"> Meeting Minutes</w:t>
      </w:r>
    </w:p>
    <w:p w14:paraId="43CE251D" w14:textId="5FA7E43C" w:rsidR="00672E4F" w:rsidRDefault="00CA6903" w:rsidP="00672E4F">
      <w:pPr>
        <w:jc w:val="center"/>
        <w:rPr>
          <w:b/>
          <w:bCs/>
          <w:sz w:val="28"/>
          <w:szCs w:val="28"/>
        </w:rPr>
      </w:pPr>
      <w:r>
        <w:rPr>
          <w:b/>
          <w:bCs/>
          <w:sz w:val="28"/>
          <w:szCs w:val="28"/>
        </w:rPr>
        <w:t>February 13</w:t>
      </w:r>
      <w:r w:rsidR="00672E4F" w:rsidRPr="00A915AF">
        <w:rPr>
          <w:b/>
          <w:bCs/>
          <w:sz w:val="28"/>
          <w:szCs w:val="28"/>
        </w:rPr>
        <w:t xml:space="preserve">, </w:t>
      </w:r>
      <w:r w:rsidR="004263E8" w:rsidRPr="00A915AF">
        <w:rPr>
          <w:b/>
          <w:bCs/>
          <w:sz w:val="28"/>
          <w:szCs w:val="28"/>
        </w:rPr>
        <w:t>202</w:t>
      </w:r>
      <w:r w:rsidR="007E0C84">
        <w:rPr>
          <w:b/>
          <w:bCs/>
          <w:sz w:val="28"/>
          <w:szCs w:val="28"/>
        </w:rPr>
        <w:t>5</w:t>
      </w:r>
      <w:r w:rsidR="004263E8" w:rsidRPr="00A915AF">
        <w:rPr>
          <w:b/>
          <w:bCs/>
          <w:sz w:val="28"/>
          <w:szCs w:val="28"/>
        </w:rPr>
        <w:t>,</w:t>
      </w:r>
      <w:r w:rsidR="00672E4F" w:rsidRPr="00A915AF">
        <w:rPr>
          <w:b/>
          <w:bCs/>
          <w:sz w:val="28"/>
          <w:szCs w:val="28"/>
        </w:rPr>
        <w:t xml:space="preserve"> 12:00 noon</w:t>
      </w:r>
    </w:p>
    <w:p w14:paraId="4FB08188" w14:textId="77777777" w:rsidR="00A915AF" w:rsidRPr="00A915AF" w:rsidRDefault="00A915AF" w:rsidP="00672E4F">
      <w:pPr>
        <w:jc w:val="center"/>
        <w:rPr>
          <w:b/>
          <w:bCs/>
          <w:sz w:val="28"/>
          <w:szCs w:val="28"/>
        </w:rPr>
      </w:pPr>
    </w:p>
    <w:p w14:paraId="245E9F3F" w14:textId="4B97A0B2" w:rsidR="0056618C" w:rsidRDefault="0056618C">
      <w:r w:rsidRPr="00672E4F">
        <w:rPr>
          <w:b/>
          <w:bCs/>
        </w:rPr>
        <w:t>Attendees:</w:t>
      </w:r>
      <w:r>
        <w:t xml:space="preserve"> Kevin McIver,</w:t>
      </w:r>
      <w:r w:rsidR="009C5B47">
        <w:t xml:space="preserve"> </w:t>
      </w:r>
      <w:r>
        <w:t xml:space="preserve"> </w:t>
      </w:r>
      <w:r w:rsidR="00996BA7">
        <w:t>Abigail Holloway, Jonathan Wilson,</w:t>
      </w:r>
      <w:r w:rsidR="001B6D55">
        <w:t xml:space="preserve"> </w:t>
      </w:r>
      <w:r w:rsidR="00744590">
        <w:t>Angela Nunn</w:t>
      </w:r>
      <w:r w:rsidR="00BF0F9A">
        <w:t xml:space="preserve">, </w:t>
      </w:r>
      <w:r w:rsidR="00DC4553">
        <w:t>Nicole Grant</w:t>
      </w:r>
    </w:p>
    <w:p w14:paraId="43424D42" w14:textId="316A21B4" w:rsidR="00EC6297" w:rsidRPr="00EC6297" w:rsidRDefault="0081033A">
      <w:r w:rsidRPr="00672E4F">
        <w:rPr>
          <w:b/>
          <w:bCs/>
        </w:rPr>
        <w:t>JSD Staff:</w:t>
      </w:r>
      <w:r>
        <w:t xml:space="preserve"> </w:t>
      </w:r>
      <w:r w:rsidR="00EC6297">
        <w:t xml:space="preserve">Eddie Crews, </w:t>
      </w:r>
      <w:r w:rsidR="005E1BBC">
        <w:t xml:space="preserve">Roshanna Parker, </w:t>
      </w:r>
      <w:r w:rsidR="00EC6297">
        <w:t>Janice Williams</w:t>
      </w:r>
    </w:p>
    <w:p w14:paraId="515A94A0" w14:textId="7D7DEC5F" w:rsidR="00D36E1A" w:rsidRDefault="00996BA7" w:rsidP="00815B88">
      <w:pPr>
        <w:spacing w:after="0"/>
      </w:pPr>
      <w:r>
        <w:rPr>
          <w:b/>
          <w:bCs/>
        </w:rPr>
        <w:t xml:space="preserve">Excused </w:t>
      </w:r>
      <w:r w:rsidR="00882845" w:rsidRPr="00882845">
        <w:rPr>
          <w:b/>
          <w:bCs/>
        </w:rPr>
        <w:t>Absen</w:t>
      </w:r>
      <w:r>
        <w:rPr>
          <w:b/>
          <w:bCs/>
        </w:rPr>
        <w:t>ce</w:t>
      </w:r>
      <w:r w:rsidR="00882845" w:rsidRPr="00882845">
        <w:rPr>
          <w:b/>
          <w:bCs/>
        </w:rPr>
        <w:t>:</w:t>
      </w:r>
      <w:r w:rsidR="00882845">
        <w:t xml:space="preserve"> </w:t>
      </w:r>
      <w:r>
        <w:t xml:space="preserve">LiBria Stephens </w:t>
      </w:r>
    </w:p>
    <w:p w14:paraId="624E9D2E" w14:textId="77777777" w:rsidR="00882845" w:rsidRDefault="00882845" w:rsidP="00815B88">
      <w:pPr>
        <w:spacing w:after="0"/>
      </w:pPr>
    </w:p>
    <w:p w14:paraId="34C84A35" w14:textId="2FFFED76" w:rsidR="00D36E1A" w:rsidRDefault="006B1A17" w:rsidP="00010EA7">
      <w:pPr>
        <w:pStyle w:val="ListParagraph"/>
        <w:numPr>
          <w:ilvl w:val="0"/>
          <w:numId w:val="6"/>
        </w:numPr>
        <w:spacing w:after="0" w:line="240" w:lineRule="auto"/>
      </w:pPr>
      <w:r w:rsidRPr="00BC138C">
        <w:rPr>
          <w:b/>
          <w:bCs/>
          <w:u w:val="single"/>
        </w:rPr>
        <w:t>Welcome</w:t>
      </w:r>
      <w:r w:rsidR="00882845" w:rsidRPr="00BC138C">
        <w:rPr>
          <w:b/>
          <w:bCs/>
          <w:u w:val="single"/>
        </w:rPr>
        <w:t>:</w:t>
      </w:r>
      <w:r w:rsidR="00882845">
        <w:t xml:space="preserve">  </w:t>
      </w:r>
      <w:r>
        <w:t>Kevin McIver, Chair</w:t>
      </w:r>
    </w:p>
    <w:p w14:paraId="61993178" w14:textId="77777777" w:rsidR="00010EA7" w:rsidRDefault="00010EA7" w:rsidP="00010EA7">
      <w:pPr>
        <w:pStyle w:val="ListParagraph"/>
        <w:spacing w:after="0" w:line="240" w:lineRule="auto"/>
        <w:ind w:left="1080"/>
      </w:pPr>
    </w:p>
    <w:p w14:paraId="6E76DB2C" w14:textId="6B606EB0" w:rsidR="00744590" w:rsidRPr="006F4731" w:rsidRDefault="00744590" w:rsidP="00010EA7">
      <w:pPr>
        <w:pStyle w:val="ListParagraph"/>
        <w:numPr>
          <w:ilvl w:val="0"/>
          <w:numId w:val="6"/>
        </w:numPr>
        <w:spacing w:before="240" w:after="0" w:line="240" w:lineRule="auto"/>
      </w:pPr>
      <w:r>
        <w:rPr>
          <w:b/>
          <w:bCs/>
          <w:u w:val="single"/>
        </w:rPr>
        <w:t>Central Area Consultant Update:</w:t>
      </w:r>
    </w:p>
    <w:p w14:paraId="7D5D1958" w14:textId="4AC23C1B" w:rsidR="00253CF9" w:rsidRDefault="006F4731" w:rsidP="00926A81">
      <w:pPr>
        <w:pStyle w:val="ListParagraph"/>
        <w:ind w:left="1080"/>
      </w:pPr>
      <w:r>
        <w:t xml:space="preserve">Mr. Crews </w:t>
      </w:r>
      <w:r w:rsidR="00926A81">
        <w:t>reported that the 3</w:t>
      </w:r>
      <w:r w:rsidR="00926A81" w:rsidRPr="00926A81">
        <w:rPr>
          <w:vertAlign w:val="superscript"/>
        </w:rPr>
        <w:t>rd</w:t>
      </w:r>
      <w:r w:rsidR="00926A81">
        <w:t xml:space="preserve"> Quarter Program Reports are calculations through the end of February. It’s a form completed in NC Allies to see if they are on track to spend all of the funds that they’ve received. If they are not on track, funds can be allocated (transferred) to another program. Programs also submit a ledger to indicate that they are following their budget. If not, there is time to submit a budget revision.</w:t>
      </w:r>
    </w:p>
    <w:p w14:paraId="4E564783" w14:textId="7C36FB08" w:rsidR="00926A81" w:rsidRDefault="00926A81" w:rsidP="00926A81">
      <w:pPr>
        <w:pStyle w:val="ListParagraph"/>
        <w:ind w:left="1080"/>
      </w:pPr>
      <w:r>
        <w:t xml:space="preserve">This year, programs can apply for discretionary funds. Discretionary Funds are where programs had to pay back </w:t>
      </w:r>
      <w:r w:rsidR="00BD6AAE">
        <w:t xml:space="preserve">(refund) </w:t>
      </w:r>
      <w:r>
        <w:t>monies in FY 23-24</w:t>
      </w:r>
      <w:r w:rsidR="00BD6AAE">
        <w:t xml:space="preserve"> after Final Accounting. Programs received Discretionary Funds requests for various program needs. Over 100 programs state-wide are applying for these funds.</w:t>
      </w:r>
    </w:p>
    <w:p w14:paraId="6F343342" w14:textId="5B094AC5" w:rsidR="00BD6AAE" w:rsidRPr="00793A2A" w:rsidRDefault="00BD6AAE" w:rsidP="00926A81">
      <w:pPr>
        <w:pStyle w:val="ListParagraph"/>
        <w:ind w:left="1080"/>
      </w:pPr>
      <w:r>
        <w:rPr>
          <w:b/>
          <w:bCs/>
        </w:rPr>
        <w:t xml:space="preserve">This is a </w:t>
      </w:r>
      <w:r w:rsidR="004C5A55">
        <w:rPr>
          <w:b/>
          <w:bCs/>
        </w:rPr>
        <w:t>state</w:t>
      </w:r>
      <w:r>
        <w:rPr>
          <w:b/>
          <w:bCs/>
        </w:rPr>
        <w:t xml:space="preserve"> process and does not require Board approval</w:t>
      </w:r>
      <w:r w:rsidR="00793A2A">
        <w:rPr>
          <w:b/>
          <w:bCs/>
        </w:rPr>
        <w:t xml:space="preserve"> for Discretionary Funds.</w:t>
      </w:r>
    </w:p>
    <w:p w14:paraId="534383E8" w14:textId="77777777" w:rsidR="00010EA7" w:rsidRDefault="00010EA7" w:rsidP="00010EA7">
      <w:pPr>
        <w:pStyle w:val="ListParagraph"/>
        <w:ind w:left="1080"/>
      </w:pPr>
    </w:p>
    <w:p w14:paraId="5DAC80C6" w14:textId="5E4A9205" w:rsidR="00BC138C" w:rsidRDefault="002D1D70" w:rsidP="00BC138C">
      <w:pPr>
        <w:pStyle w:val="ListParagraph"/>
        <w:numPr>
          <w:ilvl w:val="0"/>
          <w:numId w:val="6"/>
        </w:numPr>
        <w:spacing w:after="0"/>
      </w:pPr>
      <w:r>
        <w:rPr>
          <w:b/>
          <w:bCs/>
          <w:u w:val="single"/>
        </w:rPr>
        <w:t>Monitoring Report Update</w:t>
      </w:r>
      <w:r w:rsidR="00815B88" w:rsidRPr="008A662A">
        <w:rPr>
          <w:b/>
          <w:bCs/>
          <w:u w:val="single"/>
        </w:rPr>
        <w:t>:</w:t>
      </w:r>
      <w:r w:rsidR="002A352B">
        <w:t xml:space="preserve"> </w:t>
      </w:r>
    </w:p>
    <w:p w14:paraId="37879866" w14:textId="145A6DF4" w:rsidR="002D1D70" w:rsidRDefault="004C5A55" w:rsidP="004C5A55">
      <w:pPr>
        <w:spacing w:after="0"/>
        <w:ind w:left="1080"/>
      </w:pPr>
      <w:r>
        <w:t>Mr. Wilson reported that he has completed EPIC’s monitoring and will report on it in February’s full board meeting</w:t>
      </w:r>
    </w:p>
    <w:p w14:paraId="2FBC0AB2" w14:textId="77777777" w:rsidR="00996BA7" w:rsidRDefault="00996BA7" w:rsidP="00996BA7">
      <w:pPr>
        <w:spacing w:after="0"/>
        <w:ind w:left="2520"/>
      </w:pPr>
    </w:p>
    <w:p w14:paraId="36EEAC78" w14:textId="67D0BE4C" w:rsidR="00DB1D0D" w:rsidRPr="002251E5" w:rsidRDefault="002D1D70" w:rsidP="00BC138C">
      <w:pPr>
        <w:pStyle w:val="ListParagraph"/>
        <w:numPr>
          <w:ilvl w:val="0"/>
          <w:numId w:val="6"/>
        </w:numPr>
        <w:spacing w:after="0"/>
      </w:pPr>
      <w:r>
        <w:rPr>
          <w:b/>
          <w:bCs/>
          <w:u w:val="single"/>
        </w:rPr>
        <w:t>Finalize</w:t>
      </w:r>
      <w:r w:rsidR="00DB1D0D">
        <w:rPr>
          <w:b/>
          <w:bCs/>
          <w:u w:val="single"/>
        </w:rPr>
        <w:t xml:space="preserve"> Agenda for </w:t>
      </w:r>
      <w:r w:rsidR="00996BA7">
        <w:rPr>
          <w:b/>
          <w:bCs/>
          <w:u w:val="single"/>
        </w:rPr>
        <w:t>February</w:t>
      </w:r>
      <w:r w:rsidR="00DB1D0D">
        <w:rPr>
          <w:b/>
          <w:bCs/>
          <w:u w:val="single"/>
        </w:rPr>
        <w:t xml:space="preserve"> Board Meeting</w:t>
      </w:r>
      <w:r w:rsidR="00B448BE">
        <w:rPr>
          <w:b/>
          <w:bCs/>
          <w:u w:val="single"/>
        </w:rPr>
        <w:t>:</w:t>
      </w:r>
    </w:p>
    <w:p w14:paraId="3CAB91F3" w14:textId="0DB4BF23" w:rsidR="002251E5" w:rsidRPr="003043A8" w:rsidRDefault="007E6B5D" w:rsidP="007E6B5D">
      <w:pPr>
        <w:pStyle w:val="ListParagraph"/>
        <w:numPr>
          <w:ilvl w:val="0"/>
          <w:numId w:val="13"/>
        </w:numPr>
        <w:spacing w:after="0"/>
      </w:pPr>
      <w:r>
        <w:t xml:space="preserve">The agenda was approved </w:t>
      </w:r>
      <w:r w:rsidR="00F516B2">
        <w:t>with the correction of Nicole Grant’s title to ‘Chief Court Counselor’</w:t>
      </w:r>
      <w:r>
        <w:t xml:space="preserve"> </w:t>
      </w:r>
    </w:p>
    <w:p w14:paraId="4789365D" w14:textId="77777777" w:rsidR="008A662A" w:rsidRDefault="008A662A" w:rsidP="008A662A">
      <w:pPr>
        <w:pStyle w:val="ListParagraph"/>
        <w:ind w:left="1800"/>
      </w:pPr>
    </w:p>
    <w:p w14:paraId="7DBF8A2C" w14:textId="6B332917" w:rsidR="00215016" w:rsidRPr="005E588C" w:rsidRDefault="00215016" w:rsidP="0064763D">
      <w:pPr>
        <w:pStyle w:val="ListParagraph"/>
        <w:numPr>
          <w:ilvl w:val="0"/>
          <w:numId w:val="6"/>
        </w:numPr>
        <w:spacing w:after="0"/>
      </w:pPr>
      <w:r w:rsidRPr="0064763D">
        <w:rPr>
          <w:b/>
          <w:bCs/>
          <w:u w:val="single"/>
        </w:rPr>
        <w:t>Other Business</w:t>
      </w:r>
      <w:r w:rsidR="008A662A">
        <w:rPr>
          <w:b/>
          <w:bCs/>
          <w:u w:val="single"/>
        </w:rPr>
        <w:t>/</w:t>
      </w:r>
      <w:r w:rsidR="008A662A" w:rsidRPr="00010EA7">
        <w:rPr>
          <w:b/>
          <w:bCs/>
          <w:highlight w:val="yellow"/>
          <w:u w:val="single"/>
        </w:rPr>
        <w:t>Action Items</w:t>
      </w:r>
      <w:r w:rsidR="008A662A">
        <w:rPr>
          <w:b/>
          <w:bCs/>
          <w:u w:val="single"/>
        </w:rPr>
        <w:t>:</w:t>
      </w:r>
      <w:r w:rsidR="00010EA7">
        <w:rPr>
          <w:b/>
          <w:bCs/>
          <w:u w:val="single"/>
        </w:rPr>
        <w:t xml:space="preserve"> </w:t>
      </w:r>
    </w:p>
    <w:p w14:paraId="6745DE17" w14:textId="47927216" w:rsidR="005E588C" w:rsidRDefault="00F516B2" w:rsidP="007E6B5D">
      <w:pPr>
        <w:pStyle w:val="ListParagraph"/>
        <w:numPr>
          <w:ilvl w:val="0"/>
          <w:numId w:val="13"/>
        </w:numPr>
        <w:spacing w:after="0"/>
      </w:pPr>
      <w:r>
        <w:t>Court Counselor report still being devised</w:t>
      </w:r>
    </w:p>
    <w:p w14:paraId="33D5EE3E" w14:textId="0D278205" w:rsidR="00F516B2" w:rsidRDefault="00F516B2" w:rsidP="007E6B5D">
      <w:pPr>
        <w:pStyle w:val="ListParagraph"/>
        <w:numPr>
          <w:ilvl w:val="0"/>
          <w:numId w:val="13"/>
        </w:numPr>
        <w:spacing w:after="0"/>
      </w:pPr>
      <w:r>
        <w:t xml:space="preserve">Ms. Nunn adamantly stated that no reminder should be given to programs </w:t>
      </w:r>
      <w:r w:rsidR="0003538E">
        <w:t>about the deadline for the RFP</w:t>
      </w:r>
    </w:p>
    <w:p w14:paraId="6A904D7A" w14:textId="36B48453" w:rsidR="0003538E" w:rsidRDefault="00A14075" w:rsidP="007E6B5D">
      <w:pPr>
        <w:pStyle w:val="ListParagraph"/>
        <w:numPr>
          <w:ilvl w:val="0"/>
          <w:numId w:val="13"/>
        </w:numPr>
        <w:spacing w:after="0"/>
      </w:pPr>
      <w:r>
        <w:t>Dates and time allotments for presentations TBD in March 13</w:t>
      </w:r>
      <w:r w:rsidRPr="00A14075">
        <w:rPr>
          <w:vertAlign w:val="superscript"/>
        </w:rPr>
        <w:t>th</w:t>
      </w:r>
      <w:r>
        <w:t>’s Executive Committee meeting</w:t>
      </w:r>
    </w:p>
    <w:p w14:paraId="6A598014" w14:textId="623349F2" w:rsidR="00A14075" w:rsidRDefault="00A14075" w:rsidP="007E6B5D">
      <w:pPr>
        <w:pStyle w:val="ListParagraph"/>
        <w:numPr>
          <w:ilvl w:val="0"/>
          <w:numId w:val="13"/>
        </w:numPr>
        <w:spacing w:after="0"/>
      </w:pPr>
      <w:r>
        <w:t xml:space="preserve">Ms. Holloway indicated that the funding meeting </w:t>
      </w:r>
      <w:r w:rsidR="00F92CA5">
        <w:t xml:space="preserve">was made </w:t>
      </w:r>
      <w:r>
        <w:t xml:space="preserve">mandatory </w:t>
      </w:r>
      <w:r w:rsidR="00F92CA5">
        <w:t>to take place in person</w:t>
      </w:r>
    </w:p>
    <w:p w14:paraId="37023A8F" w14:textId="7D8C854B" w:rsidR="00F92CA5" w:rsidRDefault="00F92CA5" w:rsidP="007E6B5D">
      <w:pPr>
        <w:pStyle w:val="ListParagraph"/>
        <w:numPr>
          <w:ilvl w:val="0"/>
          <w:numId w:val="13"/>
        </w:numPr>
        <w:spacing w:after="0"/>
      </w:pPr>
      <w:r>
        <w:t>Tentative dates are 3.17 &amp; 3.18 from 1pm – 3pm</w:t>
      </w:r>
    </w:p>
    <w:p w14:paraId="198537D5" w14:textId="3B1F683F" w:rsidR="00F92CA5" w:rsidRPr="007E6B5D" w:rsidRDefault="00F92CA5" w:rsidP="007E6B5D">
      <w:pPr>
        <w:pStyle w:val="ListParagraph"/>
        <w:numPr>
          <w:ilvl w:val="0"/>
          <w:numId w:val="13"/>
        </w:numPr>
        <w:spacing w:after="0"/>
      </w:pPr>
      <w:r>
        <w:t>New Member Orientation set for 3pm</w:t>
      </w:r>
      <w:r w:rsidR="007E1196">
        <w:t xml:space="preserve"> 2.26.25</w:t>
      </w:r>
    </w:p>
    <w:p w14:paraId="64157694" w14:textId="77777777" w:rsidR="005E588C" w:rsidRDefault="005E588C" w:rsidP="005E588C">
      <w:pPr>
        <w:pStyle w:val="ListParagraph"/>
        <w:spacing w:after="0"/>
        <w:ind w:left="1440"/>
        <w:rPr>
          <w:highlight w:val="yellow"/>
        </w:rPr>
      </w:pPr>
    </w:p>
    <w:p w14:paraId="749832A4" w14:textId="4C155A72" w:rsidR="00EA535A" w:rsidRPr="00382375" w:rsidRDefault="00382375" w:rsidP="00382375">
      <w:pPr>
        <w:spacing w:after="0"/>
      </w:pPr>
      <w:r w:rsidRPr="00382375">
        <w:t>Next</w:t>
      </w:r>
      <w:r>
        <w:t xml:space="preserve"> Executive Committee Meeting will be Thursday, </w:t>
      </w:r>
      <w:r w:rsidR="00996BA7">
        <w:t>March</w:t>
      </w:r>
      <w:r w:rsidR="007E6B5D">
        <w:t xml:space="preserve"> 13</w:t>
      </w:r>
      <w:r w:rsidR="00A15961">
        <w:t>, 2025</w:t>
      </w:r>
      <w:r>
        <w:t>.</w:t>
      </w:r>
    </w:p>
    <w:p w14:paraId="3F43937A" w14:textId="77777777" w:rsidR="00EA535A" w:rsidRPr="005E588C" w:rsidRDefault="00EA535A" w:rsidP="005E588C">
      <w:pPr>
        <w:pStyle w:val="ListParagraph"/>
        <w:spacing w:after="0"/>
        <w:ind w:left="1080"/>
        <w:rPr>
          <w:highlight w:val="yellow"/>
        </w:rPr>
      </w:pPr>
    </w:p>
    <w:p w14:paraId="434CF290" w14:textId="5A085191" w:rsidR="004263E8" w:rsidRPr="00A37BB6" w:rsidRDefault="004263E8">
      <w:r>
        <w:t>Meeting Adjourned</w:t>
      </w:r>
      <w:r w:rsidR="00CB266F">
        <w:t xml:space="preserve"> 12:</w:t>
      </w:r>
      <w:r w:rsidR="00A15961">
        <w:t>51</w:t>
      </w:r>
      <w:r w:rsidR="00CB266F">
        <w:t>pm</w:t>
      </w:r>
    </w:p>
    <w:sectPr w:rsidR="004263E8" w:rsidRPr="00A37BB6" w:rsidSect="00A37B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F755" w14:textId="77777777" w:rsidR="00ED00FA" w:rsidRDefault="00ED00FA" w:rsidP="00ED00FA">
      <w:pPr>
        <w:spacing w:after="0" w:line="240" w:lineRule="auto"/>
      </w:pPr>
      <w:r>
        <w:separator/>
      </w:r>
    </w:p>
  </w:endnote>
  <w:endnote w:type="continuationSeparator" w:id="0">
    <w:p w14:paraId="18786544" w14:textId="77777777" w:rsidR="00ED00FA" w:rsidRDefault="00ED00FA" w:rsidP="00ED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4656" w14:textId="4607B0CA" w:rsidR="004263E8" w:rsidRDefault="004263E8">
    <w:pPr>
      <w:pStyle w:val="Footer"/>
      <w:jc w:val="right"/>
    </w:pPr>
  </w:p>
  <w:p w14:paraId="6D4529B9" w14:textId="77777777" w:rsidR="00ED00FA" w:rsidRDefault="00ED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1154" w14:textId="77777777" w:rsidR="00ED00FA" w:rsidRDefault="00ED00FA" w:rsidP="00ED00FA">
      <w:pPr>
        <w:spacing w:after="0" w:line="240" w:lineRule="auto"/>
      </w:pPr>
      <w:r>
        <w:separator/>
      </w:r>
    </w:p>
  </w:footnote>
  <w:footnote w:type="continuationSeparator" w:id="0">
    <w:p w14:paraId="579ACD38" w14:textId="77777777" w:rsidR="00ED00FA" w:rsidRDefault="00ED00FA" w:rsidP="00ED0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3E1"/>
    <w:multiLevelType w:val="hybridMultilevel"/>
    <w:tmpl w:val="B45CC0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FBC2332"/>
    <w:multiLevelType w:val="hybridMultilevel"/>
    <w:tmpl w:val="B7B41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F5A87"/>
    <w:multiLevelType w:val="hybridMultilevel"/>
    <w:tmpl w:val="5464E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7D32B9"/>
    <w:multiLevelType w:val="hybridMultilevel"/>
    <w:tmpl w:val="0EAC4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590C70"/>
    <w:multiLevelType w:val="hybridMultilevel"/>
    <w:tmpl w:val="9F8C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935F7"/>
    <w:multiLevelType w:val="hybridMultilevel"/>
    <w:tmpl w:val="FFBEA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B01D3"/>
    <w:multiLevelType w:val="hybridMultilevel"/>
    <w:tmpl w:val="392EF6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921141"/>
    <w:multiLevelType w:val="hybridMultilevel"/>
    <w:tmpl w:val="1054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545E90"/>
    <w:multiLevelType w:val="hybridMultilevel"/>
    <w:tmpl w:val="05CA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E76E5"/>
    <w:multiLevelType w:val="hybridMultilevel"/>
    <w:tmpl w:val="E54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286D"/>
    <w:multiLevelType w:val="hybridMultilevel"/>
    <w:tmpl w:val="3C1C8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11862C6"/>
    <w:multiLevelType w:val="hybridMultilevel"/>
    <w:tmpl w:val="05E80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7467E9E"/>
    <w:multiLevelType w:val="hybridMultilevel"/>
    <w:tmpl w:val="53B0048C"/>
    <w:lvl w:ilvl="0" w:tplc="0409000F">
      <w:start w:val="1"/>
      <w:numFmt w:val="decimal"/>
      <w:lvlText w:val="%1."/>
      <w:lvlJc w:val="left"/>
      <w:pPr>
        <w:ind w:left="1080" w:hanging="720"/>
      </w:pPr>
      <w:rPr>
        <w:rFonts w:hint="default"/>
        <w:b/>
        <w:u w:val="none"/>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569135">
    <w:abstractNumId w:val="4"/>
  </w:num>
  <w:num w:numId="2" w16cid:durableId="2061436335">
    <w:abstractNumId w:val="5"/>
  </w:num>
  <w:num w:numId="3" w16cid:durableId="1063337701">
    <w:abstractNumId w:val="1"/>
  </w:num>
  <w:num w:numId="4" w16cid:durableId="444085618">
    <w:abstractNumId w:val="0"/>
  </w:num>
  <w:num w:numId="5" w16cid:durableId="381514558">
    <w:abstractNumId w:val="9"/>
  </w:num>
  <w:num w:numId="6" w16cid:durableId="1961646111">
    <w:abstractNumId w:val="12"/>
  </w:num>
  <w:num w:numId="7" w16cid:durableId="1488395284">
    <w:abstractNumId w:val="7"/>
  </w:num>
  <w:num w:numId="8" w16cid:durableId="1239630006">
    <w:abstractNumId w:val="6"/>
  </w:num>
  <w:num w:numId="9" w16cid:durableId="41684234">
    <w:abstractNumId w:val="11"/>
  </w:num>
  <w:num w:numId="10" w16cid:durableId="638536887">
    <w:abstractNumId w:val="8"/>
  </w:num>
  <w:num w:numId="11" w16cid:durableId="471291923">
    <w:abstractNumId w:val="2"/>
  </w:num>
  <w:num w:numId="12" w16cid:durableId="2009601468">
    <w:abstractNumId w:val="10"/>
  </w:num>
  <w:num w:numId="13" w16cid:durableId="1576548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53"/>
    <w:rsid w:val="00004F89"/>
    <w:rsid w:val="00010BB8"/>
    <w:rsid w:val="00010EA7"/>
    <w:rsid w:val="00022077"/>
    <w:rsid w:val="000250C4"/>
    <w:rsid w:val="0003538E"/>
    <w:rsid w:val="0008444F"/>
    <w:rsid w:val="000B1CE7"/>
    <w:rsid w:val="000B73D4"/>
    <w:rsid w:val="000E7ED9"/>
    <w:rsid w:val="0011118F"/>
    <w:rsid w:val="00127F22"/>
    <w:rsid w:val="001B6D55"/>
    <w:rsid w:val="001D3CFA"/>
    <w:rsid w:val="00215016"/>
    <w:rsid w:val="002251E5"/>
    <w:rsid w:val="00236420"/>
    <w:rsid w:val="00245F70"/>
    <w:rsid w:val="00253CF9"/>
    <w:rsid w:val="00261579"/>
    <w:rsid w:val="002619B9"/>
    <w:rsid w:val="0027332D"/>
    <w:rsid w:val="00292231"/>
    <w:rsid w:val="002A352B"/>
    <w:rsid w:val="002D1D70"/>
    <w:rsid w:val="002F25D0"/>
    <w:rsid w:val="002F5BD8"/>
    <w:rsid w:val="0030139A"/>
    <w:rsid w:val="00303C19"/>
    <w:rsid w:val="003043A8"/>
    <w:rsid w:val="00305620"/>
    <w:rsid w:val="00313C97"/>
    <w:rsid w:val="00313D2C"/>
    <w:rsid w:val="00313D62"/>
    <w:rsid w:val="0037774C"/>
    <w:rsid w:val="00382375"/>
    <w:rsid w:val="00383853"/>
    <w:rsid w:val="003845DF"/>
    <w:rsid w:val="003A48FF"/>
    <w:rsid w:val="003C1838"/>
    <w:rsid w:val="003E2B6D"/>
    <w:rsid w:val="003E6381"/>
    <w:rsid w:val="004263E8"/>
    <w:rsid w:val="00445FF3"/>
    <w:rsid w:val="0045354E"/>
    <w:rsid w:val="004627A3"/>
    <w:rsid w:val="004A770C"/>
    <w:rsid w:val="004B08A8"/>
    <w:rsid w:val="004C5A55"/>
    <w:rsid w:val="004E023C"/>
    <w:rsid w:val="005244C6"/>
    <w:rsid w:val="00547637"/>
    <w:rsid w:val="00563A09"/>
    <w:rsid w:val="0056618C"/>
    <w:rsid w:val="00571AB8"/>
    <w:rsid w:val="005779FC"/>
    <w:rsid w:val="005861DE"/>
    <w:rsid w:val="005D188D"/>
    <w:rsid w:val="005E1BBC"/>
    <w:rsid w:val="005E588C"/>
    <w:rsid w:val="00640EE7"/>
    <w:rsid w:val="0064763D"/>
    <w:rsid w:val="00671EC9"/>
    <w:rsid w:val="00672E4F"/>
    <w:rsid w:val="0067738C"/>
    <w:rsid w:val="006B1A17"/>
    <w:rsid w:val="006D0DEB"/>
    <w:rsid w:val="006F4731"/>
    <w:rsid w:val="0070604F"/>
    <w:rsid w:val="00744590"/>
    <w:rsid w:val="00747A5D"/>
    <w:rsid w:val="00750B0D"/>
    <w:rsid w:val="00754A73"/>
    <w:rsid w:val="007903BA"/>
    <w:rsid w:val="00793A2A"/>
    <w:rsid w:val="007B4D5F"/>
    <w:rsid w:val="007C454E"/>
    <w:rsid w:val="007E0C84"/>
    <w:rsid w:val="007E1196"/>
    <w:rsid w:val="007E591C"/>
    <w:rsid w:val="007E6B5D"/>
    <w:rsid w:val="008049CC"/>
    <w:rsid w:val="0081033A"/>
    <w:rsid w:val="00815B88"/>
    <w:rsid w:val="0082558C"/>
    <w:rsid w:val="00865AC6"/>
    <w:rsid w:val="00865F32"/>
    <w:rsid w:val="008663E6"/>
    <w:rsid w:val="00867019"/>
    <w:rsid w:val="008724FE"/>
    <w:rsid w:val="00882845"/>
    <w:rsid w:val="008A0335"/>
    <w:rsid w:val="008A662A"/>
    <w:rsid w:val="008B15D4"/>
    <w:rsid w:val="008B1C65"/>
    <w:rsid w:val="008C51BD"/>
    <w:rsid w:val="008E5B6D"/>
    <w:rsid w:val="00926A81"/>
    <w:rsid w:val="00962894"/>
    <w:rsid w:val="00973297"/>
    <w:rsid w:val="00996BA7"/>
    <w:rsid w:val="009B07A5"/>
    <w:rsid w:val="009C5336"/>
    <w:rsid w:val="009C5B47"/>
    <w:rsid w:val="009C7B32"/>
    <w:rsid w:val="009D5A2F"/>
    <w:rsid w:val="00A14075"/>
    <w:rsid w:val="00A15961"/>
    <w:rsid w:val="00A37BB6"/>
    <w:rsid w:val="00A6097D"/>
    <w:rsid w:val="00A702AF"/>
    <w:rsid w:val="00A915AF"/>
    <w:rsid w:val="00AF7901"/>
    <w:rsid w:val="00B247CD"/>
    <w:rsid w:val="00B448BE"/>
    <w:rsid w:val="00B62999"/>
    <w:rsid w:val="00B77976"/>
    <w:rsid w:val="00BA56C5"/>
    <w:rsid w:val="00BB2344"/>
    <w:rsid w:val="00BC138C"/>
    <w:rsid w:val="00BC2B8B"/>
    <w:rsid w:val="00BD6AAE"/>
    <w:rsid w:val="00BE200E"/>
    <w:rsid w:val="00BE79DA"/>
    <w:rsid w:val="00BF0F9A"/>
    <w:rsid w:val="00C04D1F"/>
    <w:rsid w:val="00C1477C"/>
    <w:rsid w:val="00C35982"/>
    <w:rsid w:val="00C542B9"/>
    <w:rsid w:val="00C8527E"/>
    <w:rsid w:val="00C94C5F"/>
    <w:rsid w:val="00CA6903"/>
    <w:rsid w:val="00CB266F"/>
    <w:rsid w:val="00CC65E6"/>
    <w:rsid w:val="00D1633E"/>
    <w:rsid w:val="00D36E1A"/>
    <w:rsid w:val="00D76D08"/>
    <w:rsid w:val="00DA182B"/>
    <w:rsid w:val="00DA672F"/>
    <w:rsid w:val="00DB1D0D"/>
    <w:rsid w:val="00DC0F01"/>
    <w:rsid w:val="00DC4553"/>
    <w:rsid w:val="00DC6F37"/>
    <w:rsid w:val="00DD6240"/>
    <w:rsid w:val="00E0244A"/>
    <w:rsid w:val="00E13F14"/>
    <w:rsid w:val="00E156C8"/>
    <w:rsid w:val="00E30DF7"/>
    <w:rsid w:val="00E45D15"/>
    <w:rsid w:val="00E55737"/>
    <w:rsid w:val="00E5613E"/>
    <w:rsid w:val="00EA535A"/>
    <w:rsid w:val="00EB6C05"/>
    <w:rsid w:val="00EB7A05"/>
    <w:rsid w:val="00EC17C1"/>
    <w:rsid w:val="00EC6297"/>
    <w:rsid w:val="00ED00FA"/>
    <w:rsid w:val="00EE267C"/>
    <w:rsid w:val="00F32927"/>
    <w:rsid w:val="00F410AA"/>
    <w:rsid w:val="00F516B2"/>
    <w:rsid w:val="00F627C8"/>
    <w:rsid w:val="00F731F1"/>
    <w:rsid w:val="00F9094D"/>
    <w:rsid w:val="00F92CA5"/>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39A6E6"/>
  <w15:chartTrackingRefBased/>
  <w15:docId w15:val="{84DD6BF6-A9DE-4EDB-950A-7CE2CC2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853"/>
    <w:rPr>
      <w:rFonts w:eastAsiaTheme="majorEastAsia" w:cstheme="majorBidi"/>
      <w:color w:val="272727" w:themeColor="text1" w:themeTint="D8"/>
    </w:rPr>
  </w:style>
  <w:style w:type="paragraph" w:styleId="Title">
    <w:name w:val="Title"/>
    <w:basedOn w:val="Normal"/>
    <w:next w:val="Normal"/>
    <w:link w:val="TitleChar"/>
    <w:uiPriority w:val="10"/>
    <w:qFormat/>
    <w:rsid w:val="00383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853"/>
    <w:pPr>
      <w:spacing w:before="160"/>
      <w:jc w:val="center"/>
    </w:pPr>
    <w:rPr>
      <w:i/>
      <w:iCs/>
      <w:color w:val="404040" w:themeColor="text1" w:themeTint="BF"/>
    </w:rPr>
  </w:style>
  <w:style w:type="character" w:customStyle="1" w:styleId="QuoteChar">
    <w:name w:val="Quote Char"/>
    <w:basedOn w:val="DefaultParagraphFont"/>
    <w:link w:val="Quote"/>
    <w:uiPriority w:val="29"/>
    <w:rsid w:val="00383853"/>
    <w:rPr>
      <w:i/>
      <w:iCs/>
      <w:color w:val="404040" w:themeColor="text1" w:themeTint="BF"/>
    </w:rPr>
  </w:style>
  <w:style w:type="paragraph" w:styleId="ListParagraph">
    <w:name w:val="List Paragraph"/>
    <w:basedOn w:val="Normal"/>
    <w:uiPriority w:val="1"/>
    <w:qFormat/>
    <w:rsid w:val="00383853"/>
    <w:pPr>
      <w:ind w:left="720"/>
      <w:contextualSpacing/>
    </w:pPr>
  </w:style>
  <w:style w:type="character" w:styleId="IntenseEmphasis">
    <w:name w:val="Intense Emphasis"/>
    <w:basedOn w:val="DefaultParagraphFont"/>
    <w:uiPriority w:val="21"/>
    <w:qFormat/>
    <w:rsid w:val="00383853"/>
    <w:rPr>
      <w:i/>
      <w:iCs/>
      <w:color w:val="0F4761" w:themeColor="accent1" w:themeShade="BF"/>
    </w:rPr>
  </w:style>
  <w:style w:type="paragraph" w:styleId="IntenseQuote">
    <w:name w:val="Intense Quote"/>
    <w:basedOn w:val="Normal"/>
    <w:next w:val="Normal"/>
    <w:link w:val="IntenseQuoteChar"/>
    <w:uiPriority w:val="30"/>
    <w:qFormat/>
    <w:rsid w:val="00383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853"/>
    <w:rPr>
      <w:i/>
      <w:iCs/>
      <w:color w:val="0F4761" w:themeColor="accent1" w:themeShade="BF"/>
    </w:rPr>
  </w:style>
  <w:style w:type="character" w:styleId="IntenseReference">
    <w:name w:val="Intense Reference"/>
    <w:basedOn w:val="DefaultParagraphFont"/>
    <w:uiPriority w:val="32"/>
    <w:qFormat/>
    <w:rsid w:val="00383853"/>
    <w:rPr>
      <w:b/>
      <w:bCs/>
      <w:smallCaps/>
      <w:color w:val="0F4761" w:themeColor="accent1" w:themeShade="BF"/>
      <w:spacing w:val="5"/>
    </w:rPr>
  </w:style>
  <w:style w:type="character" w:styleId="Hyperlink">
    <w:name w:val="Hyperlink"/>
    <w:basedOn w:val="DefaultParagraphFont"/>
    <w:uiPriority w:val="99"/>
    <w:unhideWhenUsed/>
    <w:rsid w:val="00383853"/>
    <w:rPr>
      <w:color w:val="467886" w:themeColor="hyperlink"/>
      <w:u w:val="single"/>
    </w:rPr>
  </w:style>
  <w:style w:type="character" w:styleId="UnresolvedMention">
    <w:name w:val="Unresolved Mention"/>
    <w:basedOn w:val="DefaultParagraphFont"/>
    <w:uiPriority w:val="99"/>
    <w:semiHidden/>
    <w:unhideWhenUsed/>
    <w:rsid w:val="00383853"/>
    <w:rPr>
      <w:color w:val="605E5C"/>
      <w:shd w:val="clear" w:color="auto" w:fill="E1DFDD"/>
    </w:rPr>
  </w:style>
  <w:style w:type="paragraph" w:styleId="Revision">
    <w:name w:val="Revision"/>
    <w:hidden/>
    <w:uiPriority w:val="99"/>
    <w:semiHidden/>
    <w:rsid w:val="008E5B6D"/>
    <w:pPr>
      <w:spacing w:after="0" w:line="240" w:lineRule="auto"/>
    </w:pPr>
  </w:style>
  <w:style w:type="paragraph" w:styleId="Header">
    <w:name w:val="header"/>
    <w:basedOn w:val="Normal"/>
    <w:link w:val="HeaderChar"/>
    <w:uiPriority w:val="99"/>
    <w:unhideWhenUsed/>
    <w:rsid w:val="00ED0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FA"/>
  </w:style>
  <w:style w:type="paragraph" w:styleId="Footer">
    <w:name w:val="footer"/>
    <w:basedOn w:val="Normal"/>
    <w:link w:val="FooterChar"/>
    <w:uiPriority w:val="99"/>
    <w:unhideWhenUsed/>
    <w:rsid w:val="00ED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FA"/>
  </w:style>
  <w:style w:type="paragraph" w:customStyle="1" w:styleId="Default">
    <w:name w:val="Default"/>
    <w:rsid w:val="000250C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2</cp:revision>
  <cp:lastPrinted>2025-03-05T14:26:00Z</cp:lastPrinted>
  <dcterms:created xsi:type="dcterms:W3CDTF">2025-03-05T14:29:00Z</dcterms:created>
  <dcterms:modified xsi:type="dcterms:W3CDTF">2025-03-05T14:29:00Z</dcterms:modified>
</cp:coreProperties>
</file>