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F659" w14:textId="77777777" w:rsidR="004F340B" w:rsidRDefault="004F340B"/>
    <w:p w14:paraId="6B6DB791" w14:textId="1C51EAC2" w:rsidR="004F340B" w:rsidRDefault="004F6DCC" w:rsidP="004F6DCC">
      <w:r>
        <w:rPr>
          <w:noProof/>
        </w:rPr>
        <w:drawing>
          <wp:inline distT="0" distB="0" distL="0" distR="0" wp14:anchorId="3DB24E05" wp14:editId="3B38C1A6">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7960E54B" w14:textId="77777777" w:rsidR="004F6DCC" w:rsidRPr="00AB7947" w:rsidRDefault="004F6DCC" w:rsidP="004F6DCC">
      <w:pPr>
        <w:rPr>
          <w:rFonts w:asciiTheme="majorHAnsi" w:hAnsiTheme="majorHAnsi" w:cstheme="majorHAnsi"/>
        </w:rPr>
      </w:pPr>
    </w:p>
    <w:p w14:paraId="1BBDDA35" w14:textId="77777777" w:rsidR="00FB2B8C" w:rsidRPr="00746A65" w:rsidRDefault="004F340B" w:rsidP="00E262F1">
      <w:pPr>
        <w:rPr>
          <w:rFonts w:asciiTheme="majorHAnsi" w:hAnsiTheme="majorHAnsi" w:cstheme="majorHAnsi"/>
          <w:b/>
          <w:color w:val="538135" w:themeColor="accent6" w:themeShade="BF"/>
        </w:rPr>
      </w:pPr>
      <w:r w:rsidRPr="00746A65">
        <w:rPr>
          <w:rFonts w:asciiTheme="majorHAnsi" w:hAnsiTheme="majorHAnsi" w:cstheme="majorHAnsi"/>
          <w:b/>
          <w:color w:val="538135" w:themeColor="accent6" w:themeShade="BF"/>
        </w:rPr>
        <w:t xml:space="preserve">JUVENILE CRIME PREVENTION COUNCIL </w:t>
      </w:r>
      <w:r w:rsidR="00E262F1" w:rsidRPr="00746A65">
        <w:rPr>
          <w:rFonts w:asciiTheme="majorHAnsi" w:hAnsiTheme="majorHAnsi" w:cstheme="majorHAnsi"/>
          <w:b/>
          <w:color w:val="538135" w:themeColor="accent6" w:themeShade="BF"/>
        </w:rPr>
        <w:t xml:space="preserve">                                                                                                     </w:t>
      </w:r>
    </w:p>
    <w:p w14:paraId="7BACC5CB" w14:textId="05247E14" w:rsidR="00E262F1" w:rsidRPr="00746A65" w:rsidRDefault="007B6A6B" w:rsidP="00E262F1">
      <w:pPr>
        <w:rPr>
          <w:rFonts w:asciiTheme="majorHAnsi" w:hAnsiTheme="majorHAnsi" w:cstheme="majorHAnsi"/>
          <w:b/>
        </w:rPr>
      </w:pPr>
      <w:r w:rsidRPr="00746A65">
        <w:rPr>
          <w:rFonts w:asciiTheme="majorHAnsi" w:hAnsiTheme="majorHAnsi" w:cstheme="majorHAnsi"/>
          <w:b/>
        </w:rPr>
        <w:t>November</w:t>
      </w:r>
      <w:r w:rsidR="00E57FE3" w:rsidRPr="00746A65">
        <w:rPr>
          <w:rFonts w:asciiTheme="majorHAnsi" w:hAnsiTheme="majorHAnsi" w:cstheme="majorHAnsi"/>
          <w:b/>
        </w:rPr>
        <w:t xml:space="preserve"> </w:t>
      </w:r>
      <w:r w:rsidRPr="00746A65">
        <w:rPr>
          <w:rFonts w:asciiTheme="majorHAnsi" w:hAnsiTheme="majorHAnsi" w:cstheme="majorHAnsi"/>
          <w:b/>
        </w:rPr>
        <w:t>1</w:t>
      </w:r>
      <w:r w:rsidR="00B15651" w:rsidRPr="00746A65">
        <w:rPr>
          <w:rFonts w:asciiTheme="majorHAnsi" w:hAnsiTheme="majorHAnsi" w:cstheme="majorHAnsi"/>
          <w:b/>
        </w:rPr>
        <w:t>5</w:t>
      </w:r>
      <w:r w:rsidR="00206F02" w:rsidRPr="00746A65">
        <w:rPr>
          <w:rFonts w:asciiTheme="majorHAnsi" w:hAnsiTheme="majorHAnsi" w:cstheme="majorHAnsi"/>
          <w:b/>
        </w:rPr>
        <w:t xml:space="preserve">, </w:t>
      </w:r>
      <w:r w:rsidR="00C877C5" w:rsidRPr="00746A65">
        <w:rPr>
          <w:rFonts w:asciiTheme="majorHAnsi" w:hAnsiTheme="majorHAnsi" w:cstheme="majorHAnsi"/>
          <w:b/>
        </w:rPr>
        <w:t>2023,</w:t>
      </w:r>
      <w:r w:rsidR="00E262F1" w:rsidRPr="00746A65">
        <w:rPr>
          <w:rFonts w:asciiTheme="majorHAnsi" w:hAnsiTheme="majorHAnsi" w:cstheme="majorHAnsi"/>
          <w:b/>
        </w:rPr>
        <w:t xml:space="preserve"> Meeting Minutes</w:t>
      </w:r>
    </w:p>
    <w:p w14:paraId="06B17B43" w14:textId="77777777" w:rsidR="00E57FE3" w:rsidRPr="00746A65" w:rsidRDefault="00E57FE3" w:rsidP="00E262F1">
      <w:pPr>
        <w:rPr>
          <w:rFonts w:asciiTheme="majorHAnsi" w:hAnsiTheme="majorHAnsi" w:cstheme="majorHAnsi"/>
          <w:b/>
        </w:rPr>
      </w:pPr>
    </w:p>
    <w:p w14:paraId="7C48B218" w14:textId="25E74ABB" w:rsidR="002031D3" w:rsidRPr="00E87B19" w:rsidRDefault="00E262F1" w:rsidP="00E262F1">
      <w:pPr>
        <w:rPr>
          <w:rFonts w:asciiTheme="majorHAnsi" w:hAnsiTheme="majorHAnsi" w:cstheme="majorHAnsi"/>
          <w:bCs/>
        </w:rPr>
      </w:pPr>
      <w:r w:rsidRPr="00746A65">
        <w:rPr>
          <w:rFonts w:asciiTheme="majorHAnsi" w:hAnsiTheme="majorHAnsi" w:cstheme="majorHAnsi"/>
          <w:b/>
          <w:u w:val="single"/>
        </w:rPr>
        <w:t>Members Present:</w:t>
      </w:r>
      <w:r w:rsidR="00A42207" w:rsidRPr="00746A65">
        <w:rPr>
          <w:rFonts w:asciiTheme="majorHAnsi" w:hAnsiTheme="majorHAnsi" w:cstheme="majorHAnsi"/>
          <w:b/>
        </w:rPr>
        <w:t xml:space="preserve"> </w:t>
      </w:r>
      <w:r w:rsidR="00E87B19" w:rsidRPr="00E87B19">
        <w:rPr>
          <w:rFonts w:asciiTheme="majorHAnsi" w:hAnsiTheme="majorHAnsi" w:cstheme="majorHAnsi"/>
          <w:bCs/>
        </w:rPr>
        <w:t xml:space="preserve">Kevin McIver, Alex Hurdle, Angela Nunn, Renee Hill, Laylon Williams, Seth Kandl, </w:t>
      </w:r>
      <w:proofErr w:type="spellStart"/>
      <w:r w:rsidR="00E87B19" w:rsidRPr="00E87B19">
        <w:rPr>
          <w:rFonts w:asciiTheme="majorHAnsi" w:hAnsiTheme="majorHAnsi" w:cstheme="majorHAnsi"/>
          <w:bCs/>
        </w:rPr>
        <w:t>Li</w:t>
      </w:r>
      <w:r w:rsidR="00284B30">
        <w:rPr>
          <w:rFonts w:asciiTheme="majorHAnsi" w:hAnsiTheme="majorHAnsi" w:cstheme="majorHAnsi"/>
          <w:bCs/>
        </w:rPr>
        <w:t>B</w:t>
      </w:r>
      <w:r w:rsidR="00E87B19" w:rsidRPr="00E87B19">
        <w:rPr>
          <w:rFonts w:asciiTheme="majorHAnsi" w:hAnsiTheme="majorHAnsi" w:cstheme="majorHAnsi"/>
          <w:bCs/>
        </w:rPr>
        <w:t>ria</w:t>
      </w:r>
      <w:proofErr w:type="spellEnd"/>
      <w:r w:rsidR="00E87B19" w:rsidRPr="00E87B19">
        <w:rPr>
          <w:rFonts w:asciiTheme="majorHAnsi" w:hAnsiTheme="majorHAnsi" w:cstheme="majorHAnsi"/>
          <w:bCs/>
        </w:rPr>
        <w:t xml:space="preserve"> Stephens, Abigail Holloway, Jonathan Wilson, Ahmed Ali, John Morris, Adam Boudreault, Laura Toptine</w:t>
      </w:r>
      <w:r w:rsidR="00E87B19">
        <w:rPr>
          <w:rFonts w:asciiTheme="majorHAnsi" w:hAnsiTheme="majorHAnsi" w:cstheme="majorHAnsi"/>
          <w:bCs/>
        </w:rPr>
        <w:t xml:space="preserve">, Adam Boudreault, Frederick Kearns, Shannon Trapp, </w:t>
      </w:r>
      <w:r w:rsidR="008F2581">
        <w:rPr>
          <w:rFonts w:asciiTheme="majorHAnsi" w:hAnsiTheme="majorHAnsi" w:cstheme="majorHAnsi"/>
          <w:bCs/>
        </w:rPr>
        <w:t>Melissa Watson</w:t>
      </w:r>
    </w:p>
    <w:p w14:paraId="0C3B60FB" w14:textId="29F279FF" w:rsidR="00213353" w:rsidRPr="00746A65" w:rsidRDefault="00213353" w:rsidP="00E262F1">
      <w:pPr>
        <w:rPr>
          <w:rFonts w:asciiTheme="majorHAnsi" w:hAnsiTheme="majorHAnsi" w:cstheme="majorHAnsi"/>
          <w:b/>
        </w:rPr>
      </w:pPr>
      <w:r w:rsidRPr="00746A65">
        <w:rPr>
          <w:rFonts w:asciiTheme="majorHAnsi" w:hAnsiTheme="majorHAnsi" w:cstheme="majorHAnsi"/>
          <w:b/>
          <w:u w:val="single"/>
        </w:rPr>
        <w:t>Programs Present</w:t>
      </w:r>
      <w:r w:rsidRPr="00746A65">
        <w:rPr>
          <w:rFonts w:asciiTheme="majorHAnsi" w:hAnsiTheme="majorHAnsi" w:cstheme="majorHAnsi"/>
          <w:b/>
        </w:rPr>
        <w:t xml:space="preserve">: </w:t>
      </w:r>
      <w:r w:rsidR="00B15651" w:rsidRPr="00746A65">
        <w:rPr>
          <w:rFonts w:asciiTheme="majorHAnsi" w:hAnsiTheme="majorHAnsi" w:cstheme="majorHAnsi"/>
          <w:bCs/>
        </w:rPr>
        <w:t xml:space="preserve">Quillie Coath (PROUD), Cynia Black (POA), Yasmin Boone (Proud), </w:t>
      </w:r>
      <w:r w:rsidR="00E87B19">
        <w:rPr>
          <w:rFonts w:asciiTheme="majorHAnsi" w:hAnsiTheme="majorHAnsi" w:cstheme="majorHAnsi"/>
          <w:bCs/>
        </w:rPr>
        <w:t>Arkeem Brooks</w:t>
      </w:r>
      <w:r w:rsidR="00B15651" w:rsidRPr="00746A65">
        <w:rPr>
          <w:rFonts w:asciiTheme="majorHAnsi" w:hAnsiTheme="majorHAnsi" w:cstheme="majorHAnsi"/>
          <w:bCs/>
        </w:rPr>
        <w:t xml:space="preserve"> (BUILD), Qwendolyn Johnson (Teen Court), Raquel Dominquez (Sentencing Circles</w:t>
      </w:r>
      <w:r w:rsidR="008F2581" w:rsidRPr="00746A65">
        <w:rPr>
          <w:rFonts w:asciiTheme="majorHAnsi" w:hAnsiTheme="majorHAnsi" w:cstheme="majorHAnsi"/>
          <w:bCs/>
        </w:rPr>
        <w:t>)</w:t>
      </w:r>
      <w:r w:rsidR="008F2581">
        <w:rPr>
          <w:rFonts w:asciiTheme="majorHAnsi" w:hAnsiTheme="majorHAnsi" w:cstheme="majorHAnsi"/>
          <w:bCs/>
        </w:rPr>
        <w:t>, Tiffany</w:t>
      </w:r>
      <w:r w:rsidR="00E87B19">
        <w:rPr>
          <w:rFonts w:asciiTheme="majorHAnsi" w:hAnsiTheme="majorHAnsi" w:cstheme="majorHAnsi"/>
          <w:bCs/>
        </w:rPr>
        <w:t xml:space="preserve"> Swoope (GRACED)</w:t>
      </w:r>
    </w:p>
    <w:p w14:paraId="0EA16EB1" w14:textId="7E590F36" w:rsidR="00E8504D" w:rsidRPr="00746A65" w:rsidRDefault="00E8504D" w:rsidP="00E262F1">
      <w:pPr>
        <w:rPr>
          <w:rFonts w:asciiTheme="majorHAnsi" w:hAnsiTheme="majorHAnsi" w:cstheme="majorHAnsi"/>
          <w:b/>
        </w:rPr>
      </w:pPr>
      <w:r w:rsidRPr="00746A65">
        <w:rPr>
          <w:rFonts w:asciiTheme="majorHAnsi" w:hAnsiTheme="majorHAnsi" w:cstheme="majorHAnsi"/>
          <w:b/>
          <w:u w:val="single"/>
        </w:rPr>
        <w:t xml:space="preserve">Guest: </w:t>
      </w:r>
      <w:r w:rsidR="00AE0026">
        <w:rPr>
          <w:rFonts w:asciiTheme="majorHAnsi" w:hAnsiTheme="majorHAnsi" w:cstheme="majorHAnsi"/>
          <w:bCs/>
        </w:rPr>
        <w:t>Dwane Brinson</w:t>
      </w:r>
    </w:p>
    <w:p w14:paraId="59B7CB9A" w14:textId="661C425F" w:rsidR="003B0649" w:rsidRPr="00746A65" w:rsidRDefault="003B0649" w:rsidP="00E262F1">
      <w:pPr>
        <w:rPr>
          <w:rFonts w:asciiTheme="majorHAnsi" w:hAnsiTheme="majorHAnsi" w:cstheme="majorHAnsi"/>
        </w:rPr>
      </w:pPr>
      <w:r w:rsidRPr="00746A65">
        <w:rPr>
          <w:rFonts w:asciiTheme="majorHAnsi" w:hAnsiTheme="majorHAnsi" w:cstheme="majorHAnsi"/>
          <w:b/>
          <w:u w:val="single"/>
        </w:rPr>
        <w:t>Staff:</w:t>
      </w:r>
      <w:r w:rsidR="008E6315" w:rsidRPr="00746A65">
        <w:rPr>
          <w:rFonts w:asciiTheme="majorHAnsi" w:hAnsiTheme="majorHAnsi" w:cstheme="majorHAnsi"/>
        </w:rPr>
        <w:t xml:space="preserve"> </w:t>
      </w:r>
      <w:r w:rsidR="00C877C5" w:rsidRPr="00746A65">
        <w:rPr>
          <w:rFonts w:asciiTheme="majorHAnsi" w:hAnsiTheme="majorHAnsi" w:cstheme="majorHAnsi"/>
        </w:rPr>
        <w:t>Roshanna Parker</w:t>
      </w:r>
      <w:r w:rsidR="008E6315" w:rsidRPr="00746A65">
        <w:rPr>
          <w:rFonts w:asciiTheme="majorHAnsi" w:hAnsiTheme="majorHAnsi" w:cstheme="majorHAnsi"/>
        </w:rPr>
        <w:t>,</w:t>
      </w:r>
      <w:r w:rsidR="00E71DD0" w:rsidRPr="00746A65">
        <w:rPr>
          <w:rFonts w:asciiTheme="majorHAnsi" w:hAnsiTheme="majorHAnsi" w:cstheme="majorHAnsi"/>
        </w:rPr>
        <w:t xml:space="preserve"> Kelley Waggy</w:t>
      </w:r>
      <w:r w:rsidR="00DB7573" w:rsidRPr="00746A65">
        <w:rPr>
          <w:rFonts w:asciiTheme="majorHAnsi" w:hAnsiTheme="majorHAnsi" w:cstheme="majorHAnsi"/>
        </w:rPr>
        <w:t xml:space="preserve">, </w:t>
      </w:r>
      <w:r w:rsidR="008E6315" w:rsidRPr="00746A65">
        <w:rPr>
          <w:rFonts w:asciiTheme="majorHAnsi" w:hAnsiTheme="majorHAnsi" w:cstheme="majorHAnsi"/>
        </w:rPr>
        <w:t xml:space="preserve">Katie Conyers, </w:t>
      </w:r>
      <w:r w:rsidR="00DB7573" w:rsidRPr="00746A65">
        <w:rPr>
          <w:rFonts w:asciiTheme="majorHAnsi" w:hAnsiTheme="majorHAnsi" w:cstheme="majorHAnsi"/>
        </w:rPr>
        <w:t>Eddie Crews</w:t>
      </w:r>
    </w:p>
    <w:p w14:paraId="36F25970" w14:textId="77777777" w:rsidR="00A15392" w:rsidRPr="00746A65" w:rsidRDefault="009121AF" w:rsidP="00FE0F16">
      <w:pPr>
        <w:rPr>
          <w:rFonts w:asciiTheme="majorHAnsi" w:hAnsiTheme="majorHAnsi" w:cstheme="majorHAnsi"/>
          <w:b/>
          <w:u w:val="single"/>
        </w:rPr>
      </w:pPr>
      <w:r w:rsidRPr="00746A65">
        <w:rPr>
          <w:rFonts w:asciiTheme="majorHAnsi" w:hAnsiTheme="majorHAnsi" w:cstheme="majorHAnsi"/>
          <w:b/>
          <w:u w:val="single"/>
        </w:rPr>
        <w:t xml:space="preserve">Welcome &amp; Introductions   </w:t>
      </w:r>
    </w:p>
    <w:p w14:paraId="522CC4F7" w14:textId="4D5933B6" w:rsidR="000137A9" w:rsidRPr="00746A65" w:rsidRDefault="00C626CF" w:rsidP="00FE0F16">
      <w:pPr>
        <w:rPr>
          <w:rFonts w:asciiTheme="majorHAnsi" w:hAnsiTheme="majorHAnsi" w:cstheme="majorHAnsi"/>
        </w:rPr>
      </w:pPr>
      <w:r w:rsidRPr="00746A65">
        <w:rPr>
          <w:rFonts w:asciiTheme="majorHAnsi" w:hAnsiTheme="majorHAnsi" w:cstheme="majorHAnsi"/>
          <w:bCs/>
        </w:rPr>
        <w:t xml:space="preserve">Chair </w:t>
      </w:r>
      <w:r w:rsidR="00C877C5" w:rsidRPr="00746A65">
        <w:rPr>
          <w:rFonts w:asciiTheme="majorHAnsi" w:hAnsiTheme="majorHAnsi" w:cstheme="majorHAnsi"/>
          <w:bCs/>
        </w:rPr>
        <w:t>Kevin McIver</w:t>
      </w:r>
      <w:r w:rsidR="00C67960" w:rsidRPr="00746A65">
        <w:rPr>
          <w:rFonts w:asciiTheme="majorHAnsi" w:hAnsiTheme="majorHAnsi" w:cstheme="majorHAnsi"/>
        </w:rPr>
        <w:t xml:space="preserve"> called the meeting to order</w:t>
      </w:r>
      <w:r w:rsidR="00C877C5" w:rsidRPr="00746A65">
        <w:rPr>
          <w:rFonts w:asciiTheme="majorHAnsi" w:hAnsiTheme="majorHAnsi" w:cstheme="majorHAnsi"/>
        </w:rPr>
        <w:t xml:space="preserve">, </w:t>
      </w:r>
      <w:r w:rsidRPr="00746A65">
        <w:rPr>
          <w:rFonts w:asciiTheme="majorHAnsi" w:hAnsiTheme="majorHAnsi" w:cstheme="majorHAnsi"/>
        </w:rPr>
        <w:t>welcomed the full body</w:t>
      </w:r>
      <w:r w:rsidR="00C877C5" w:rsidRPr="00746A65">
        <w:rPr>
          <w:rFonts w:asciiTheme="majorHAnsi" w:hAnsiTheme="majorHAnsi" w:cstheme="majorHAnsi"/>
        </w:rPr>
        <w:t xml:space="preserve">, and asked that all </w:t>
      </w:r>
      <w:r w:rsidR="00686817" w:rsidRPr="00746A65">
        <w:rPr>
          <w:rFonts w:asciiTheme="majorHAnsi" w:hAnsiTheme="majorHAnsi" w:cstheme="majorHAnsi"/>
        </w:rPr>
        <w:t>in attendance</w:t>
      </w:r>
      <w:r w:rsidR="00C877C5" w:rsidRPr="00746A65">
        <w:rPr>
          <w:rFonts w:asciiTheme="majorHAnsi" w:hAnsiTheme="majorHAnsi" w:cstheme="majorHAnsi"/>
        </w:rPr>
        <w:t xml:space="preserve"> take a moment to introduce themselves. </w:t>
      </w:r>
    </w:p>
    <w:p w14:paraId="1EA19A65" w14:textId="31281ECE" w:rsidR="007B6E80" w:rsidRPr="00746A65" w:rsidRDefault="007B6E80" w:rsidP="00FE0F16">
      <w:pPr>
        <w:rPr>
          <w:rFonts w:asciiTheme="majorHAnsi" w:hAnsiTheme="majorHAnsi" w:cstheme="majorHAnsi"/>
          <w:b/>
          <w:bCs/>
          <w:u w:val="single"/>
        </w:rPr>
      </w:pPr>
      <w:r w:rsidRPr="00746A65">
        <w:rPr>
          <w:rFonts w:asciiTheme="majorHAnsi" w:hAnsiTheme="majorHAnsi" w:cstheme="majorHAnsi"/>
          <w:b/>
          <w:bCs/>
          <w:u w:val="single"/>
        </w:rPr>
        <w:t>Review of</w:t>
      </w:r>
      <w:r w:rsidR="00750F3C" w:rsidRPr="00746A65">
        <w:rPr>
          <w:rFonts w:asciiTheme="majorHAnsi" w:hAnsiTheme="majorHAnsi" w:cstheme="majorHAnsi"/>
          <w:b/>
          <w:bCs/>
          <w:u w:val="single"/>
        </w:rPr>
        <w:t xml:space="preserve"> June and </w:t>
      </w:r>
      <w:r w:rsidR="007B6A6B" w:rsidRPr="00746A65">
        <w:rPr>
          <w:rFonts w:asciiTheme="majorHAnsi" w:hAnsiTheme="majorHAnsi" w:cstheme="majorHAnsi"/>
          <w:b/>
          <w:bCs/>
          <w:u w:val="single"/>
        </w:rPr>
        <w:t>October</w:t>
      </w:r>
      <w:r w:rsidRPr="00746A65">
        <w:rPr>
          <w:rFonts w:asciiTheme="majorHAnsi" w:hAnsiTheme="majorHAnsi" w:cstheme="majorHAnsi"/>
          <w:b/>
          <w:bCs/>
          <w:u w:val="single"/>
        </w:rPr>
        <w:t xml:space="preserve"> 2023</w:t>
      </w:r>
      <w:r w:rsidR="007253B2" w:rsidRPr="00746A65">
        <w:rPr>
          <w:rFonts w:asciiTheme="majorHAnsi" w:hAnsiTheme="majorHAnsi" w:cstheme="majorHAnsi"/>
          <w:b/>
          <w:bCs/>
          <w:u w:val="single"/>
        </w:rPr>
        <w:t xml:space="preserve"> Minutes</w:t>
      </w:r>
    </w:p>
    <w:p w14:paraId="52A25698" w14:textId="29E451E6" w:rsidR="00686817" w:rsidRPr="00746A65" w:rsidRDefault="00686817" w:rsidP="00FE0F16">
      <w:pPr>
        <w:rPr>
          <w:rFonts w:asciiTheme="majorHAnsi" w:hAnsiTheme="majorHAnsi" w:cstheme="majorHAnsi"/>
        </w:rPr>
      </w:pPr>
      <w:r w:rsidRPr="00746A65">
        <w:rPr>
          <w:rFonts w:asciiTheme="majorHAnsi" w:hAnsiTheme="majorHAnsi" w:cstheme="majorHAnsi"/>
        </w:rPr>
        <w:t xml:space="preserve">Chair Kevin McIver </w:t>
      </w:r>
      <w:r w:rsidR="00FB2B8C" w:rsidRPr="00746A65">
        <w:rPr>
          <w:rFonts w:asciiTheme="majorHAnsi" w:hAnsiTheme="majorHAnsi" w:cstheme="majorHAnsi"/>
        </w:rPr>
        <w:t>Presented</w:t>
      </w:r>
      <w:r w:rsidR="00750F3C" w:rsidRPr="00746A65">
        <w:rPr>
          <w:rFonts w:asciiTheme="majorHAnsi" w:hAnsiTheme="majorHAnsi" w:cstheme="majorHAnsi"/>
        </w:rPr>
        <w:t xml:space="preserve"> </w:t>
      </w:r>
      <w:r w:rsidR="001F1CC9" w:rsidRPr="00746A65">
        <w:rPr>
          <w:rFonts w:asciiTheme="majorHAnsi" w:hAnsiTheme="majorHAnsi" w:cstheme="majorHAnsi"/>
        </w:rPr>
        <w:t xml:space="preserve">the </w:t>
      </w:r>
      <w:r w:rsidR="00AB7947" w:rsidRPr="00746A65">
        <w:rPr>
          <w:rFonts w:asciiTheme="majorHAnsi" w:hAnsiTheme="majorHAnsi" w:cstheme="majorHAnsi"/>
        </w:rPr>
        <w:t>September</w:t>
      </w:r>
      <w:r w:rsidRPr="00746A65">
        <w:rPr>
          <w:rFonts w:asciiTheme="majorHAnsi" w:hAnsiTheme="majorHAnsi" w:cstheme="majorHAnsi"/>
        </w:rPr>
        <w:t xml:space="preserve"> minutes and asked the </w:t>
      </w:r>
      <w:r w:rsidR="00FB2B8C" w:rsidRPr="00746A65">
        <w:rPr>
          <w:rFonts w:asciiTheme="majorHAnsi" w:hAnsiTheme="majorHAnsi" w:cstheme="majorHAnsi"/>
        </w:rPr>
        <w:t>Council</w:t>
      </w:r>
      <w:r w:rsidRPr="00746A65">
        <w:rPr>
          <w:rFonts w:asciiTheme="majorHAnsi" w:hAnsiTheme="majorHAnsi" w:cstheme="majorHAnsi"/>
        </w:rPr>
        <w:t xml:space="preserve"> to briefly review </w:t>
      </w:r>
      <w:r w:rsidR="009A726C" w:rsidRPr="00746A65">
        <w:rPr>
          <w:rFonts w:asciiTheme="majorHAnsi" w:hAnsiTheme="majorHAnsi" w:cstheme="majorHAnsi"/>
        </w:rPr>
        <w:t>them,</w:t>
      </w:r>
      <w:r w:rsidR="00B15651" w:rsidRPr="00746A65">
        <w:rPr>
          <w:rFonts w:asciiTheme="majorHAnsi" w:hAnsiTheme="majorHAnsi" w:cstheme="majorHAnsi"/>
        </w:rPr>
        <w:t xml:space="preserve"> </w:t>
      </w:r>
      <w:r w:rsidRPr="00746A65">
        <w:rPr>
          <w:rFonts w:asciiTheme="majorHAnsi" w:hAnsiTheme="majorHAnsi" w:cstheme="majorHAnsi"/>
        </w:rPr>
        <w:t>and minutes were approved unanimously.</w:t>
      </w:r>
    </w:p>
    <w:p w14:paraId="2BE00EA3" w14:textId="74C91669" w:rsidR="007253B2" w:rsidRPr="00746A65" w:rsidRDefault="00B15651" w:rsidP="00FE0F16">
      <w:pPr>
        <w:rPr>
          <w:rFonts w:asciiTheme="majorHAnsi" w:hAnsiTheme="majorHAnsi" w:cstheme="majorHAnsi"/>
          <w:b/>
          <w:bCs/>
          <w:u w:val="single"/>
        </w:rPr>
      </w:pPr>
      <w:r w:rsidRPr="00746A65">
        <w:rPr>
          <w:rFonts w:asciiTheme="majorHAnsi" w:hAnsiTheme="majorHAnsi" w:cstheme="majorHAnsi"/>
          <w:b/>
          <w:bCs/>
          <w:u w:val="single"/>
        </w:rPr>
        <w:t>Monitoring Progress Update</w:t>
      </w:r>
    </w:p>
    <w:p w14:paraId="6329A875" w14:textId="59F6909D" w:rsidR="00FB2B8C" w:rsidRPr="00746A65" w:rsidRDefault="00FB2B8C" w:rsidP="00FE0F16">
      <w:pPr>
        <w:rPr>
          <w:rFonts w:asciiTheme="majorHAnsi" w:hAnsiTheme="majorHAnsi" w:cstheme="majorHAnsi"/>
        </w:rPr>
      </w:pPr>
      <w:r w:rsidRPr="00746A65">
        <w:rPr>
          <w:rFonts w:asciiTheme="majorHAnsi" w:hAnsiTheme="majorHAnsi" w:cstheme="majorHAnsi"/>
        </w:rPr>
        <w:t xml:space="preserve">Kevin McIver reminded the Council that Monitoring is required to be completed by December 31, 2023. </w:t>
      </w:r>
      <w:r w:rsidR="009E21DE" w:rsidRPr="00746A65">
        <w:rPr>
          <w:rFonts w:asciiTheme="majorHAnsi" w:hAnsiTheme="majorHAnsi" w:cstheme="majorHAnsi"/>
        </w:rPr>
        <w:t>Members have all touched based with Programs they are</w:t>
      </w:r>
      <w:r w:rsidR="00746A65">
        <w:rPr>
          <w:rFonts w:asciiTheme="majorHAnsi" w:hAnsiTheme="majorHAnsi" w:cstheme="majorHAnsi"/>
        </w:rPr>
        <w:t xml:space="preserve"> Scheduled for their primary monitoring visits. </w:t>
      </w:r>
    </w:p>
    <w:p w14:paraId="0AAFD14B" w14:textId="03B31EC7" w:rsidR="007253B2" w:rsidRPr="00746A65" w:rsidRDefault="007253B2" w:rsidP="00FE0F16">
      <w:pPr>
        <w:rPr>
          <w:rFonts w:asciiTheme="majorHAnsi" w:hAnsiTheme="majorHAnsi" w:cstheme="majorHAnsi"/>
          <w:b/>
          <w:bCs/>
          <w:u w:val="single"/>
        </w:rPr>
      </w:pPr>
      <w:r w:rsidRPr="00746A65">
        <w:rPr>
          <w:rFonts w:asciiTheme="majorHAnsi" w:hAnsiTheme="majorHAnsi" w:cstheme="majorHAnsi"/>
          <w:b/>
          <w:bCs/>
          <w:u w:val="single"/>
        </w:rPr>
        <w:t>Program Updates</w:t>
      </w:r>
    </w:p>
    <w:p w14:paraId="1E70C227" w14:textId="606C7962" w:rsidR="0051075D" w:rsidRPr="00746A65" w:rsidRDefault="00CE3D47" w:rsidP="00B15651">
      <w:pPr>
        <w:rPr>
          <w:rFonts w:asciiTheme="majorHAnsi" w:hAnsiTheme="majorHAnsi" w:cstheme="majorHAnsi"/>
          <w:b/>
          <w:bCs/>
        </w:rPr>
      </w:pPr>
      <w:r w:rsidRPr="00746A65">
        <w:rPr>
          <w:rFonts w:asciiTheme="majorHAnsi" w:hAnsiTheme="majorHAnsi" w:cstheme="majorHAnsi"/>
          <w:b/>
          <w:bCs/>
        </w:rPr>
        <w:t>PROUD-</w:t>
      </w:r>
      <w:r w:rsidR="00B15651" w:rsidRPr="00746A65">
        <w:rPr>
          <w:rFonts w:asciiTheme="majorHAnsi" w:hAnsiTheme="majorHAnsi" w:cstheme="majorHAnsi"/>
          <w:b/>
          <w:bCs/>
        </w:rPr>
        <w:t xml:space="preserve"> </w:t>
      </w:r>
    </w:p>
    <w:p w14:paraId="28C832A8" w14:textId="77777777" w:rsidR="009E21DE" w:rsidRPr="00746A65" w:rsidRDefault="009E21DE" w:rsidP="009E21DE">
      <w:pPr>
        <w:rPr>
          <w:rFonts w:asciiTheme="majorHAnsi" w:hAnsiTheme="majorHAnsi" w:cstheme="majorHAnsi"/>
        </w:rPr>
      </w:pPr>
      <w:r w:rsidRPr="00746A65">
        <w:rPr>
          <w:rFonts w:asciiTheme="majorHAnsi" w:hAnsiTheme="majorHAnsi" w:cstheme="majorHAnsi"/>
        </w:rPr>
        <w:t>Current Number of Youth Enrolled – 13</w:t>
      </w:r>
    </w:p>
    <w:p w14:paraId="234C16CC" w14:textId="77777777" w:rsidR="009E21DE" w:rsidRPr="00746A65" w:rsidRDefault="009E21DE" w:rsidP="009E21DE">
      <w:pPr>
        <w:rPr>
          <w:rFonts w:asciiTheme="majorHAnsi" w:hAnsiTheme="majorHAnsi" w:cstheme="majorHAnsi"/>
        </w:rPr>
      </w:pPr>
      <w:r w:rsidRPr="00746A65">
        <w:rPr>
          <w:rFonts w:asciiTheme="majorHAnsi" w:hAnsiTheme="majorHAnsi" w:cstheme="majorHAnsi"/>
        </w:rPr>
        <w:t>Number of New Referrals – 17</w:t>
      </w:r>
    </w:p>
    <w:p w14:paraId="391359B1" w14:textId="77777777" w:rsidR="009E21DE" w:rsidRPr="00746A65" w:rsidRDefault="009E21DE" w:rsidP="009E21DE">
      <w:pPr>
        <w:rPr>
          <w:rFonts w:asciiTheme="majorHAnsi" w:hAnsiTheme="majorHAnsi" w:cstheme="majorHAnsi"/>
        </w:rPr>
      </w:pPr>
      <w:r w:rsidRPr="00746A65">
        <w:rPr>
          <w:rFonts w:asciiTheme="majorHAnsi" w:hAnsiTheme="majorHAnsi" w:cstheme="majorHAnsi"/>
        </w:rPr>
        <w:t>Number of Successful Completions – 3</w:t>
      </w:r>
    </w:p>
    <w:p w14:paraId="36649D04" w14:textId="77777777" w:rsidR="009E21DE" w:rsidRPr="00746A65" w:rsidRDefault="009E21DE" w:rsidP="009E21DE">
      <w:pPr>
        <w:rPr>
          <w:rFonts w:asciiTheme="majorHAnsi" w:hAnsiTheme="majorHAnsi" w:cstheme="majorHAnsi"/>
        </w:rPr>
      </w:pPr>
      <w:r w:rsidRPr="00746A65">
        <w:rPr>
          <w:rFonts w:asciiTheme="majorHAnsi" w:hAnsiTheme="majorHAnsi" w:cstheme="majorHAnsi"/>
        </w:rPr>
        <w:t>Programmatic Changes – None</w:t>
      </w:r>
    </w:p>
    <w:p w14:paraId="4CE86164" w14:textId="77777777" w:rsidR="009E21DE" w:rsidRPr="00746A65" w:rsidRDefault="009E21DE" w:rsidP="009E21DE">
      <w:pPr>
        <w:rPr>
          <w:rFonts w:asciiTheme="majorHAnsi" w:hAnsiTheme="majorHAnsi" w:cstheme="majorHAnsi"/>
        </w:rPr>
      </w:pPr>
      <w:r w:rsidRPr="00746A65">
        <w:rPr>
          <w:rFonts w:asciiTheme="majorHAnsi" w:hAnsiTheme="majorHAnsi" w:cstheme="majorHAnsi"/>
        </w:rPr>
        <w:t>Issues the Program is Facing – None Currently</w:t>
      </w:r>
    </w:p>
    <w:p w14:paraId="18FCBCBF" w14:textId="09ED2959" w:rsidR="00A62A16" w:rsidRPr="00746A65" w:rsidRDefault="009E21DE" w:rsidP="009E21DE">
      <w:pPr>
        <w:rPr>
          <w:rFonts w:asciiTheme="majorHAnsi" w:hAnsiTheme="majorHAnsi" w:cstheme="majorHAnsi"/>
        </w:rPr>
      </w:pPr>
      <w:r w:rsidRPr="00746A65">
        <w:rPr>
          <w:rFonts w:asciiTheme="majorHAnsi" w:hAnsiTheme="majorHAnsi" w:cstheme="majorHAnsi"/>
        </w:rPr>
        <w:lastRenderedPageBreak/>
        <w:t>Programmatic Achievements – The program has been participating in weekly staff development trainings by the state and local community agencies.</w:t>
      </w:r>
    </w:p>
    <w:p w14:paraId="178825DE" w14:textId="77777777" w:rsidR="009E21DE" w:rsidRPr="00746A65" w:rsidRDefault="009E21DE" w:rsidP="00B15651">
      <w:pPr>
        <w:rPr>
          <w:rFonts w:asciiTheme="majorHAnsi" w:hAnsiTheme="majorHAnsi" w:cstheme="majorHAnsi"/>
          <w:b/>
          <w:bCs/>
        </w:rPr>
      </w:pPr>
    </w:p>
    <w:p w14:paraId="0164CDC9" w14:textId="71A66546" w:rsidR="009A726C" w:rsidRPr="00746A65" w:rsidRDefault="009A726C" w:rsidP="00B15651">
      <w:pPr>
        <w:rPr>
          <w:rFonts w:asciiTheme="majorHAnsi" w:hAnsiTheme="majorHAnsi" w:cstheme="majorHAnsi"/>
          <w:b/>
          <w:bCs/>
        </w:rPr>
      </w:pPr>
      <w:r w:rsidRPr="00746A65">
        <w:rPr>
          <w:rFonts w:asciiTheme="majorHAnsi" w:hAnsiTheme="majorHAnsi" w:cstheme="majorHAnsi"/>
          <w:b/>
          <w:bCs/>
        </w:rPr>
        <w:t>Project BUILD-</w:t>
      </w:r>
    </w:p>
    <w:p w14:paraId="69BBD04E" w14:textId="7B4C78B9" w:rsidR="009E21DE" w:rsidRPr="00746A65" w:rsidRDefault="009E21DE" w:rsidP="009E21DE">
      <w:pPr>
        <w:rPr>
          <w:rFonts w:asciiTheme="majorHAnsi" w:hAnsiTheme="majorHAnsi" w:cstheme="majorHAnsi"/>
        </w:rPr>
      </w:pPr>
      <w:r w:rsidRPr="00746A65">
        <w:rPr>
          <w:rFonts w:asciiTheme="majorHAnsi" w:hAnsiTheme="majorHAnsi" w:cstheme="majorHAnsi"/>
        </w:rPr>
        <w:t>63 youth currently active</w:t>
      </w:r>
    </w:p>
    <w:p w14:paraId="65332B1B" w14:textId="4C104397" w:rsidR="009E21DE" w:rsidRPr="00746A65" w:rsidRDefault="009E21DE" w:rsidP="009E21DE">
      <w:pPr>
        <w:rPr>
          <w:rFonts w:asciiTheme="majorHAnsi" w:hAnsiTheme="majorHAnsi" w:cstheme="majorHAnsi"/>
        </w:rPr>
      </w:pPr>
      <w:r w:rsidRPr="00746A65">
        <w:rPr>
          <w:rFonts w:asciiTheme="majorHAnsi" w:hAnsiTheme="majorHAnsi" w:cstheme="majorHAnsi"/>
        </w:rPr>
        <w:t>2 connected to education services.</w:t>
      </w:r>
    </w:p>
    <w:p w14:paraId="7709A4CA" w14:textId="0289CEB0" w:rsidR="009E21DE" w:rsidRPr="00746A65" w:rsidRDefault="009E21DE" w:rsidP="009E21DE">
      <w:pPr>
        <w:rPr>
          <w:rFonts w:asciiTheme="majorHAnsi" w:hAnsiTheme="majorHAnsi" w:cstheme="majorHAnsi"/>
        </w:rPr>
      </w:pPr>
      <w:r w:rsidRPr="00746A65">
        <w:rPr>
          <w:rFonts w:asciiTheme="majorHAnsi" w:hAnsiTheme="majorHAnsi" w:cstheme="majorHAnsi"/>
        </w:rPr>
        <w:t>4 completed job applications.</w:t>
      </w:r>
    </w:p>
    <w:p w14:paraId="4803CE7F" w14:textId="1AD8131B" w:rsidR="009E21DE" w:rsidRPr="00746A65" w:rsidRDefault="009E21DE" w:rsidP="009E21DE">
      <w:pPr>
        <w:rPr>
          <w:rFonts w:asciiTheme="majorHAnsi" w:hAnsiTheme="majorHAnsi" w:cstheme="majorHAnsi"/>
        </w:rPr>
      </w:pPr>
      <w:r w:rsidRPr="00746A65">
        <w:rPr>
          <w:rFonts w:asciiTheme="majorHAnsi" w:hAnsiTheme="majorHAnsi" w:cstheme="majorHAnsi"/>
        </w:rPr>
        <w:t>1 connected to employment.</w:t>
      </w:r>
    </w:p>
    <w:p w14:paraId="5515B461" w14:textId="20DC26B9" w:rsidR="009E21DE" w:rsidRPr="00746A65" w:rsidRDefault="009E21DE" w:rsidP="009E21DE">
      <w:pPr>
        <w:rPr>
          <w:rFonts w:asciiTheme="majorHAnsi" w:hAnsiTheme="majorHAnsi" w:cstheme="majorHAnsi"/>
        </w:rPr>
      </w:pPr>
      <w:r w:rsidRPr="00746A65">
        <w:rPr>
          <w:rFonts w:asciiTheme="majorHAnsi" w:hAnsiTheme="majorHAnsi" w:cstheme="majorHAnsi"/>
        </w:rPr>
        <w:t>9 youth attend Project BUILD Group Session on 11/6 &amp; 11/13</w:t>
      </w:r>
    </w:p>
    <w:p w14:paraId="3CB5C9B3" w14:textId="36F8CE30" w:rsidR="009E21DE" w:rsidRPr="00746A65" w:rsidRDefault="009E21DE" w:rsidP="009E21DE">
      <w:pPr>
        <w:rPr>
          <w:rFonts w:asciiTheme="majorHAnsi" w:hAnsiTheme="majorHAnsi" w:cstheme="majorHAnsi"/>
        </w:rPr>
      </w:pPr>
      <w:r w:rsidRPr="00746A65">
        <w:rPr>
          <w:rFonts w:asciiTheme="majorHAnsi" w:hAnsiTheme="majorHAnsi" w:cstheme="majorHAnsi"/>
        </w:rPr>
        <w:t xml:space="preserve">4 youth completed the 5-week session with “Creating Youth Voices </w:t>
      </w:r>
      <w:r w:rsidR="000A503F" w:rsidRPr="00746A65">
        <w:rPr>
          <w:rFonts w:asciiTheme="majorHAnsi" w:hAnsiTheme="majorHAnsi" w:cstheme="majorHAnsi"/>
        </w:rPr>
        <w:t>with</w:t>
      </w:r>
      <w:r w:rsidRPr="00746A65">
        <w:rPr>
          <w:rFonts w:asciiTheme="majorHAnsi" w:hAnsiTheme="majorHAnsi" w:cstheme="majorHAnsi"/>
        </w:rPr>
        <w:t xml:space="preserve"> Change” with StandUp-SpeakOut</w:t>
      </w:r>
    </w:p>
    <w:p w14:paraId="2507B76A" w14:textId="769970A7" w:rsidR="009E21DE" w:rsidRPr="00746A65" w:rsidRDefault="009E21DE" w:rsidP="009E21DE">
      <w:pPr>
        <w:rPr>
          <w:rFonts w:asciiTheme="majorHAnsi" w:hAnsiTheme="majorHAnsi" w:cstheme="majorHAnsi"/>
        </w:rPr>
      </w:pPr>
      <w:r w:rsidRPr="00746A65">
        <w:rPr>
          <w:rFonts w:asciiTheme="majorHAnsi" w:hAnsiTheme="majorHAnsi" w:cstheme="majorHAnsi"/>
        </w:rPr>
        <w:t xml:space="preserve">3 youth were </w:t>
      </w:r>
      <w:r w:rsidR="000A503F" w:rsidRPr="00746A65">
        <w:rPr>
          <w:rFonts w:asciiTheme="majorHAnsi" w:hAnsiTheme="majorHAnsi" w:cstheme="majorHAnsi"/>
        </w:rPr>
        <w:t>discharged</w:t>
      </w:r>
      <w:r w:rsidRPr="00746A65">
        <w:rPr>
          <w:rFonts w:asciiTheme="majorHAnsi" w:hAnsiTheme="majorHAnsi" w:cstheme="majorHAnsi"/>
        </w:rPr>
        <w:t xml:space="preserve"> from the Project BUILD Program </w:t>
      </w:r>
      <w:r w:rsidR="000A503F" w:rsidRPr="00746A65">
        <w:rPr>
          <w:rFonts w:asciiTheme="majorHAnsi" w:hAnsiTheme="majorHAnsi" w:cstheme="majorHAnsi"/>
        </w:rPr>
        <w:t>(2</w:t>
      </w:r>
      <w:r w:rsidRPr="00746A65">
        <w:rPr>
          <w:rFonts w:asciiTheme="majorHAnsi" w:hAnsiTheme="majorHAnsi" w:cstheme="majorHAnsi"/>
        </w:rPr>
        <w:t>-Success, 1-noncompliance).</w:t>
      </w:r>
    </w:p>
    <w:p w14:paraId="3A924686" w14:textId="663EE8F4" w:rsidR="009E21DE" w:rsidRPr="00746A65" w:rsidRDefault="009E21DE" w:rsidP="009E21DE">
      <w:pPr>
        <w:rPr>
          <w:rFonts w:asciiTheme="majorHAnsi" w:hAnsiTheme="majorHAnsi" w:cstheme="majorHAnsi"/>
        </w:rPr>
      </w:pPr>
      <w:r w:rsidRPr="00746A65">
        <w:rPr>
          <w:rFonts w:asciiTheme="majorHAnsi" w:hAnsiTheme="majorHAnsi" w:cstheme="majorHAnsi"/>
        </w:rPr>
        <w:t>1 new referral and acceptance this month in November.</w:t>
      </w:r>
    </w:p>
    <w:p w14:paraId="5E45985F" w14:textId="4B2318AB" w:rsidR="009A726C" w:rsidRPr="00746A65" w:rsidRDefault="009A726C" w:rsidP="007B6A6B">
      <w:pPr>
        <w:rPr>
          <w:rFonts w:asciiTheme="majorHAnsi" w:hAnsiTheme="majorHAnsi" w:cstheme="majorHAnsi"/>
        </w:rPr>
      </w:pPr>
    </w:p>
    <w:p w14:paraId="075939FF" w14:textId="77777777" w:rsidR="009A726C" w:rsidRPr="00746A65" w:rsidRDefault="00ED3A7E" w:rsidP="00FE0F16">
      <w:pPr>
        <w:rPr>
          <w:rFonts w:asciiTheme="majorHAnsi" w:hAnsiTheme="majorHAnsi" w:cstheme="majorHAnsi"/>
          <w:b/>
          <w:bCs/>
        </w:rPr>
      </w:pPr>
      <w:r w:rsidRPr="00746A65">
        <w:rPr>
          <w:rFonts w:asciiTheme="majorHAnsi" w:hAnsiTheme="majorHAnsi" w:cstheme="majorHAnsi"/>
          <w:b/>
          <w:bCs/>
        </w:rPr>
        <w:t xml:space="preserve">Parenting Of Adolescents- </w:t>
      </w:r>
    </w:p>
    <w:p w14:paraId="5AE637B5"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POA staff is currently actively working with 15 JCPC funded families (3 of which opened within the last month) </w:t>
      </w:r>
    </w:p>
    <w:p w14:paraId="4CF3FD5C" w14:textId="753A8853"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We are currently attempting to open 6 additional </w:t>
      </w:r>
      <w:r w:rsidR="000A503F" w:rsidRPr="00746A65">
        <w:rPr>
          <w:rFonts w:asciiTheme="majorHAnsi" w:hAnsiTheme="majorHAnsi" w:cstheme="majorHAnsi"/>
        </w:rPr>
        <w:t>families.</w:t>
      </w:r>
      <w:r w:rsidRPr="00746A65">
        <w:rPr>
          <w:rFonts w:asciiTheme="majorHAnsi" w:hAnsiTheme="majorHAnsi" w:cstheme="majorHAnsi"/>
        </w:rPr>
        <w:t xml:space="preserve"> </w:t>
      </w:r>
    </w:p>
    <w:p w14:paraId="474B8DC2" w14:textId="12CC6484"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There are currently 4 JCPC funded families on the </w:t>
      </w:r>
      <w:r w:rsidR="000A503F" w:rsidRPr="00746A65">
        <w:rPr>
          <w:rFonts w:asciiTheme="majorHAnsi" w:hAnsiTheme="majorHAnsi" w:cstheme="majorHAnsi"/>
        </w:rPr>
        <w:t>waitlist.</w:t>
      </w:r>
    </w:p>
    <w:p w14:paraId="388A356D"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Number of new referrals: 4 in October; 0 thus far in November</w:t>
      </w:r>
    </w:p>
    <w:p w14:paraId="29306A4B" w14:textId="0831A6AE"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Number of Successful completions: 1 family successfully completed services in </w:t>
      </w:r>
      <w:r w:rsidR="000A503F" w:rsidRPr="00746A65">
        <w:rPr>
          <w:rFonts w:asciiTheme="majorHAnsi" w:hAnsiTheme="majorHAnsi" w:cstheme="majorHAnsi"/>
        </w:rPr>
        <w:t>October.</w:t>
      </w:r>
    </w:p>
    <w:p w14:paraId="416A94F7" w14:textId="0C3E6C09"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Case Closures: 3 referrals were closed out due to inability to contact the family/refusal of </w:t>
      </w:r>
      <w:r w:rsidR="000A503F" w:rsidRPr="00746A65">
        <w:rPr>
          <w:rFonts w:asciiTheme="majorHAnsi" w:hAnsiTheme="majorHAnsi" w:cstheme="majorHAnsi"/>
        </w:rPr>
        <w:t>services.</w:t>
      </w:r>
    </w:p>
    <w:p w14:paraId="30E199C7"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Programmatic changes: NA</w:t>
      </w:r>
    </w:p>
    <w:p w14:paraId="59D53D29" w14:textId="58A9BD41"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Issues the program may be </w:t>
      </w:r>
      <w:r w:rsidR="000A503F" w:rsidRPr="00746A65">
        <w:rPr>
          <w:rFonts w:asciiTheme="majorHAnsi" w:hAnsiTheme="majorHAnsi" w:cstheme="majorHAnsi"/>
        </w:rPr>
        <w:t>facing</w:t>
      </w:r>
      <w:r w:rsidR="000A503F">
        <w:rPr>
          <w:rFonts w:asciiTheme="majorHAnsi" w:hAnsiTheme="majorHAnsi" w:cstheme="majorHAnsi"/>
        </w:rPr>
        <w:t>:</w:t>
      </w:r>
      <w:r w:rsidRPr="00746A65">
        <w:rPr>
          <w:rFonts w:asciiTheme="majorHAnsi" w:hAnsiTheme="majorHAnsi" w:cstheme="majorHAnsi"/>
        </w:rPr>
        <w:t xml:space="preserve"> </w:t>
      </w:r>
      <w:r w:rsidR="000A503F" w:rsidRPr="00746A65">
        <w:rPr>
          <w:rFonts w:asciiTheme="majorHAnsi" w:hAnsiTheme="majorHAnsi" w:cstheme="majorHAnsi"/>
        </w:rPr>
        <w:t>N</w:t>
      </w:r>
      <w:r w:rsidR="000A503F">
        <w:rPr>
          <w:rFonts w:asciiTheme="majorHAnsi" w:hAnsiTheme="majorHAnsi" w:cstheme="majorHAnsi"/>
        </w:rPr>
        <w:t>/A</w:t>
      </w:r>
    </w:p>
    <w:p w14:paraId="60E73262" w14:textId="02CE5D14" w:rsidR="00A62A16" w:rsidRPr="00746A65" w:rsidRDefault="00A62A16" w:rsidP="00A62A16">
      <w:pPr>
        <w:rPr>
          <w:rFonts w:asciiTheme="majorHAnsi" w:hAnsiTheme="majorHAnsi" w:cstheme="majorHAnsi"/>
        </w:rPr>
      </w:pPr>
      <w:r w:rsidRPr="00746A65">
        <w:rPr>
          <w:rFonts w:asciiTheme="majorHAnsi" w:hAnsiTheme="majorHAnsi" w:cstheme="majorHAnsi"/>
        </w:rPr>
        <w:t>Programmatic Achievements: N</w:t>
      </w:r>
      <w:r w:rsidR="000A503F">
        <w:rPr>
          <w:rFonts w:asciiTheme="majorHAnsi" w:hAnsiTheme="majorHAnsi" w:cstheme="majorHAnsi"/>
        </w:rPr>
        <w:t>/</w:t>
      </w:r>
      <w:r w:rsidRPr="00746A65">
        <w:rPr>
          <w:rFonts w:asciiTheme="majorHAnsi" w:hAnsiTheme="majorHAnsi" w:cstheme="majorHAnsi"/>
        </w:rPr>
        <w:t>A</w:t>
      </w:r>
    </w:p>
    <w:p w14:paraId="52405B20" w14:textId="6140A079" w:rsidR="00ED3A7E" w:rsidRPr="00746A65" w:rsidRDefault="00ED3A7E" w:rsidP="00FE0F16">
      <w:pPr>
        <w:rPr>
          <w:rFonts w:asciiTheme="majorHAnsi" w:hAnsiTheme="majorHAnsi" w:cstheme="majorHAnsi"/>
          <w:b/>
          <w:bCs/>
        </w:rPr>
      </w:pPr>
      <w:r w:rsidRPr="00746A65">
        <w:rPr>
          <w:rFonts w:asciiTheme="majorHAnsi" w:hAnsiTheme="majorHAnsi" w:cstheme="majorHAnsi"/>
          <w:b/>
          <w:bCs/>
        </w:rPr>
        <w:t>Youth Build-</w:t>
      </w:r>
    </w:p>
    <w:p w14:paraId="55F556DC"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Number of current students.  6 students. </w:t>
      </w:r>
    </w:p>
    <w:p w14:paraId="4012142F"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Number of upcoming referrals</w:t>
      </w:r>
    </w:p>
    <w:p w14:paraId="109D15E2"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DHA- 1</w:t>
      </w:r>
    </w:p>
    <w:p w14:paraId="755D4B87"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Project Build- 0</w:t>
      </w:r>
    </w:p>
    <w:p w14:paraId="17275E60"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lastRenderedPageBreak/>
        <w:t xml:space="preserve">JCPC -2 </w:t>
      </w:r>
    </w:p>
    <w:p w14:paraId="5C5C44BE"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We have five students actively doing the OSHA-10 training. </w:t>
      </w:r>
    </w:p>
    <w:p w14:paraId="5AC60BE2"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three are halfway and two done.</w:t>
      </w:r>
    </w:p>
    <w:p w14:paraId="7AC2B54A" w14:textId="101493D5"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We have one student taking all 4 courses at Durham Tech </w:t>
      </w:r>
      <w:r w:rsidR="000A503F" w:rsidRPr="00746A65">
        <w:rPr>
          <w:rFonts w:asciiTheme="majorHAnsi" w:hAnsiTheme="majorHAnsi" w:cstheme="majorHAnsi"/>
        </w:rPr>
        <w:t>Pre-GED</w:t>
      </w:r>
      <w:r w:rsidRPr="00746A65">
        <w:rPr>
          <w:rFonts w:asciiTheme="majorHAnsi" w:hAnsiTheme="majorHAnsi" w:cstheme="majorHAnsi"/>
        </w:rPr>
        <w:t>.</w:t>
      </w:r>
    </w:p>
    <w:p w14:paraId="1AB1D012"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another student taking his Math with Durham Tech</w:t>
      </w:r>
    </w:p>
    <w:p w14:paraId="32880381" w14:textId="77777777" w:rsidR="00A62A16" w:rsidRPr="00746A65" w:rsidRDefault="00A62A16" w:rsidP="00A62A16">
      <w:pPr>
        <w:rPr>
          <w:rFonts w:asciiTheme="majorHAnsi" w:hAnsiTheme="majorHAnsi" w:cstheme="majorHAnsi"/>
        </w:rPr>
      </w:pPr>
      <w:r w:rsidRPr="00746A65">
        <w:rPr>
          <w:rFonts w:asciiTheme="majorHAnsi" w:hAnsiTheme="majorHAnsi" w:cstheme="majorHAnsi"/>
        </w:rPr>
        <w:t xml:space="preserve">Upcoming projects- more HBI training and a field trip with Habitat </w:t>
      </w:r>
    </w:p>
    <w:p w14:paraId="52A23EEF" w14:textId="26FB31D9" w:rsidR="00A62A16" w:rsidRPr="00746A65" w:rsidRDefault="00A62A16" w:rsidP="00A62A16">
      <w:pPr>
        <w:rPr>
          <w:rFonts w:asciiTheme="majorHAnsi" w:hAnsiTheme="majorHAnsi" w:cstheme="majorHAnsi"/>
          <w:b/>
          <w:bCs/>
        </w:rPr>
      </w:pPr>
      <w:r w:rsidRPr="00746A65">
        <w:rPr>
          <w:rFonts w:asciiTheme="majorHAnsi" w:hAnsiTheme="majorHAnsi" w:cstheme="majorHAnsi"/>
        </w:rPr>
        <w:t>We are also planning a new partnership with Habitat.</w:t>
      </w:r>
    </w:p>
    <w:p w14:paraId="3BA73C14" w14:textId="31BD2110" w:rsidR="00E5366C" w:rsidRPr="00746A65" w:rsidRDefault="00E5366C" w:rsidP="00FE0F16">
      <w:pPr>
        <w:rPr>
          <w:rFonts w:asciiTheme="majorHAnsi" w:hAnsiTheme="majorHAnsi" w:cstheme="majorHAnsi"/>
          <w:b/>
          <w:bCs/>
        </w:rPr>
      </w:pPr>
      <w:r w:rsidRPr="00746A65">
        <w:rPr>
          <w:rFonts w:asciiTheme="majorHAnsi" w:hAnsiTheme="majorHAnsi" w:cstheme="majorHAnsi"/>
          <w:b/>
          <w:bCs/>
        </w:rPr>
        <w:t>Youth Mediation-</w:t>
      </w:r>
    </w:p>
    <w:p w14:paraId="2A374605" w14:textId="77777777" w:rsidR="007B6A6B" w:rsidRPr="00746A65" w:rsidRDefault="00E5366C" w:rsidP="007B6A6B">
      <w:pPr>
        <w:rPr>
          <w:rFonts w:asciiTheme="majorHAnsi" w:hAnsiTheme="majorHAnsi" w:cstheme="majorHAnsi"/>
          <w:b/>
          <w:bCs/>
        </w:rPr>
      </w:pPr>
      <w:r w:rsidRPr="00746A65">
        <w:rPr>
          <w:rFonts w:asciiTheme="majorHAnsi" w:hAnsiTheme="majorHAnsi" w:cstheme="majorHAnsi"/>
          <w:b/>
          <w:bCs/>
        </w:rPr>
        <w:t>Graced-</w:t>
      </w:r>
      <w:r w:rsidR="007B6A6B" w:rsidRPr="00746A65">
        <w:rPr>
          <w:rFonts w:asciiTheme="majorHAnsi" w:hAnsiTheme="majorHAnsi" w:cstheme="majorHAnsi"/>
          <w:b/>
          <w:bCs/>
        </w:rPr>
        <w:t xml:space="preserve"> </w:t>
      </w:r>
    </w:p>
    <w:p w14:paraId="4AB92170" w14:textId="2EBA0CEB" w:rsidR="007B6A6B" w:rsidRPr="00746A65" w:rsidRDefault="007B6A6B" w:rsidP="007B6A6B">
      <w:pPr>
        <w:rPr>
          <w:rFonts w:asciiTheme="majorHAnsi" w:hAnsiTheme="majorHAnsi" w:cstheme="majorHAnsi"/>
        </w:rPr>
      </w:pPr>
      <w:r w:rsidRPr="00746A65">
        <w:rPr>
          <w:rFonts w:asciiTheme="majorHAnsi" w:hAnsiTheme="majorHAnsi" w:cstheme="majorHAnsi"/>
        </w:rPr>
        <w:t xml:space="preserve">Current number of </w:t>
      </w:r>
      <w:r w:rsidR="000A503F" w:rsidRPr="00746A65">
        <w:rPr>
          <w:rFonts w:asciiTheme="majorHAnsi" w:hAnsiTheme="majorHAnsi" w:cstheme="majorHAnsi"/>
        </w:rPr>
        <w:t>youths</w:t>
      </w:r>
      <w:r w:rsidRPr="00746A65">
        <w:rPr>
          <w:rFonts w:asciiTheme="majorHAnsi" w:hAnsiTheme="majorHAnsi" w:cstheme="majorHAnsi"/>
        </w:rPr>
        <w:t xml:space="preserve"> enrolled - </w:t>
      </w:r>
      <w:r w:rsidR="000A503F" w:rsidRPr="00746A65">
        <w:rPr>
          <w:rFonts w:asciiTheme="majorHAnsi" w:hAnsiTheme="majorHAnsi" w:cstheme="majorHAnsi"/>
        </w:rPr>
        <w:t>11</w:t>
      </w:r>
    </w:p>
    <w:p w14:paraId="70D13202" w14:textId="3AEAAC0E" w:rsidR="00A62A16" w:rsidRPr="00746A65" w:rsidRDefault="007B6A6B" w:rsidP="007B6A6B">
      <w:pPr>
        <w:rPr>
          <w:rFonts w:asciiTheme="majorHAnsi" w:hAnsiTheme="majorHAnsi" w:cstheme="majorHAnsi"/>
        </w:rPr>
      </w:pPr>
      <w:r w:rsidRPr="00746A65">
        <w:rPr>
          <w:rFonts w:asciiTheme="majorHAnsi" w:hAnsiTheme="majorHAnsi" w:cstheme="majorHAnsi"/>
        </w:rPr>
        <w:t xml:space="preserve"> Number of new referrals </w:t>
      </w:r>
      <w:r w:rsidR="00A62A16" w:rsidRPr="00746A65">
        <w:rPr>
          <w:rFonts w:asciiTheme="majorHAnsi" w:hAnsiTheme="majorHAnsi" w:cstheme="majorHAnsi"/>
        </w:rPr>
        <w:t>–</w:t>
      </w:r>
      <w:r w:rsidRPr="00746A65">
        <w:rPr>
          <w:rFonts w:asciiTheme="majorHAnsi" w:hAnsiTheme="majorHAnsi" w:cstheme="majorHAnsi"/>
        </w:rPr>
        <w:t xml:space="preserve"> 2</w:t>
      </w:r>
    </w:p>
    <w:p w14:paraId="1515198D" w14:textId="77777777" w:rsidR="00A62A16" w:rsidRPr="00746A65" w:rsidRDefault="007B6A6B" w:rsidP="007B6A6B">
      <w:pPr>
        <w:rPr>
          <w:rFonts w:asciiTheme="majorHAnsi" w:hAnsiTheme="majorHAnsi" w:cstheme="majorHAnsi"/>
        </w:rPr>
      </w:pPr>
      <w:r w:rsidRPr="00746A65">
        <w:rPr>
          <w:rFonts w:asciiTheme="majorHAnsi" w:hAnsiTheme="majorHAnsi" w:cstheme="majorHAnsi"/>
        </w:rPr>
        <w:t xml:space="preserve"> Number of Successful completions – 9 </w:t>
      </w:r>
    </w:p>
    <w:p w14:paraId="75D874D3" w14:textId="0D054B8E" w:rsidR="00A62A16" w:rsidRPr="00746A65" w:rsidRDefault="00A62A16" w:rsidP="007B6A6B">
      <w:pPr>
        <w:rPr>
          <w:rFonts w:asciiTheme="majorHAnsi" w:hAnsiTheme="majorHAnsi" w:cstheme="majorHAnsi"/>
        </w:rPr>
      </w:pPr>
      <w:r w:rsidRPr="00746A65">
        <w:rPr>
          <w:rFonts w:asciiTheme="majorHAnsi" w:hAnsiTheme="majorHAnsi" w:cstheme="majorHAnsi"/>
        </w:rPr>
        <w:t>C</w:t>
      </w:r>
      <w:r w:rsidR="007B6A6B" w:rsidRPr="00746A65">
        <w:rPr>
          <w:rFonts w:asciiTheme="majorHAnsi" w:hAnsiTheme="majorHAnsi" w:cstheme="majorHAnsi"/>
        </w:rPr>
        <w:t>ommitted</w:t>
      </w:r>
      <w:r w:rsidRPr="00746A65">
        <w:rPr>
          <w:rFonts w:asciiTheme="majorHAnsi" w:hAnsiTheme="majorHAnsi" w:cstheme="majorHAnsi"/>
        </w:rPr>
        <w:t>-</w:t>
      </w:r>
      <w:r w:rsidR="007B6A6B" w:rsidRPr="00746A65">
        <w:rPr>
          <w:rFonts w:asciiTheme="majorHAnsi" w:hAnsiTheme="majorHAnsi" w:cstheme="majorHAnsi"/>
        </w:rPr>
        <w:t xml:space="preserve"> </w:t>
      </w:r>
      <w:r w:rsidR="000A503F" w:rsidRPr="00746A65">
        <w:rPr>
          <w:rFonts w:asciiTheme="majorHAnsi" w:hAnsiTheme="majorHAnsi" w:cstheme="majorHAnsi"/>
        </w:rPr>
        <w:t>ongoing.</w:t>
      </w:r>
      <w:r w:rsidR="007B6A6B" w:rsidRPr="00746A65">
        <w:rPr>
          <w:rFonts w:asciiTheme="majorHAnsi" w:hAnsiTheme="majorHAnsi" w:cstheme="majorHAnsi"/>
        </w:rPr>
        <w:t xml:space="preserve"> </w:t>
      </w:r>
    </w:p>
    <w:p w14:paraId="5599EDD5" w14:textId="459B1714" w:rsidR="007B6A6B" w:rsidRPr="00746A65" w:rsidRDefault="007B6A6B" w:rsidP="007B6A6B">
      <w:pPr>
        <w:rPr>
          <w:rFonts w:asciiTheme="majorHAnsi" w:hAnsiTheme="majorHAnsi" w:cstheme="majorHAnsi"/>
        </w:rPr>
      </w:pPr>
      <w:r w:rsidRPr="00746A65">
        <w:rPr>
          <w:rFonts w:asciiTheme="majorHAnsi" w:hAnsiTheme="majorHAnsi" w:cstheme="majorHAnsi"/>
        </w:rPr>
        <w:t>participants; 2 newly onboarded.</w:t>
      </w:r>
    </w:p>
    <w:p w14:paraId="0D45D83A" w14:textId="0C06AC14" w:rsidR="007B6A6B" w:rsidRPr="00746A65" w:rsidRDefault="007B6A6B" w:rsidP="007B6A6B">
      <w:pPr>
        <w:rPr>
          <w:rFonts w:asciiTheme="majorHAnsi" w:hAnsiTheme="majorHAnsi" w:cstheme="majorHAnsi"/>
        </w:rPr>
      </w:pPr>
      <w:r w:rsidRPr="00746A65">
        <w:rPr>
          <w:rFonts w:asciiTheme="majorHAnsi" w:hAnsiTheme="majorHAnsi" w:cstheme="majorHAnsi"/>
        </w:rPr>
        <w:t>Programmatic changes – None.</w:t>
      </w:r>
    </w:p>
    <w:p w14:paraId="4B84E65C" w14:textId="7704449E" w:rsidR="007B6A6B" w:rsidRPr="00746A65" w:rsidRDefault="007B6A6B" w:rsidP="007B6A6B">
      <w:pPr>
        <w:rPr>
          <w:rFonts w:asciiTheme="majorHAnsi" w:hAnsiTheme="majorHAnsi" w:cstheme="majorHAnsi"/>
        </w:rPr>
      </w:pPr>
      <w:r w:rsidRPr="00746A65">
        <w:rPr>
          <w:rFonts w:asciiTheme="majorHAnsi" w:hAnsiTheme="majorHAnsi" w:cstheme="majorHAnsi"/>
        </w:rPr>
        <w:t xml:space="preserve">Issues the program may be facing – Still facing challenges getting committed men to join the program as mentors.  I </w:t>
      </w:r>
      <w:r w:rsidR="00A62A16" w:rsidRPr="00746A65">
        <w:rPr>
          <w:rFonts w:asciiTheme="majorHAnsi" w:hAnsiTheme="majorHAnsi" w:cstheme="majorHAnsi"/>
        </w:rPr>
        <w:t xml:space="preserve">   </w:t>
      </w:r>
      <w:r w:rsidRPr="00746A65">
        <w:rPr>
          <w:rFonts w:asciiTheme="majorHAnsi" w:hAnsiTheme="majorHAnsi" w:cstheme="majorHAnsi"/>
        </w:rPr>
        <w:t>am now networking with the corporate sector at this time to try and overcome this obstacle.</w:t>
      </w:r>
    </w:p>
    <w:p w14:paraId="44864797" w14:textId="11E0FC05" w:rsidR="007B6A6B" w:rsidRPr="00746A65" w:rsidRDefault="007B6A6B" w:rsidP="007B6A6B">
      <w:pPr>
        <w:rPr>
          <w:rFonts w:asciiTheme="majorHAnsi" w:hAnsiTheme="majorHAnsi" w:cstheme="majorHAnsi"/>
        </w:rPr>
      </w:pPr>
      <w:r w:rsidRPr="00746A65">
        <w:rPr>
          <w:rFonts w:asciiTheme="majorHAnsi" w:hAnsiTheme="majorHAnsi" w:cstheme="majorHAnsi"/>
        </w:rPr>
        <w:t xml:space="preserve"> Programmatic Achievements - </w:t>
      </w:r>
    </w:p>
    <w:p w14:paraId="6E754278" w14:textId="78735A95" w:rsidR="007B6A6B" w:rsidRPr="00746A65" w:rsidRDefault="007B6A6B" w:rsidP="007B6A6B">
      <w:pPr>
        <w:rPr>
          <w:rFonts w:asciiTheme="majorHAnsi" w:hAnsiTheme="majorHAnsi" w:cstheme="majorHAnsi"/>
        </w:rPr>
      </w:pPr>
      <w:r w:rsidRPr="00746A65">
        <w:rPr>
          <w:rFonts w:asciiTheme="majorHAnsi" w:hAnsiTheme="majorHAnsi" w:cstheme="majorHAnsi"/>
        </w:rPr>
        <w:t xml:space="preserve">a) a 14 y/o female mentee who is very timid and has a history of suicidal ideation, being </w:t>
      </w:r>
      <w:r w:rsidR="000A503F" w:rsidRPr="00746A65">
        <w:rPr>
          <w:rFonts w:asciiTheme="majorHAnsi" w:hAnsiTheme="majorHAnsi" w:cstheme="majorHAnsi"/>
        </w:rPr>
        <w:t>bullied,</w:t>
      </w:r>
      <w:r w:rsidRPr="00746A65">
        <w:rPr>
          <w:rFonts w:asciiTheme="majorHAnsi" w:hAnsiTheme="majorHAnsi" w:cstheme="majorHAnsi"/>
        </w:rPr>
        <w:t xml:space="preserve"> and has had to defend herself as a result is starting to show signs of becoming more confident and resilient. She is beautifully gifted with the voice of an angel. Her mentor encouraged her to share her gift with a few (5) </w:t>
      </w:r>
      <w:r w:rsidR="000A503F" w:rsidRPr="00746A65">
        <w:rPr>
          <w:rFonts w:asciiTheme="majorHAnsi" w:hAnsiTheme="majorHAnsi" w:cstheme="majorHAnsi"/>
        </w:rPr>
        <w:t>of us</w:t>
      </w:r>
      <w:r w:rsidRPr="00746A65">
        <w:rPr>
          <w:rFonts w:asciiTheme="majorHAnsi" w:hAnsiTheme="majorHAnsi" w:cstheme="majorHAnsi"/>
        </w:rPr>
        <w:t xml:space="preserve"> last month.  Since then, I have found a local, professional opera singer who is currently performing at the MET in NYC to </w:t>
      </w:r>
      <w:r w:rsidR="000A503F" w:rsidRPr="00746A65">
        <w:rPr>
          <w:rFonts w:asciiTheme="majorHAnsi" w:hAnsiTheme="majorHAnsi" w:cstheme="majorHAnsi"/>
        </w:rPr>
        <w:t>gi</w:t>
      </w:r>
      <w:r w:rsidR="000A503F">
        <w:rPr>
          <w:rFonts w:asciiTheme="majorHAnsi" w:hAnsiTheme="majorHAnsi" w:cstheme="majorHAnsi"/>
        </w:rPr>
        <w:t>ft</w:t>
      </w:r>
      <w:r w:rsidRPr="00746A65">
        <w:rPr>
          <w:rFonts w:asciiTheme="majorHAnsi" w:hAnsiTheme="majorHAnsi" w:cstheme="majorHAnsi"/>
        </w:rPr>
        <w:t xml:space="preserve"> her a few voice lessons.  Her committed and awesome mentor is committed to supporting this life changing opportunity and provide transportation as her mother does not drive.</w:t>
      </w:r>
    </w:p>
    <w:p w14:paraId="2383F4E6" w14:textId="5714A688" w:rsidR="007B6A6B" w:rsidRPr="00746A65" w:rsidRDefault="007B6A6B" w:rsidP="007B6A6B">
      <w:pPr>
        <w:rPr>
          <w:rFonts w:asciiTheme="majorHAnsi" w:hAnsiTheme="majorHAnsi" w:cstheme="majorHAnsi"/>
        </w:rPr>
      </w:pPr>
      <w:r w:rsidRPr="00746A65">
        <w:rPr>
          <w:rFonts w:asciiTheme="majorHAnsi" w:hAnsiTheme="majorHAnsi" w:cstheme="majorHAnsi"/>
        </w:rPr>
        <w:t xml:space="preserve">b) a 14 y/o male mentee who has been committed from the start in his relationship with his mentor is proving to show huge strides of improvement via his academic accomplishments this year.  Over the past couple of years, he has had some struggles after losing a very close family member in a car accident.  As a result, he began withdrawing, falling behind in school and would not engage in conversation with his family much.  His mom is very </w:t>
      </w:r>
      <w:r w:rsidR="000A503F" w:rsidRPr="00746A65">
        <w:rPr>
          <w:rFonts w:asciiTheme="majorHAnsi" w:hAnsiTheme="majorHAnsi" w:cstheme="majorHAnsi"/>
        </w:rPr>
        <w:t>involved,</w:t>
      </w:r>
      <w:r w:rsidRPr="00746A65">
        <w:rPr>
          <w:rFonts w:asciiTheme="majorHAnsi" w:hAnsiTheme="majorHAnsi" w:cstheme="majorHAnsi"/>
        </w:rPr>
        <w:t xml:space="preserve"> and she showed up last week to thank us for helping him break through because she feels she now has her son back as she was unable to “reach him” for some time.  Her fear was if she couldn't reach him, the gangs may steal him from her.  This reporting period, he made the A honor roll and is looking forward to trying out for basketball, has made new friendships (huge), smiling more and talking, which is all good! Successful alignment!</w:t>
      </w:r>
    </w:p>
    <w:p w14:paraId="1E40A697" w14:textId="6917801F" w:rsidR="00653CEC" w:rsidRDefault="007B6A6B" w:rsidP="00FE0F16">
      <w:pPr>
        <w:rPr>
          <w:rFonts w:asciiTheme="majorHAnsi" w:hAnsiTheme="majorHAnsi" w:cstheme="majorHAnsi"/>
        </w:rPr>
      </w:pPr>
      <w:r w:rsidRPr="00746A65">
        <w:rPr>
          <w:rFonts w:asciiTheme="majorHAnsi" w:hAnsiTheme="majorHAnsi" w:cstheme="majorHAnsi"/>
        </w:rPr>
        <w:lastRenderedPageBreak/>
        <w:t>c) Referred a second family to therapy with our new licensed therapy partner.  Received confirmation that the first family has started receiving services.</w:t>
      </w:r>
    </w:p>
    <w:p w14:paraId="64F3EC7E" w14:textId="41D0A072" w:rsidR="008F2581" w:rsidRDefault="008F2581" w:rsidP="00FE0F16">
      <w:pPr>
        <w:rPr>
          <w:rFonts w:asciiTheme="majorHAnsi" w:hAnsiTheme="majorHAnsi" w:cstheme="majorHAnsi"/>
          <w:b/>
          <w:bCs/>
          <w:u w:val="single"/>
        </w:rPr>
      </w:pPr>
      <w:r w:rsidRPr="008F2581">
        <w:rPr>
          <w:rFonts w:asciiTheme="majorHAnsi" w:hAnsiTheme="majorHAnsi" w:cstheme="majorHAnsi"/>
          <w:b/>
          <w:bCs/>
          <w:u w:val="single"/>
        </w:rPr>
        <w:t xml:space="preserve">RISK/ NEEDS </w:t>
      </w:r>
      <w:r>
        <w:rPr>
          <w:rFonts w:asciiTheme="majorHAnsi" w:hAnsiTheme="majorHAnsi" w:cstheme="majorHAnsi"/>
          <w:b/>
          <w:bCs/>
          <w:u w:val="single"/>
        </w:rPr>
        <w:t>Assessments</w:t>
      </w:r>
    </w:p>
    <w:p w14:paraId="73A1BD4B" w14:textId="24F92361" w:rsidR="008F2581" w:rsidRPr="00A25A76" w:rsidRDefault="0046720D" w:rsidP="00FE0F16">
      <w:pPr>
        <w:rPr>
          <w:rFonts w:asciiTheme="majorHAnsi" w:hAnsiTheme="majorHAnsi" w:cstheme="majorHAnsi"/>
        </w:rPr>
      </w:pPr>
      <w:r>
        <w:rPr>
          <w:rFonts w:asciiTheme="majorHAnsi" w:hAnsiTheme="majorHAnsi" w:cstheme="majorHAnsi"/>
        </w:rPr>
        <w:t xml:space="preserve">Eddie Crews, Area Consultant, shared </w:t>
      </w:r>
      <w:r w:rsidR="00A25A76">
        <w:rPr>
          <w:rFonts w:asciiTheme="majorHAnsi" w:hAnsiTheme="majorHAnsi" w:cstheme="majorHAnsi"/>
        </w:rPr>
        <w:t xml:space="preserve">Juvenile data from July 1, 2022-July 1, 2023. This data can be found attached. Eddie walked those present through this information and addressed the various concerns about the influx of serious offenses. </w:t>
      </w:r>
    </w:p>
    <w:p w14:paraId="7742A233" w14:textId="4A90296D" w:rsidR="007253B2" w:rsidRPr="00746A65" w:rsidRDefault="007253B2" w:rsidP="00FE0F16">
      <w:pPr>
        <w:rPr>
          <w:rFonts w:asciiTheme="majorHAnsi" w:hAnsiTheme="majorHAnsi" w:cstheme="majorHAnsi"/>
          <w:b/>
          <w:bCs/>
          <w:u w:val="single"/>
        </w:rPr>
      </w:pPr>
      <w:r w:rsidRPr="00746A65">
        <w:rPr>
          <w:rFonts w:asciiTheme="majorHAnsi" w:hAnsiTheme="majorHAnsi" w:cstheme="majorHAnsi"/>
          <w:b/>
          <w:bCs/>
          <w:u w:val="single"/>
        </w:rPr>
        <w:t>Chair Update</w:t>
      </w:r>
    </w:p>
    <w:p w14:paraId="401D9E9B" w14:textId="5BCBF1C6" w:rsidR="002A56DE" w:rsidRPr="00746A65" w:rsidRDefault="002A56DE" w:rsidP="00FE0F16">
      <w:pPr>
        <w:rPr>
          <w:rFonts w:asciiTheme="majorHAnsi" w:hAnsiTheme="majorHAnsi" w:cstheme="majorHAnsi"/>
        </w:rPr>
      </w:pPr>
      <w:r w:rsidRPr="00746A65">
        <w:rPr>
          <w:rFonts w:asciiTheme="majorHAnsi" w:hAnsiTheme="majorHAnsi" w:cstheme="majorHAnsi"/>
        </w:rPr>
        <w:t xml:space="preserve">Kevin McIver shared </w:t>
      </w:r>
      <w:r w:rsidR="00653CEC" w:rsidRPr="00746A65">
        <w:rPr>
          <w:rFonts w:asciiTheme="majorHAnsi" w:hAnsiTheme="majorHAnsi" w:cstheme="majorHAnsi"/>
        </w:rPr>
        <w:t xml:space="preserve">his concern for the awareness of youth who will be entering the holiday season and having no way to celebrate and provide for their families and their willingness to be able to do these things at </w:t>
      </w:r>
      <w:r w:rsidR="008F2581">
        <w:rPr>
          <w:rFonts w:asciiTheme="majorHAnsi" w:hAnsiTheme="majorHAnsi" w:cstheme="majorHAnsi"/>
        </w:rPr>
        <w:t xml:space="preserve">any and </w:t>
      </w:r>
      <w:r w:rsidR="00653CEC" w:rsidRPr="00746A65">
        <w:rPr>
          <w:rFonts w:asciiTheme="majorHAnsi" w:hAnsiTheme="majorHAnsi" w:cstheme="majorHAnsi"/>
        </w:rPr>
        <w:t xml:space="preserve">all cost. </w:t>
      </w:r>
      <w:r w:rsidR="008F2581">
        <w:rPr>
          <w:rFonts w:asciiTheme="majorHAnsi" w:hAnsiTheme="majorHAnsi" w:cstheme="majorHAnsi"/>
        </w:rPr>
        <w:t xml:space="preserve">Kevin asked that all be aware of these issues and his hopes that programs </w:t>
      </w:r>
      <w:r w:rsidR="000A503F">
        <w:rPr>
          <w:rFonts w:asciiTheme="majorHAnsi" w:hAnsiTheme="majorHAnsi" w:cstheme="majorHAnsi"/>
        </w:rPr>
        <w:t>can</w:t>
      </w:r>
      <w:r w:rsidR="008F2581">
        <w:rPr>
          <w:rFonts w:asciiTheme="majorHAnsi" w:hAnsiTheme="majorHAnsi" w:cstheme="majorHAnsi"/>
        </w:rPr>
        <w:t xml:space="preserve"> help these youth navigate the stresses of the season.</w:t>
      </w:r>
      <w:r w:rsidR="00633B74">
        <w:rPr>
          <w:rFonts w:asciiTheme="majorHAnsi" w:hAnsiTheme="majorHAnsi" w:cstheme="majorHAnsi"/>
        </w:rPr>
        <w:t xml:space="preserve"> Kevin also reminded the everyone that we would not be meeting in December, regular meetings will resume in January.</w:t>
      </w:r>
    </w:p>
    <w:p w14:paraId="0BFF9EB3" w14:textId="15B9F613" w:rsidR="002A56DE" w:rsidRPr="00746A65" w:rsidRDefault="002A56DE" w:rsidP="00FE0F16">
      <w:pPr>
        <w:rPr>
          <w:rFonts w:asciiTheme="majorHAnsi" w:hAnsiTheme="majorHAnsi" w:cstheme="majorHAnsi"/>
          <w:b/>
          <w:bCs/>
          <w:u w:val="single"/>
        </w:rPr>
      </w:pPr>
      <w:r w:rsidRPr="00746A65">
        <w:rPr>
          <w:rFonts w:asciiTheme="majorHAnsi" w:hAnsiTheme="majorHAnsi" w:cstheme="majorHAnsi"/>
          <w:b/>
          <w:bCs/>
          <w:u w:val="single"/>
        </w:rPr>
        <w:t>Chief Court Counselor Update</w:t>
      </w:r>
    </w:p>
    <w:p w14:paraId="20D62C2C" w14:textId="5E380EAA" w:rsidR="002A56DE" w:rsidRPr="00746A65" w:rsidRDefault="002A56DE" w:rsidP="00FE0F16">
      <w:pPr>
        <w:rPr>
          <w:rFonts w:asciiTheme="majorHAnsi" w:hAnsiTheme="majorHAnsi" w:cstheme="majorHAnsi"/>
        </w:rPr>
      </w:pPr>
      <w:r w:rsidRPr="00746A65">
        <w:rPr>
          <w:rFonts w:asciiTheme="majorHAnsi" w:hAnsiTheme="majorHAnsi" w:cstheme="majorHAnsi"/>
        </w:rPr>
        <w:t>Tamala McDowell shared th</w:t>
      </w:r>
      <w:r w:rsidR="00087062" w:rsidRPr="00746A65">
        <w:rPr>
          <w:rFonts w:asciiTheme="majorHAnsi" w:hAnsiTheme="majorHAnsi" w:cstheme="majorHAnsi"/>
        </w:rPr>
        <w:t xml:space="preserve">e </w:t>
      </w:r>
      <w:r w:rsidR="007B6A6B" w:rsidRPr="00746A65">
        <w:rPr>
          <w:rFonts w:asciiTheme="majorHAnsi" w:hAnsiTheme="majorHAnsi" w:cstheme="majorHAnsi"/>
        </w:rPr>
        <w:t>October</w:t>
      </w:r>
      <w:r w:rsidR="00087062" w:rsidRPr="00746A65">
        <w:rPr>
          <w:rFonts w:asciiTheme="majorHAnsi" w:hAnsiTheme="majorHAnsi" w:cstheme="majorHAnsi"/>
        </w:rPr>
        <w:t xml:space="preserve"> Report:</w:t>
      </w:r>
    </w:p>
    <w:p w14:paraId="6C8691A5" w14:textId="078BDD86" w:rsidR="00087062" w:rsidRPr="00746A65" w:rsidRDefault="00087062" w:rsidP="00FE0F16">
      <w:pPr>
        <w:rPr>
          <w:rFonts w:asciiTheme="majorHAnsi" w:hAnsiTheme="majorHAnsi" w:cstheme="majorHAnsi"/>
        </w:rPr>
      </w:pPr>
      <w:r w:rsidRPr="00746A65">
        <w:rPr>
          <w:rFonts w:asciiTheme="majorHAnsi" w:hAnsiTheme="majorHAnsi" w:cstheme="majorHAnsi"/>
        </w:rPr>
        <w:t>Juveniles on supervision 1</w:t>
      </w:r>
      <w:r w:rsidR="00746A65">
        <w:rPr>
          <w:rFonts w:asciiTheme="majorHAnsi" w:hAnsiTheme="majorHAnsi" w:cstheme="majorHAnsi"/>
        </w:rPr>
        <w:t>75</w:t>
      </w:r>
      <w:r w:rsidRPr="00746A65">
        <w:rPr>
          <w:rFonts w:asciiTheme="majorHAnsi" w:hAnsiTheme="majorHAnsi" w:cstheme="majorHAnsi"/>
        </w:rPr>
        <w:t xml:space="preserve">, Juveniles Received </w:t>
      </w:r>
      <w:r w:rsidR="00746A65">
        <w:rPr>
          <w:rFonts w:asciiTheme="majorHAnsi" w:hAnsiTheme="majorHAnsi" w:cstheme="majorHAnsi"/>
        </w:rPr>
        <w:t>38</w:t>
      </w:r>
      <w:r w:rsidRPr="00746A65">
        <w:rPr>
          <w:rFonts w:asciiTheme="majorHAnsi" w:hAnsiTheme="majorHAnsi" w:cstheme="majorHAnsi"/>
        </w:rPr>
        <w:t>, Complaints received 1</w:t>
      </w:r>
      <w:r w:rsidR="00746A65">
        <w:rPr>
          <w:rFonts w:asciiTheme="majorHAnsi" w:hAnsiTheme="majorHAnsi" w:cstheme="majorHAnsi"/>
        </w:rPr>
        <w:t>80</w:t>
      </w:r>
      <w:r w:rsidRPr="00746A65">
        <w:rPr>
          <w:rFonts w:asciiTheme="majorHAnsi" w:hAnsiTheme="majorHAnsi" w:cstheme="majorHAnsi"/>
        </w:rPr>
        <w:t xml:space="preserve">, Complaints approved </w:t>
      </w:r>
      <w:r w:rsidR="00746A65">
        <w:rPr>
          <w:rFonts w:asciiTheme="majorHAnsi" w:hAnsiTheme="majorHAnsi" w:cstheme="majorHAnsi"/>
        </w:rPr>
        <w:t>103</w:t>
      </w:r>
      <w:r w:rsidRPr="00746A65">
        <w:rPr>
          <w:rFonts w:asciiTheme="majorHAnsi" w:hAnsiTheme="majorHAnsi" w:cstheme="majorHAnsi"/>
        </w:rPr>
        <w:t xml:space="preserve">, Complaints </w:t>
      </w:r>
      <w:r w:rsidR="00746A65">
        <w:rPr>
          <w:rFonts w:asciiTheme="majorHAnsi" w:hAnsiTheme="majorHAnsi" w:cstheme="majorHAnsi"/>
        </w:rPr>
        <w:t>di</w:t>
      </w:r>
      <w:r w:rsidRPr="00746A65">
        <w:rPr>
          <w:rFonts w:asciiTheme="majorHAnsi" w:hAnsiTheme="majorHAnsi" w:cstheme="majorHAnsi"/>
        </w:rPr>
        <w:t xml:space="preserve">verted 0, Detention Admissions </w:t>
      </w:r>
      <w:r w:rsidR="00746A65">
        <w:rPr>
          <w:rFonts w:asciiTheme="majorHAnsi" w:hAnsiTheme="majorHAnsi" w:cstheme="majorHAnsi"/>
        </w:rPr>
        <w:t>43</w:t>
      </w:r>
      <w:r w:rsidRPr="00746A65">
        <w:rPr>
          <w:rFonts w:asciiTheme="majorHAnsi" w:hAnsiTheme="majorHAnsi" w:cstheme="majorHAnsi"/>
        </w:rPr>
        <w:t xml:space="preserve">, Detention admission within the month </w:t>
      </w:r>
      <w:r w:rsidR="00746A65">
        <w:rPr>
          <w:rFonts w:asciiTheme="majorHAnsi" w:hAnsiTheme="majorHAnsi" w:cstheme="majorHAnsi"/>
        </w:rPr>
        <w:t>9</w:t>
      </w:r>
      <w:r w:rsidRPr="00746A65">
        <w:rPr>
          <w:rFonts w:asciiTheme="majorHAnsi" w:hAnsiTheme="majorHAnsi" w:cstheme="majorHAnsi"/>
        </w:rPr>
        <w:t xml:space="preserve">, YDC admission 0, Violent offenses A-E </w:t>
      </w:r>
      <w:r w:rsidR="00746A65">
        <w:rPr>
          <w:rFonts w:asciiTheme="majorHAnsi" w:hAnsiTheme="majorHAnsi" w:cstheme="majorHAnsi"/>
        </w:rPr>
        <w:t>10</w:t>
      </w:r>
      <w:r w:rsidRPr="00746A65">
        <w:rPr>
          <w:rFonts w:asciiTheme="majorHAnsi" w:hAnsiTheme="majorHAnsi" w:cstheme="majorHAnsi"/>
        </w:rPr>
        <w:t>, Serious Offense F-I&amp;A1 6</w:t>
      </w:r>
      <w:r w:rsidR="00746A65">
        <w:rPr>
          <w:rFonts w:asciiTheme="majorHAnsi" w:hAnsiTheme="majorHAnsi" w:cstheme="majorHAnsi"/>
        </w:rPr>
        <w:t>6</w:t>
      </w:r>
      <w:r w:rsidRPr="00746A65">
        <w:rPr>
          <w:rFonts w:asciiTheme="majorHAnsi" w:hAnsiTheme="majorHAnsi" w:cstheme="majorHAnsi"/>
        </w:rPr>
        <w:t xml:space="preserve">, Minor Offense Class 1-3 </w:t>
      </w:r>
      <w:r w:rsidR="00746A65">
        <w:rPr>
          <w:rFonts w:asciiTheme="majorHAnsi" w:hAnsiTheme="majorHAnsi" w:cstheme="majorHAnsi"/>
        </w:rPr>
        <w:t>104</w:t>
      </w:r>
      <w:r w:rsidRPr="00746A65">
        <w:rPr>
          <w:rFonts w:asciiTheme="majorHAnsi" w:hAnsiTheme="majorHAnsi" w:cstheme="majorHAnsi"/>
        </w:rPr>
        <w:t xml:space="preserve">. </w:t>
      </w:r>
    </w:p>
    <w:p w14:paraId="2B0C0A1F" w14:textId="03642D77" w:rsidR="00087062" w:rsidRPr="00746A65" w:rsidRDefault="00087062" w:rsidP="00FE0F16">
      <w:pPr>
        <w:rPr>
          <w:rFonts w:asciiTheme="majorHAnsi" w:hAnsiTheme="majorHAnsi" w:cstheme="majorHAnsi"/>
        </w:rPr>
      </w:pPr>
      <w:r w:rsidRPr="00746A65">
        <w:rPr>
          <w:rFonts w:asciiTheme="majorHAnsi" w:hAnsiTheme="majorHAnsi" w:cstheme="majorHAnsi"/>
        </w:rPr>
        <w:t>Demographics:</w:t>
      </w:r>
    </w:p>
    <w:p w14:paraId="30BCBE01" w14:textId="7134FF79" w:rsidR="00087062" w:rsidRPr="00746A65" w:rsidRDefault="00746A65" w:rsidP="00FE0F16">
      <w:pPr>
        <w:rPr>
          <w:rFonts w:asciiTheme="majorHAnsi" w:hAnsiTheme="majorHAnsi" w:cstheme="majorHAnsi"/>
        </w:rPr>
      </w:pPr>
      <w:r>
        <w:rPr>
          <w:rFonts w:asciiTheme="majorHAnsi" w:hAnsiTheme="majorHAnsi" w:cstheme="majorHAnsi"/>
        </w:rPr>
        <w:t>27</w:t>
      </w:r>
      <w:r w:rsidR="00087062" w:rsidRPr="00746A65">
        <w:rPr>
          <w:rFonts w:asciiTheme="majorHAnsi" w:hAnsiTheme="majorHAnsi" w:cstheme="majorHAnsi"/>
        </w:rPr>
        <w:t xml:space="preserve"> Black, </w:t>
      </w:r>
      <w:r>
        <w:rPr>
          <w:rFonts w:asciiTheme="majorHAnsi" w:hAnsiTheme="majorHAnsi" w:cstheme="majorHAnsi"/>
        </w:rPr>
        <w:t>6</w:t>
      </w:r>
      <w:r w:rsidR="00087062" w:rsidRPr="00746A65">
        <w:rPr>
          <w:rFonts w:asciiTheme="majorHAnsi" w:hAnsiTheme="majorHAnsi" w:cstheme="majorHAnsi"/>
        </w:rPr>
        <w:t xml:space="preserve"> Hispanic, </w:t>
      </w:r>
      <w:r>
        <w:rPr>
          <w:rFonts w:asciiTheme="majorHAnsi" w:hAnsiTheme="majorHAnsi" w:cstheme="majorHAnsi"/>
        </w:rPr>
        <w:t>1</w:t>
      </w:r>
      <w:r w:rsidR="00087062" w:rsidRPr="00746A65">
        <w:rPr>
          <w:rFonts w:asciiTheme="majorHAnsi" w:hAnsiTheme="majorHAnsi" w:cstheme="majorHAnsi"/>
        </w:rPr>
        <w:t xml:space="preserve"> White, 0</w:t>
      </w:r>
      <w:r>
        <w:rPr>
          <w:rFonts w:asciiTheme="majorHAnsi" w:hAnsiTheme="majorHAnsi" w:cstheme="majorHAnsi"/>
        </w:rPr>
        <w:t xml:space="preserve"> </w:t>
      </w:r>
      <w:r w:rsidR="00087062" w:rsidRPr="00746A65">
        <w:rPr>
          <w:rFonts w:asciiTheme="majorHAnsi" w:hAnsiTheme="majorHAnsi" w:cstheme="majorHAnsi"/>
        </w:rPr>
        <w:t xml:space="preserve">Asian, </w:t>
      </w:r>
      <w:r>
        <w:rPr>
          <w:rFonts w:asciiTheme="majorHAnsi" w:hAnsiTheme="majorHAnsi" w:cstheme="majorHAnsi"/>
        </w:rPr>
        <w:t>4</w:t>
      </w:r>
      <w:r w:rsidR="00087062" w:rsidRPr="00746A65">
        <w:rPr>
          <w:rFonts w:asciiTheme="majorHAnsi" w:hAnsiTheme="majorHAnsi" w:cstheme="majorHAnsi"/>
        </w:rPr>
        <w:t xml:space="preserve"> Other, </w:t>
      </w:r>
      <w:r>
        <w:rPr>
          <w:rFonts w:asciiTheme="majorHAnsi" w:hAnsiTheme="majorHAnsi" w:cstheme="majorHAnsi"/>
        </w:rPr>
        <w:t>25</w:t>
      </w:r>
      <w:r w:rsidR="00087062" w:rsidRPr="00746A65">
        <w:rPr>
          <w:rFonts w:asciiTheme="majorHAnsi" w:hAnsiTheme="majorHAnsi" w:cstheme="majorHAnsi"/>
        </w:rPr>
        <w:t xml:space="preserve"> Male, </w:t>
      </w:r>
      <w:r>
        <w:rPr>
          <w:rFonts w:asciiTheme="majorHAnsi" w:hAnsiTheme="majorHAnsi" w:cstheme="majorHAnsi"/>
        </w:rPr>
        <w:t>13</w:t>
      </w:r>
      <w:r w:rsidR="00087062" w:rsidRPr="00746A65">
        <w:rPr>
          <w:rFonts w:asciiTheme="majorHAnsi" w:hAnsiTheme="majorHAnsi" w:cstheme="majorHAnsi"/>
        </w:rPr>
        <w:t xml:space="preserve"> Female, 28 ages 11-15, </w:t>
      </w:r>
      <w:r>
        <w:rPr>
          <w:rFonts w:asciiTheme="majorHAnsi" w:hAnsiTheme="majorHAnsi" w:cstheme="majorHAnsi"/>
        </w:rPr>
        <w:t>15</w:t>
      </w:r>
      <w:r w:rsidR="00087062" w:rsidRPr="00746A65">
        <w:rPr>
          <w:rFonts w:asciiTheme="majorHAnsi" w:hAnsiTheme="majorHAnsi" w:cstheme="majorHAnsi"/>
        </w:rPr>
        <w:t xml:space="preserve"> Age 16 and over.</w:t>
      </w:r>
    </w:p>
    <w:p w14:paraId="732B7269" w14:textId="7D9DD957" w:rsidR="007253B2" w:rsidRPr="00746A65" w:rsidRDefault="007B6A6B" w:rsidP="00FE0F16">
      <w:pPr>
        <w:rPr>
          <w:rFonts w:asciiTheme="majorHAnsi" w:hAnsiTheme="majorHAnsi" w:cstheme="majorHAnsi"/>
          <w:b/>
          <w:bCs/>
          <w:u w:val="single"/>
        </w:rPr>
      </w:pPr>
      <w:r w:rsidRPr="00746A65">
        <w:rPr>
          <w:rFonts w:asciiTheme="majorHAnsi" w:hAnsiTheme="majorHAnsi" w:cstheme="majorHAnsi"/>
          <w:b/>
          <w:bCs/>
          <w:u w:val="single"/>
        </w:rPr>
        <w:t>CLOSED SESSION</w:t>
      </w:r>
    </w:p>
    <w:p w14:paraId="638B6C64" w14:textId="21DD987A" w:rsidR="007B6A6B" w:rsidRPr="00746A65" w:rsidRDefault="009E21DE" w:rsidP="00FE0F16">
      <w:pPr>
        <w:rPr>
          <w:rFonts w:asciiTheme="majorHAnsi" w:hAnsiTheme="majorHAnsi" w:cstheme="majorHAnsi"/>
        </w:rPr>
      </w:pPr>
      <w:r w:rsidRPr="00746A65">
        <w:rPr>
          <w:rFonts w:asciiTheme="majorHAnsi" w:hAnsiTheme="majorHAnsi" w:cstheme="majorHAnsi"/>
        </w:rPr>
        <w:t>Video available upon request</w:t>
      </w:r>
    </w:p>
    <w:p w14:paraId="7EAC3A5B" w14:textId="4A919283" w:rsidR="00B30C5D" w:rsidRPr="00746A65" w:rsidRDefault="00B30C5D" w:rsidP="00FE0F16">
      <w:pPr>
        <w:rPr>
          <w:rFonts w:asciiTheme="majorHAnsi" w:hAnsiTheme="majorHAnsi" w:cstheme="majorHAnsi"/>
          <w:bCs/>
        </w:rPr>
      </w:pPr>
      <w:r w:rsidRPr="00746A65">
        <w:rPr>
          <w:rFonts w:asciiTheme="majorHAnsi" w:hAnsiTheme="majorHAnsi" w:cstheme="majorHAnsi"/>
          <w:bCs/>
        </w:rPr>
        <w:t>Meeting Adjourned: 5:</w:t>
      </w:r>
      <w:r w:rsidR="009E21DE" w:rsidRPr="00746A65">
        <w:rPr>
          <w:rFonts w:asciiTheme="majorHAnsi" w:hAnsiTheme="majorHAnsi" w:cstheme="majorHAnsi"/>
          <w:bCs/>
        </w:rPr>
        <w:t>30</w:t>
      </w:r>
      <w:r w:rsidRPr="00746A65">
        <w:rPr>
          <w:rFonts w:asciiTheme="majorHAnsi" w:hAnsiTheme="majorHAnsi" w:cstheme="majorHAnsi"/>
          <w:bCs/>
        </w:rPr>
        <w:t>pm</w:t>
      </w:r>
    </w:p>
    <w:p w14:paraId="1877D6A5" w14:textId="77777777" w:rsidR="00670F4D" w:rsidRPr="00746A65" w:rsidRDefault="00670F4D" w:rsidP="00FE0F16">
      <w:pPr>
        <w:rPr>
          <w:rFonts w:asciiTheme="majorHAnsi" w:hAnsiTheme="majorHAnsi" w:cstheme="majorHAnsi"/>
          <w:bCs/>
        </w:rPr>
      </w:pPr>
    </w:p>
    <w:p w14:paraId="51B54EA6" w14:textId="77777777" w:rsidR="00670F4D" w:rsidRDefault="00670F4D" w:rsidP="00FE0F16">
      <w:pPr>
        <w:rPr>
          <w:rFonts w:asciiTheme="majorHAnsi" w:hAnsiTheme="majorHAnsi" w:cstheme="majorHAnsi"/>
          <w:bCs/>
        </w:rPr>
      </w:pPr>
    </w:p>
    <w:p w14:paraId="0F9D3697" w14:textId="77777777" w:rsidR="000A503F" w:rsidRDefault="000A503F" w:rsidP="00FE0F16">
      <w:pPr>
        <w:rPr>
          <w:rFonts w:asciiTheme="majorHAnsi" w:hAnsiTheme="majorHAnsi" w:cstheme="majorHAnsi"/>
          <w:bCs/>
        </w:rPr>
      </w:pPr>
    </w:p>
    <w:p w14:paraId="54555CCD" w14:textId="77777777" w:rsidR="000A503F" w:rsidRDefault="000A503F" w:rsidP="00FE0F16">
      <w:pPr>
        <w:rPr>
          <w:rFonts w:asciiTheme="majorHAnsi" w:hAnsiTheme="majorHAnsi" w:cstheme="majorHAnsi"/>
          <w:bCs/>
        </w:rPr>
      </w:pPr>
    </w:p>
    <w:p w14:paraId="528CC918" w14:textId="77777777" w:rsidR="000A503F" w:rsidRDefault="000A503F" w:rsidP="00FE0F16">
      <w:pPr>
        <w:rPr>
          <w:rFonts w:asciiTheme="majorHAnsi" w:hAnsiTheme="majorHAnsi" w:cstheme="majorHAnsi"/>
          <w:bCs/>
        </w:rPr>
      </w:pPr>
    </w:p>
    <w:p w14:paraId="1ACDE56A" w14:textId="77777777" w:rsidR="000A503F" w:rsidRDefault="000A503F" w:rsidP="00FE0F16">
      <w:pPr>
        <w:rPr>
          <w:rFonts w:asciiTheme="majorHAnsi" w:hAnsiTheme="majorHAnsi" w:cstheme="majorHAnsi"/>
          <w:bCs/>
        </w:rPr>
      </w:pPr>
    </w:p>
    <w:p w14:paraId="1D946A64" w14:textId="77777777" w:rsidR="000A503F" w:rsidRDefault="000A503F" w:rsidP="00FE0F16">
      <w:pPr>
        <w:rPr>
          <w:rFonts w:asciiTheme="majorHAnsi" w:hAnsiTheme="majorHAnsi" w:cstheme="majorHAnsi"/>
          <w:bCs/>
        </w:rPr>
      </w:pPr>
    </w:p>
    <w:p w14:paraId="74142573" w14:textId="77777777" w:rsidR="000A503F" w:rsidRDefault="000A503F" w:rsidP="00FE0F16">
      <w:pPr>
        <w:rPr>
          <w:rFonts w:asciiTheme="majorHAnsi" w:hAnsiTheme="majorHAnsi" w:cstheme="majorHAnsi"/>
          <w:bCs/>
        </w:rPr>
      </w:pPr>
    </w:p>
    <w:p w14:paraId="101D6A6B" w14:textId="77777777" w:rsidR="000A503F" w:rsidRDefault="000A503F" w:rsidP="00FE0F16">
      <w:pPr>
        <w:rPr>
          <w:rFonts w:asciiTheme="majorHAnsi" w:hAnsiTheme="majorHAnsi" w:cstheme="majorHAnsi"/>
          <w:bCs/>
        </w:rPr>
      </w:pPr>
    </w:p>
    <w:p w14:paraId="2B4E5F35" w14:textId="77777777" w:rsidR="000A503F" w:rsidRDefault="000A503F" w:rsidP="00FE0F16">
      <w:pPr>
        <w:rPr>
          <w:rFonts w:asciiTheme="majorHAnsi" w:hAnsiTheme="majorHAnsi" w:cstheme="majorHAnsi"/>
          <w:bCs/>
        </w:rPr>
      </w:pPr>
    </w:p>
    <w:p w14:paraId="4141505F" w14:textId="77777777" w:rsidR="000A503F" w:rsidRDefault="000A503F" w:rsidP="00FE0F16">
      <w:pPr>
        <w:rPr>
          <w:rFonts w:asciiTheme="majorHAnsi" w:hAnsiTheme="majorHAnsi" w:cstheme="majorHAnsi"/>
          <w:bCs/>
        </w:rPr>
      </w:pPr>
    </w:p>
    <w:p w14:paraId="1CA726B7" w14:textId="7EABA320" w:rsidR="000A503F" w:rsidRDefault="000A503F" w:rsidP="00FE0F16">
      <w:pPr>
        <w:rPr>
          <w:rFonts w:asciiTheme="majorHAnsi" w:hAnsiTheme="majorHAnsi" w:cstheme="majorHAnsi"/>
          <w:bCs/>
        </w:rPr>
      </w:pPr>
      <w:r>
        <w:rPr>
          <w:rFonts w:asciiTheme="majorHAnsi" w:hAnsiTheme="majorHAnsi" w:cstheme="majorHAnsi"/>
          <w:bCs/>
        </w:rPr>
        <w:t>*</w:t>
      </w:r>
      <w:r w:rsidRPr="0046720D">
        <w:rPr>
          <w:rFonts w:asciiTheme="majorHAnsi" w:hAnsiTheme="majorHAnsi" w:cstheme="majorHAnsi"/>
          <w:b/>
        </w:rPr>
        <w:t>RISK NEEDS DATA*</w:t>
      </w:r>
    </w:p>
    <w:p w14:paraId="5AD2E3D6" w14:textId="267AF0D9" w:rsidR="000A503F" w:rsidRDefault="000A503F" w:rsidP="00FE0F16">
      <w:pPr>
        <w:rPr>
          <w:rFonts w:asciiTheme="majorHAnsi" w:hAnsiTheme="majorHAnsi" w:cstheme="majorHAnsi"/>
          <w:bCs/>
        </w:rPr>
      </w:pPr>
      <w:r w:rsidRPr="000A503F">
        <w:rPr>
          <w:noProof/>
        </w:rPr>
        <w:drawing>
          <wp:inline distT="0" distB="0" distL="0" distR="0" wp14:anchorId="28B8DA42" wp14:editId="65772C39">
            <wp:extent cx="5943600" cy="1564640"/>
            <wp:effectExtent l="0" t="0" r="0" b="0"/>
            <wp:docPr id="1223229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564640"/>
                    </a:xfrm>
                    <a:prstGeom prst="rect">
                      <a:avLst/>
                    </a:prstGeom>
                    <a:noFill/>
                    <a:ln>
                      <a:noFill/>
                    </a:ln>
                  </pic:spPr>
                </pic:pic>
              </a:graphicData>
            </a:graphic>
          </wp:inline>
        </w:drawing>
      </w:r>
    </w:p>
    <w:p w14:paraId="1CDA5DD9" w14:textId="59C0EE3E" w:rsidR="000A503F" w:rsidRDefault="00553BCE" w:rsidP="00FE0F16">
      <w:pPr>
        <w:rPr>
          <w:rFonts w:asciiTheme="majorHAnsi" w:hAnsiTheme="majorHAnsi" w:cstheme="majorHAnsi"/>
          <w:bCs/>
        </w:rPr>
      </w:pPr>
      <w:r w:rsidRPr="00553BCE">
        <w:rPr>
          <w:noProof/>
        </w:rPr>
        <w:drawing>
          <wp:inline distT="0" distB="0" distL="0" distR="0" wp14:anchorId="463898D2" wp14:editId="136BA301">
            <wp:extent cx="5943600" cy="4829810"/>
            <wp:effectExtent l="0" t="0" r="0" b="0"/>
            <wp:docPr id="1510737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829810"/>
                    </a:xfrm>
                    <a:prstGeom prst="rect">
                      <a:avLst/>
                    </a:prstGeom>
                    <a:noFill/>
                    <a:ln>
                      <a:noFill/>
                    </a:ln>
                  </pic:spPr>
                </pic:pic>
              </a:graphicData>
            </a:graphic>
          </wp:inline>
        </w:drawing>
      </w:r>
    </w:p>
    <w:p w14:paraId="29528C04" w14:textId="77777777" w:rsidR="00553BCE" w:rsidRDefault="00553BCE" w:rsidP="00FE0F16">
      <w:pPr>
        <w:rPr>
          <w:rFonts w:asciiTheme="majorHAnsi" w:hAnsiTheme="majorHAnsi" w:cstheme="majorHAnsi"/>
          <w:bCs/>
        </w:rPr>
      </w:pPr>
    </w:p>
    <w:p w14:paraId="46798777" w14:textId="77777777" w:rsidR="00553BCE" w:rsidRDefault="00553BCE" w:rsidP="00FE0F16">
      <w:pPr>
        <w:rPr>
          <w:rFonts w:asciiTheme="majorHAnsi" w:hAnsiTheme="majorHAnsi" w:cstheme="majorHAnsi"/>
          <w:bCs/>
        </w:rPr>
      </w:pPr>
    </w:p>
    <w:p w14:paraId="47D83225" w14:textId="77777777" w:rsidR="00553BCE" w:rsidRDefault="00553BCE" w:rsidP="00FE0F16">
      <w:pPr>
        <w:rPr>
          <w:rFonts w:asciiTheme="majorHAnsi" w:hAnsiTheme="majorHAnsi" w:cstheme="majorHAnsi"/>
          <w:bCs/>
        </w:rPr>
      </w:pPr>
    </w:p>
    <w:p w14:paraId="00874229" w14:textId="77777777" w:rsidR="00553BCE" w:rsidRDefault="00553BCE" w:rsidP="00FE0F16">
      <w:pPr>
        <w:rPr>
          <w:rFonts w:asciiTheme="majorHAnsi" w:hAnsiTheme="majorHAnsi" w:cstheme="majorHAnsi"/>
          <w:bCs/>
        </w:rPr>
      </w:pPr>
    </w:p>
    <w:p w14:paraId="3DD6FBE1" w14:textId="61EEFD52" w:rsidR="00553BCE" w:rsidRDefault="00553BCE" w:rsidP="00FE0F16">
      <w:pPr>
        <w:rPr>
          <w:rFonts w:asciiTheme="majorHAnsi" w:hAnsiTheme="majorHAnsi" w:cstheme="majorHAnsi"/>
          <w:bCs/>
        </w:rPr>
      </w:pPr>
      <w:r w:rsidRPr="00553BCE">
        <w:rPr>
          <w:noProof/>
        </w:rPr>
        <w:lastRenderedPageBreak/>
        <w:drawing>
          <wp:inline distT="0" distB="0" distL="0" distR="0" wp14:anchorId="475D76A7" wp14:editId="2710EA49">
            <wp:extent cx="5943600" cy="3597275"/>
            <wp:effectExtent l="0" t="0" r="0" b="0"/>
            <wp:docPr id="1778745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97275"/>
                    </a:xfrm>
                    <a:prstGeom prst="rect">
                      <a:avLst/>
                    </a:prstGeom>
                    <a:noFill/>
                    <a:ln>
                      <a:noFill/>
                    </a:ln>
                  </pic:spPr>
                </pic:pic>
              </a:graphicData>
            </a:graphic>
          </wp:inline>
        </w:drawing>
      </w:r>
    </w:p>
    <w:p w14:paraId="3070BD7A" w14:textId="77777777" w:rsidR="00553BCE" w:rsidRDefault="00553BCE" w:rsidP="00FE0F16">
      <w:pPr>
        <w:rPr>
          <w:rFonts w:asciiTheme="majorHAnsi" w:hAnsiTheme="majorHAnsi" w:cstheme="majorHAnsi"/>
          <w:bCs/>
        </w:rPr>
      </w:pPr>
    </w:p>
    <w:p w14:paraId="584B5A4B" w14:textId="5666200E" w:rsidR="00553BCE" w:rsidRDefault="00553BCE" w:rsidP="00FE0F16">
      <w:pPr>
        <w:rPr>
          <w:rFonts w:asciiTheme="majorHAnsi" w:hAnsiTheme="majorHAnsi" w:cstheme="majorHAnsi"/>
          <w:bCs/>
        </w:rPr>
      </w:pPr>
      <w:r w:rsidRPr="00553BCE">
        <w:rPr>
          <w:noProof/>
        </w:rPr>
        <w:drawing>
          <wp:inline distT="0" distB="0" distL="0" distR="0" wp14:anchorId="64243099" wp14:editId="055A2C59">
            <wp:extent cx="5943600" cy="3278505"/>
            <wp:effectExtent l="0" t="0" r="0" b="0"/>
            <wp:docPr id="20944131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278505"/>
                    </a:xfrm>
                    <a:prstGeom prst="rect">
                      <a:avLst/>
                    </a:prstGeom>
                    <a:noFill/>
                    <a:ln>
                      <a:noFill/>
                    </a:ln>
                  </pic:spPr>
                </pic:pic>
              </a:graphicData>
            </a:graphic>
          </wp:inline>
        </w:drawing>
      </w:r>
    </w:p>
    <w:p w14:paraId="6B93041E" w14:textId="77777777" w:rsidR="00553BCE" w:rsidRDefault="00553BCE" w:rsidP="00FE0F16">
      <w:pPr>
        <w:rPr>
          <w:rFonts w:asciiTheme="majorHAnsi" w:hAnsiTheme="majorHAnsi" w:cstheme="majorHAnsi"/>
          <w:bCs/>
        </w:rPr>
      </w:pPr>
    </w:p>
    <w:p w14:paraId="4893D1D3" w14:textId="48B28CCE" w:rsidR="00553BCE" w:rsidRDefault="00553BCE" w:rsidP="00FE0F16">
      <w:pPr>
        <w:rPr>
          <w:rFonts w:asciiTheme="majorHAnsi" w:hAnsiTheme="majorHAnsi" w:cstheme="majorHAnsi"/>
          <w:bCs/>
        </w:rPr>
      </w:pPr>
      <w:r w:rsidRPr="00553BCE">
        <w:rPr>
          <w:noProof/>
        </w:rPr>
        <w:lastRenderedPageBreak/>
        <w:drawing>
          <wp:inline distT="0" distB="0" distL="0" distR="0" wp14:anchorId="56945D52" wp14:editId="76C03E26">
            <wp:extent cx="5943600" cy="4182110"/>
            <wp:effectExtent l="0" t="0" r="0" b="0"/>
            <wp:docPr id="30411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182110"/>
                    </a:xfrm>
                    <a:prstGeom prst="rect">
                      <a:avLst/>
                    </a:prstGeom>
                    <a:noFill/>
                    <a:ln>
                      <a:noFill/>
                    </a:ln>
                  </pic:spPr>
                </pic:pic>
              </a:graphicData>
            </a:graphic>
          </wp:inline>
        </w:drawing>
      </w:r>
    </w:p>
    <w:p w14:paraId="24E34BED" w14:textId="77777777" w:rsidR="00553BCE" w:rsidRDefault="00553BCE" w:rsidP="00FE0F16">
      <w:pPr>
        <w:rPr>
          <w:rFonts w:asciiTheme="majorHAnsi" w:hAnsiTheme="majorHAnsi" w:cstheme="majorHAnsi"/>
          <w:bCs/>
        </w:rPr>
      </w:pPr>
    </w:p>
    <w:p w14:paraId="39ADB821" w14:textId="77777777" w:rsidR="00553BCE" w:rsidRDefault="00553BCE" w:rsidP="00FE0F16">
      <w:pPr>
        <w:rPr>
          <w:rFonts w:asciiTheme="majorHAnsi" w:hAnsiTheme="majorHAnsi" w:cstheme="majorHAnsi"/>
          <w:bCs/>
        </w:rPr>
      </w:pPr>
    </w:p>
    <w:p w14:paraId="01AD5405" w14:textId="66334CD9" w:rsidR="00553BCE" w:rsidRDefault="00553BCE" w:rsidP="00FE0F16">
      <w:pPr>
        <w:rPr>
          <w:rFonts w:asciiTheme="majorHAnsi" w:hAnsiTheme="majorHAnsi" w:cstheme="majorHAnsi"/>
          <w:bCs/>
        </w:rPr>
      </w:pPr>
      <w:r w:rsidRPr="00553BCE">
        <w:rPr>
          <w:noProof/>
        </w:rPr>
        <w:lastRenderedPageBreak/>
        <w:drawing>
          <wp:inline distT="0" distB="0" distL="0" distR="0" wp14:anchorId="0D3FF7FF" wp14:editId="6B95CF69">
            <wp:extent cx="5943600" cy="3683635"/>
            <wp:effectExtent l="0" t="0" r="0" b="0"/>
            <wp:docPr id="6420122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683635"/>
                    </a:xfrm>
                    <a:prstGeom prst="rect">
                      <a:avLst/>
                    </a:prstGeom>
                    <a:noFill/>
                    <a:ln>
                      <a:noFill/>
                    </a:ln>
                  </pic:spPr>
                </pic:pic>
              </a:graphicData>
            </a:graphic>
          </wp:inline>
        </w:drawing>
      </w:r>
    </w:p>
    <w:p w14:paraId="372231EA" w14:textId="77777777" w:rsidR="00553BCE" w:rsidRDefault="00553BCE" w:rsidP="00FE0F16">
      <w:pPr>
        <w:rPr>
          <w:rFonts w:asciiTheme="majorHAnsi" w:hAnsiTheme="majorHAnsi" w:cstheme="majorHAnsi"/>
          <w:bCs/>
        </w:rPr>
      </w:pPr>
    </w:p>
    <w:p w14:paraId="73BA90B8" w14:textId="77777777" w:rsidR="00553BCE" w:rsidRDefault="00553BCE" w:rsidP="00FE0F16">
      <w:pPr>
        <w:rPr>
          <w:rFonts w:asciiTheme="majorHAnsi" w:hAnsiTheme="majorHAnsi" w:cstheme="majorHAnsi"/>
          <w:bCs/>
        </w:rPr>
      </w:pPr>
    </w:p>
    <w:p w14:paraId="084F3659" w14:textId="7087CE62" w:rsidR="00553BCE" w:rsidRDefault="00553BCE" w:rsidP="00FE0F16">
      <w:pPr>
        <w:rPr>
          <w:rFonts w:asciiTheme="majorHAnsi" w:hAnsiTheme="majorHAnsi" w:cstheme="majorHAnsi"/>
          <w:bCs/>
        </w:rPr>
      </w:pPr>
      <w:r w:rsidRPr="00553BCE">
        <w:rPr>
          <w:noProof/>
        </w:rPr>
        <w:lastRenderedPageBreak/>
        <w:drawing>
          <wp:inline distT="0" distB="0" distL="0" distR="0" wp14:anchorId="6B164544" wp14:editId="3A69A730">
            <wp:extent cx="5943600" cy="4784090"/>
            <wp:effectExtent l="0" t="0" r="0" b="0"/>
            <wp:docPr id="11716268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784090"/>
                    </a:xfrm>
                    <a:prstGeom prst="rect">
                      <a:avLst/>
                    </a:prstGeom>
                    <a:noFill/>
                    <a:ln>
                      <a:noFill/>
                    </a:ln>
                  </pic:spPr>
                </pic:pic>
              </a:graphicData>
            </a:graphic>
          </wp:inline>
        </w:drawing>
      </w:r>
    </w:p>
    <w:p w14:paraId="60F5D6D3" w14:textId="77777777" w:rsidR="00553BCE" w:rsidRDefault="00553BCE" w:rsidP="00FE0F16">
      <w:pPr>
        <w:rPr>
          <w:rFonts w:asciiTheme="majorHAnsi" w:hAnsiTheme="majorHAnsi" w:cstheme="majorHAnsi"/>
          <w:bCs/>
        </w:rPr>
      </w:pPr>
    </w:p>
    <w:p w14:paraId="63712F69" w14:textId="77777777" w:rsidR="00553BCE" w:rsidRDefault="00553BCE" w:rsidP="00FE0F16">
      <w:pPr>
        <w:rPr>
          <w:rFonts w:asciiTheme="majorHAnsi" w:hAnsiTheme="majorHAnsi" w:cstheme="majorHAnsi"/>
          <w:bCs/>
        </w:rPr>
      </w:pPr>
    </w:p>
    <w:p w14:paraId="6ACA349C" w14:textId="58DE40C4" w:rsidR="00553BCE" w:rsidRDefault="00553BCE" w:rsidP="00FE0F16">
      <w:pPr>
        <w:rPr>
          <w:rFonts w:asciiTheme="majorHAnsi" w:hAnsiTheme="majorHAnsi" w:cstheme="majorHAnsi"/>
          <w:bCs/>
        </w:rPr>
      </w:pPr>
      <w:r w:rsidRPr="00553BCE">
        <w:rPr>
          <w:noProof/>
        </w:rPr>
        <w:lastRenderedPageBreak/>
        <w:drawing>
          <wp:inline distT="0" distB="0" distL="0" distR="0" wp14:anchorId="2C9055B9" wp14:editId="4A77678E">
            <wp:extent cx="5943600" cy="4147185"/>
            <wp:effectExtent l="0" t="0" r="0" b="0"/>
            <wp:docPr id="14459485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147185"/>
                    </a:xfrm>
                    <a:prstGeom prst="rect">
                      <a:avLst/>
                    </a:prstGeom>
                    <a:noFill/>
                    <a:ln>
                      <a:noFill/>
                    </a:ln>
                  </pic:spPr>
                </pic:pic>
              </a:graphicData>
            </a:graphic>
          </wp:inline>
        </w:drawing>
      </w:r>
    </w:p>
    <w:p w14:paraId="01226D08" w14:textId="77777777" w:rsidR="00553BCE" w:rsidRDefault="00553BCE" w:rsidP="00FE0F16">
      <w:pPr>
        <w:rPr>
          <w:rFonts w:asciiTheme="majorHAnsi" w:hAnsiTheme="majorHAnsi" w:cstheme="majorHAnsi"/>
          <w:bCs/>
        </w:rPr>
      </w:pPr>
    </w:p>
    <w:p w14:paraId="0CAFE7AD" w14:textId="77777777" w:rsidR="00553BCE" w:rsidRDefault="00553BCE" w:rsidP="00FE0F16">
      <w:pPr>
        <w:rPr>
          <w:rFonts w:asciiTheme="majorHAnsi" w:hAnsiTheme="majorHAnsi" w:cstheme="majorHAnsi"/>
          <w:bCs/>
        </w:rPr>
      </w:pPr>
    </w:p>
    <w:p w14:paraId="4A77CDCC" w14:textId="2A982FB6" w:rsidR="00553BCE" w:rsidRDefault="00553BCE" w:rsidP="00FE0F16">
      <w:pPr>
        <w:rPr>
          <w:rFonts w:asciiTheme="majorHAnsi" w:hAnsiTheme="majorHAnsi" w:cstheme="majorHAnsi"/>
          <w:bCs/>
        </w:rPr>
      </w:pPr>
      <w:r w:rsidRPr="00553BCE">
        <w:rPr>
          <w:noProof/>
        </w:rPr>
        <w:lastRenderedPageBreak/>
        <w:drawing>
          <wp:inline distT="0" distB="0" distL="0" distR="0" wp14:anchorId="7CA7C4E0" wp14:editId="2EE441C9">
            <wp:extent cx="5943600" cy="3750945"/>
            <wp:effectExtent l="0" t="0" r="0" b="0"/>
            <wp:docPr id="15066922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750945"/>
                    </a:xfrm>
                    <a:prstGeom prst="rect">
                      <a:avLst/>
                    </a:prstGeom>
                    <a:noFill/>
                    <a:ln>
                      <a:noFill/>
                    </a:ln>
                  </pic:spPr>
                </pic:pic>
              </a:graphicData>
            </a:graphic>
          </wp:inline>
        </w:drawing>
      </w:r>
    </w:p>
    <w:p w14:paraId="2EB9CB80" w14:textId="77777777" w:rsidR="00553BCE" w:rsidRDefault="00553BCE" w:rsidP="00FE0F16">
      <w:pPr>
        <w:rPr>
          <w:rFonts w:asciiTheme="majorHAnsi" w:hAnsiTheme="majorHAnsi" w:cstheme="majorHAnsi"/>
          <w:bCs/>
        </w:rPr>
      </w:pPr>
    </w:p>
    <w:p w14:paraId="42BB29A6" w14:textId="77777777" w:rsidR="00553BCE" w:rsidRDefault="00553BCE" w:rsidP="00FE0F16">
      <w:pPr>
        <w:rPr>
          <w:rFonts w:asciiTheme="majorHAnsi" w:hAnsiTheme="majorHAnsi" w:cstheme="majorHAnsi"/>
          <w:bCs/>
        </w:rPr>
      </w:pPr>
    </w:p>
    <w:p w14:paraId="3B085B33" w14:textId="61567812" w:rsidR="00553BCE" w:rsidRDefault="00553BCE" w:rsidP="00FE0F16">
      <w:pPr>
        <w:rPr>
          <w:rFonts w:asciiTheme="majorHAnsi" w:hAnsiTheme="majorHAnsi" w:cstheme="majorHAnsi"/>
          <w:bCs/>
        </w:rPr>
      </w:pPr>
      <w:r w:rsidRPr="00553BCE">
        <w:rPr>
          <w:noProof/>
        </w:rPr>
        <w:lastRenderedPageBreak/>
        <w:drawing>
          <wp:inline distT="0" distB="0" distL="0" distR="0" wp14:anchorId="727DA914" wp14:editId="4E510EF5">
            <wp:extent cx="5943600" cy="4711065"/>
            <wp:effectExtent l="0" t="0" r="0" b="0"/>
            <wp:docPr id="117209943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711065"/>
                    </a:xfrm>
                    <a:prstGeom prst="rect">
                      <a:avLst/>
                    </a:prstGeom>
                    <a:noFill/>
                    <a:ln>
                      <a:noFill/>
                    </a:ln>
                  </pic:spPr>
                </pic:pic>
              </a:graphicData>
            </a:graphic>
          </wp:inline>
        </w:drawing>
      </w:r>
    </w:p>
    <w:p w14:paraId="2173DC85" w14:textId="77777777" w:rsidR="00553BCE" w:rsidRDefault="00553BCE" w:rsidP="00FE0F16">
      <w:pPr>
        <w:rPr>
          <w:rFonts w:asciiTheme="majorHAnsi" w:hAnsiTheme="majorHAnsi" w:cstheme="majorHAnsi"/>
          <w:bCs/>
        </w:rPr>
      </w:pPr>
    </w:p>
    <w:p w14:paraId="6A9CFB7F" w14:textId="77777777" w:rsidR="00553BCE" w:rsidRDefault="00553BCE" w:rsidP="00FE0F16">
      <w:pPr>
        <w:rPr>
          <w:rFonts w:asciiTheme="majorHAnsi" w:hAnsiTheme="majorHAnsi" w:cstheme="majorHAnsi"/>
          <w:bCs/>
        </w:rPr>
      </w:pPr>
    </w:p>
    <w:p w14:paraId="13C255B5" w14:textId="77777777" w:rsidR="00553BCE" w:rsidRDefault="00553BCE" w:rsidP="00FE0F16">
      <w:pPr>
        <w:rPr>
          <w:rFonts w:asciiTheme="majorHAnsi" w:hAnsiTheme="majorHAnsi" w:cstheme="majorHAnsi"/>
          <w:bCs/>
        </w:rPr>
      </w:pPr>
    </w:p>
    <w:p w14:paraId="49BC2707" w14:textId="56BCBA26" w:rsidR="00553BCE" w:rsidRDefault="00553BCE" w:rsidP="00FE0F16">
      <w:pPr>
        <w:rPr>
          <w:rFonts w:asciiTheme="majorHAnsi" w:hAnsiTheme="majorHAnsi" w:cstheme="majorHAnsi"/>
          <w:bCs/>
        </w:rPr>
      </w:pPr>
      <w:r w:rsidRPr="00553BCE">
        <w:rPr>
          <w:noProof/>
        </w:rPr>
        <w:lastRenderedPageBreak/>
        <w:drawing>
          <wp:inline distT="0" distB="0" distL="0" distR="0" wp14:anchorId="28478197" wp14:editId="7F055B18">
            <wp:extent cx="5943600" cy="7752715"/>
            <wp:effectExtent l="0" t="0" r="0" b="0"/>
            <wp:docPr id="95174785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752715"/>
                    </a:xfrm>
                    <a:prstGeom prst="rect">
                      <a:avLst/>
                    </a:prstGeom>
                    <a:noFill/>
                    <a:ln>
                      <a:noFill/>
                    </a:ln>
                  </pic:spPr>
                </pic:pic>
              </a:graphicData>
            </a:graphic>
          </wp:inline>
        </w:drawing>
      </w:r>
    </w:p>
    <w:p w14:paraId="65D6F84E" w14:textId="77777777" w:rsidR="00CE33A6" w:rsidRDefault="00CE33A6" w:rsidP="00FE0F16">
      <w:pPr>
        <w:rPr>
          <w:rFonts w:asciiTheme="majorHAnsi" w:hAnsiTheme="majorHAnsi" w:cstheme="majorHAnsi"/>
          <w:bCs/>
        </w:rPr>
      </w:pPr>
    </w:p>
    <w:p w14:paraId="07C366A2" w14:textId="4D253B31" w:rsidR="00CE33A6" w:rsidRDefault="00CE33A6" w:rsidP="00FE0F16">
      <w:pPr>
        <w:rPr>
          <w:rFonts w:asciiTheme="majorHAnsi" w:hAnsiTheme="majorHAnsi" w:cstheme="majorHAnsi"/>
          <w:bCs/>
        </w:rPr>
      </w:pPr>
      <w:r w:rsidRPr="00CE33A6">
        <w:rPr>
          <w:noProof/>
        </w:rPr>
        <w:lastRenderedPageBreak/>
        <w:drawing>
          <wp:inline distT="0" distB="0" distL="0" distR="0" wp14:anchorId="731B0753" wp14:editId="2AE8BD03">
            <wp:extent cx="5943600" cy="7510145"/>
            <wp:effectExtent l="0" t="0" r="0" b="0"/>
            <wp:docPr id="120922856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7510145"/>
                    </a:xfrm>
                    <a:prstGeom prst="rect">
                      <a:avLst/>
                    </a:prstGeom>
                    <a:noFill/>
                    <a:ln>
                      <a:noFill/>
                    </a:ln>
                  </pic:spPr>
                </pic:pic>
              </a:graphicData>
            </a:graphic>
          </wp:inline>
        </w:drawing>
      </w:r>
    </w:p>
    <w:p w14:paraId="6DBDF236" w14:textId="77777777" w:rsidR="00CE33A6" w:rsidRDefault="00CE33A6" w:rsidP="00FE0F16">
      <w:pPr>
        <w:rPr>
          <w:rFonts w:asciiTheme="majorHAnsi" w:hAnsiTheme="majorHAnsi" w:cstheme="majorHAnsi"/>
          <w:bCs/>
        </w:rPr>
      </w:pPr>
    </w:p>
    <w:p w14:paraId="3E13B3B8" w14:textId="77777777" w:rsidR="00CE33A6" w:rsidRDefault="00CE33A6" w:rsidP="00FE0F16">
      <w:pPr>
        <w:rPr>
          <w:rFonts w:asciiTheme="majorHAnsi" w:hAnsiTheme="majorHAnsi" w:cstheme="majorHAnsi"/>
          <w:bCs/>
        </w:rPr>
      </w:pPr>
    </w:p>
    <w:p w14:paraId="4B9173DF" w14:textId="0EB512EA" w:rsidR="00CE33A6" w:rsidRDefault="00CE33A6" w:rsidP="00FE0F16">
      <w:pPr>
        <w:rPr>
          <w:rFonts w:asciiTheme="majorHAnsi" w:hAnsiTheme="majorHAnsi" w:cstheme="majorHAnsi"/>
          <w:bCs/>
        </w:rPr>
      </w:pPr>
      <w:r w:rsidRPr="00CE33A6">
        <w:rPr>
          <w:noProof/>
        </w:rPr>
        <w:lastRenderedPageBreak/>
        <w:drawing>
          <wp:inline distT="0" distB="0" distL="0" distR="0" wp14:anchorId="6AA9721F" wp14:editId="7CEE4066">
            <wp:extent cx="5943600" cy="6186805"/>
            <wp:effectExtent l="0" t="0" r="0" b="0"/>
            <wp:docPr id="121550098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6186805"/>
                    </a:xfrm>
                    <a:prstGeom prst="rect">
                      <a:avLst/>
                    </a:prstGeom>
                    <a:noFill/>
                    <a:ln>
                      <a:noFill/>
                    </a:ln>
                  </pic:spPr>
                </pic:pic>
              </a:graphicData>
            </a:graphic>
          </wp:inline>
        </w:drawing>
      </w:r>
    </w:p>
    <w:p w14:paraId="23BC3B13" w14:textId="77777777" w:rsidR="00CE33A6" w:rsidRDefault="00CE33A6" w:rsidP="00FE0F16">
      <w:pPr>
        <w:rPr>
          <w:rFonts w:asciiTheme="majorHAnsi" w:hAnsiTheme="majorHAnsi" w:cstheme="majorHAnsi"/>
          <w:bCs/>
        </w:rPr>
      </w:pPr>
    </w:p>
    <w:p w14:paraId="1E34326A" w14:textId="77777777" w:rsidR="00CE33A6" w:rsidRDefault="00CE33A6" w:rsidP="00FE0F16">
      <w:pPr>
        <w:rPr>
          <w:rFonts w:asciiTheme="majorHAnsi" w:hAnsiTheme="majorHAnsi" w:cstheme="majorHAnsi"/>
          <w:bCs/>
        </w:rPr>
      </w:pPr>
    </w:p>
    <w:p w14:paraId="452143F9" w14:textId="00DDB373" w:rsidR="00CE33A6" w:rsidRPr="00746A65" w:rsidRDefault="00CE33A6" w:rsidP="00FE0F16">
      <w:pPr>
        <w:rPr>
          <w:rFonts w:asciiTheme="majorHAnsi" w:hAnsiTheme="majorHAnsi" w:cstheme="majorHAnsi"/>
          <w:bCs/>
        </w:rPr>
      </w:pPr>
      <w:r w:rsidRPr="00CE33A6">
        <w:rPr>
          <w:noProof/>
        </w:rPr>
        <w:lastRenderedPageBreak/>
        <w:drawing>
          <wp:inline distT="0" distB="0" distL="0" distR="0" wp14:anchorId="787CD2BB" wp14:editId="7F26EF98">
            <wp:extent cx="5943600" cy="2783840"/>
            <wp:effectExtent l="0" t="0" r="0" b="0"/>
            <wp:docPr id="5244868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783840"/>
                    </a:xfrm>
                    <a:prstGeom prst="rect">
                      <a:avLst/>
                    </a:prstGeom>
                    <a:noFill/>
                    <a:ln>
                      <a:noFill/>
                    </a:ln>
                  </pic:spPr>
                </pic:pic>
              </a:graphicData>
            </a:graphic>
          </wp:inline>
        </w:drawing>
      </w:r>
    </w:p>
    <w:sectPr w:rsidR="00CE33A6" w:rsidRPr="00746A65"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E23A4"/>
    <w:multiLevelType w:val="hybridMultilevel"/>
    <w:tmpl w:val="E784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F4B35"/>
    <w:multiLevelType w:val="hybridMultilevel"/>
    <w:tmpl w:val="8732F6AA"/>
    <w:lvl w:ilvl="0" w:tplc="7BBA11AE">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150925">
    <w:abstractNumId w:val="0"/>
  </w:num>
  <w:num w:numId="2" w16cid:durableId="206852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329B3"/>
    <w:rsid w:val="000426F7"/>
    <w:rsid w:val="00061EED"/>
    <w:rsid w:val="00066008"/>
    <w:rsid w:val="00083714"/>
    <w:rsid w:val="00087062"/>
    <w:rsid w:val="000930FE"/>
    <w:rsid w:val="000951D1"/>
    <w:rsid w:val="000A2432"/>
    <w:rsid w:val="000A32F8"/>
    <w:rsid w:val="000A3527"/>
    <w:rsid w:val="000A503F"/>
    <w:rsid w:val="000B4FCB"/>
    <w:rsid w:val="000B54FB"/>
    <w:rsid w:val="000C170C"/>
    <w:rsid w:val="000C270B"/>
    <w:rsid w:val="000C55DA"/>
    <w:rsid w:val="000D5A9D"/>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E227E"/>
    <w:rsid w:val="001F1CC9"/>
    <w:rsid w:val="001F2AD7"/>
    <w:rsid w:val="002031D3"/>
    <w:rsid w:val="00206F02"/>
    <w:rsid w:val="00213353"/>
    <w:rsid w:val="002223F8"/>
    <w:rsid w:val="002245D1"/>
    <w:rsid w:val="00225834"/>
    <w:rsid w:val="00231B56"/>
    <w:rsid w:val="002334D3"/>
    <w:rsid w:val="0023393A"/>
    <w:rsid w:val="002365FC"/>
    <w:rsid w:val="002367E6"/>
    <w:rsid w:val="0024138B"/>
    <w:rsid w:val="00246079"/>
    <w:rsid w:val="00246CF4"/>
    <w:rsid w:val="002636A7"/>
    <w:rsid w:val="00263EB9"/>
    <w:rsid w:val="00270A7F"/>
    <w:rsid w:val="00284B30"/>
    <w:rsid w:val="0029067A"/>
    <w:rsid w:val="00290794"/>
    <w:rsid w:val="0029517D"/>
    <w:rsid w:val="002A213B"/>
    <w:rsid w:val="002A3D07"/>
    <w:rsid w:val="002A56DE"/>
    <w:rsid w:val="002C38FD"/>
    <w:rsid w:val="002D1AB3"/>
    <w:rsid w:val="002F22FE"/>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D3A24"/>
    <w:rsid w:val="003E4997"/>
    <w:rsid w:val="003E6049"/>
    <w:rsid w:val="00405E44"/>
    <w:rsid w:val="00414A06"/>
    <w:rsid w:val="00420866"/>
    <w:rsid w:val="00422E06"/>
    <w:rsid w:val="00425E21"/>
    <w:rsid w:val="00436471"/>
    <w:rsid w:val="00457BC3"/>
    <w:rsid w:val="0046720D"/>
    <w:rsid w:val="00473538"/>
    <w:rsid w:val="00476E20"/>
    <w:rsid w:val="00477687"/>
    <w:rsid w:val="00477C05"/>
    <w:rsid w:val="004A32E9"/>
    <w:rsid w:val="004A60E4"/>
    <w:rsid w:val="004C65F8"/>
    <w:rsid w:val="004D27E2"/>
    <w:rsid w:val="004E2986"/>
    <w:rsid w:val="004E389D"/>
    <w:rsid w:val="004E5846"/>
    <w:rsid w:val="004F340B"/>
    <w:rsid w:val="004F6DCC"/>
    <w:rsid w:val="0051075D"/>
    <w:rsid w:val="00514553"/>
    <w:rsid w:val="005262AB"/>
    <w:rsid w:val="005267C0"/>
    <w:rsid w:val="00530C4F"/>
    <w:rsid w:val="00542A13"/>
    <w:rsid w:val="00553BCE"/>
    <w:rsid w:val="00566393"/>
    <w:rsid w:val="005A0DDD"/>
    <w:rsid w:val="005B39BC"/>
    <w:rsid w:val="005B6924"/>
    <w:rsid w:val="005E289C"/>
    <w:rsid w:val="005E3731"/>
    <w:rsid w:val="005F091C"/>
    <w:rsid w:val="0060793E"/>
    <w:rsid w:val="00622C19"/>
    <w:rsid w:val="006277D8"/>
    <w:rsid w:val="00633B74"/>
    <w:rsid w:val="006423B3"/>
    <w:rsid w:val="00653CEC"/>
    <w:rsid w:val="00656AF5"/>
    <w:rsid w:val="006672C1"/>
    <w:rsid w:val="00670F4D"/>
    <w:rsid w:val="006723CC"/>
    <w:rsid w:val="0067603C"/>
    <w:rsid w:val="00681FA9"/>
    <w:rsid w:val="00686817"/>
    <w:rsid w:val="00695299"/>
    <w:rsid w:val="006957D0"/>
    <w:rsid w:val="006A214C"/>
    <w:rsid w:val="006B7166"/>
    <w:rsid w:val="006C416F"/>
    <w:rsid w:val="006D04C6"/>
    <w:rsid w:val="006D4ADB"/>
    <w:rsid w:val="006F1B0C"/>
    <w:rsid w:val="00700473"/>
    <w:rsid w:val="00707000"/>
    <w:rsid w:val="00712F0F"/>
    <w:rsid w:val="00720982"/>
    <w:rsid w:val="00723E27"/>
    <w:rsid w:val="007253B2"/>
    <w:rsid w:val="007257AB"/>
    <w:rsid w:val="00731351"/>
    <w:rsid w:val="00735CE2"/>
    <w:rsid w:val="00744A72"/>
    <w:rsid w:val="00746A65"/>
    <w:rsid w:val="00750F3C"/>
    <w:rsid w:val="00770371"/>
    <w:rsid w:val="00786B41"/>
    <w:rsid w:val="00796F79"/>
    <w:rsid w:val="007A29B3"/>
    <w:rsid w:val="007A6570"/>
    <w:rsid w:val="007B3CDD"/>
    <w:rsid w:val="007B6A6B"/>
    <w:rsid w:val="007B6E80"/>
    <w:rsid w:val="007C5870"/>
    <w:rsid w:val="007C66AC"/>
    <w:rsid w:val="007D0AAB"/>
    <w:rsid w:val="007D5470"/>
    <w:rsid w:val="007D5BFD"/>
    <w:rsid w:val="007F3033"/>
    <w:rsid w:val="0080232F"/>
    <w:rsid w:val="00804ABD"/>
    <w:rsid w:val="00841FDF"/>
    <w:rsid w:val="008468E0"/>
    <w:rsid w:val="00850FD9"/>
    <w:rsid w:val="00856CED"/>
    <w:rsid w:val="0087250D"/>
    <w:rsid w:val="00877A30"/>
    <w:rsid w:val="0089366E"/>
    <w:rsid w:val="008A4EF3"/>
    <w:rsid w:val="008A7873"/>
    <w:rsid w:val="008B0CEB"/>
    <w:rsid w:val="008C33BF"/>
    <w:rsid w:val="008D21DD"/>
    <w:rsid w:val="008D7063"/>
    <w:rsid w:val="008E6315"/>
    <w:rsid w:val="008F2581"/>
    <w:rsid w:val="009009BE"/>
    <w:rsid w:val="009041E0"/>
    <w:rsid w:val="00911C87"/>
    <w:rsid w:val="009121AF"/>
    <w:rsid w:val="00924716"/>
    <w:rsid w:val="009317FA"/>
    <w:rsid w:val="00946589"/>
    <w:rsid w:val="009515CB"/>
    <w:rsid w:val="009530B0"/>
    <w:rsid w:val="00954E6F"/>
    <w:rsid w:val="00964D68"/>
    <w:rsid w:val="009700A0"/>
    <w:rsid w:val="0097286A"/>
    <w:rsid w:val="009728EC"/>
    <w:rsid w:val="009A5C6E"/>
    <w:rsid w:val="009A726C"/>
    <w:rsid w:val="009B0066"/>
    <w:rsid w:val="009B0C1C"/>
    <w:rsid w:val="009B50A0"/>
    <w:rsid w:val="009D309E"/>
    <w:rsid w:val="009D4BB2"/>
    <w:rsid w:val="009D4C1A"/>
    <w:rsid w:val="009E21DE"/>
    <w:rsid w:val="009E7E02"/>
    <w:rsid w:val="009F4AE1"/>
    <w:rsid w:val="00A00B64"/>
    <w:rsid w:val="00A13F59"/>
    <w:rsid w:val="00A15392"/>
    <w:rsid w:val="00A2139A"/>
    <w:rsid w:val="00A25A76"/>
    <w:rsid w:val="00A318D0"/>
    <w:rsid w:val="00A42207"/>
    <w:rsid w:val="00A553A5"/>
    <w:rsid w:val="00A565C0"/>
    <w:rsid w:val="00A61F62"/>
    <w:rsid w:val="00A62A16"/>
    <w:rsid w:val="00A67CF9"/>
    <w:rsid w:val="00A74C41"/>
    <w:rsid w:val="00A8294D"/>
    <w:rsid w:val="00A94062"/>
    <w:rsid w:val="00AB482B"/>
    <w:rsid w:val="00AB7947"/>
    <w:rsid w:val="00AE0026"/>
    <w:rsid w:val="00AE51B4"/>
    <w:rsid w:val="00AE7D11"/>
    <w:rsid w:val="00AF713D"/>
    <w:rsid w:val="00B07C75"/>
    <w:rsid w:val="00B11B12"/>
    <w:rsid w:val="00B1344B"/>
    <w:rsid w:val="00B15651"/>
    <w:rsid w:val="00B26DFD"/>
    <w:rsid w:val="00B3033B"/>
    <w:rsid w:val="00B30C5D"/>
    <w:rsid w:val="00B44FDD"/>
    <w:rsid w:val="00B45AF1"/>
    <w:rsid w:val="00B638C9"/>
    <w:rsid w:val="00B704B9"/>
    <w:rsid w:val="00BC0248"/>
    <w:rsid w:val="00BF640F"/>
    <w:rsid w:val="00C11C85"/>
    <w:rsid w:val="00C15556"/>
    <w:rsid w:val="00C259E2"/>
    <w:rsid w:val="00C34312"/>
    <w:rsid w:val="00C45326"/>
    <w:rsid w:val="00C60E42"/>
    <w:rsid w:val="00C626CF"/>
    <w:rsid w:val="00C632BC"/>
    <w:rsid w:val="00C67519"/>
    <w:rsid w:val="00C67960"/>
    <w:rsid w:val="00C71CEA"/>
    <w:rsid w:val="00C74825"/>
    <w:rsid w:val="00C74B68"/>
    <w:rsid w:val="00C83C0C"/>
    <w:rsid w:val="00C877C5"/>
    <w:rsid w:val="00C9102A"/>
    <w:rsid w:val="00CC0DF6"/>
    <w:rsid w:val="00CC1D2C"/>
    <w:rsid w:val="00CD468F"/>
    <w:rsid w:val="00CE33A6"/>
    <w:rsid w:val="00CE3D47"/>
    <w:rsid w:val="00CF365D"/>
    <w:rsid w:val="00D052F5"/>
    <w:rsid w:val="00D12D4C"/>
    <w:rsid w:val="00D17C98"/>
    <w:rsid w:val="00D4014B"/>
    <w:rsid w:val="00D90513"/>
    <w:rsid w:val="00DA76A6"/>
    <w:rsid w:val="00DB49DE"/>
    <w:rsid w:val="00DB4B88"/>
    <w:rsid w:val="00DB7573"/>
    <w:rsid w:val="00DC2A5C"/>
    <w:rsid w:val="00DC3F4A"/>
    <w:rsid w:val="00DD6DD2"/>
    <w:rsid w:val="00DE048D"/>
    <w:rsid w:val="00DE056B"/>
    <w:rsid w:val="00DE6FC3"/>
    <w:rsid w:val="00DF3BF7"/>
    <w:rsid w:val="00E06E8B"/>
    <w:rsid w:val="00E10557"/>
    <w:rsid w:val="00E262F1"/>
    <w:rsid w:val="00E41AC0"/>
    <w:rsid w:val="00E475A0"/>
    <w:rsid w:val="00E5366C"/>
    <w:rsid w:val="00E57FE3"/>
    <w:rsid w:val="00E661C5"/>
    <w:rsid w:val="00E7174D"/>
    <w:rsid w:val="00E71DD0"/>
    <w:rsid w:val="00E724F3"/>
    <w:rsid w:val="00E8504D"/>
    <w:rsid w:val="00E87B19"/>
    <w:rsid w:val="00EA48A1"/>
    <w:rsid w:val="00EC5C1E"/>
    <w:rsid w:val="00ED0549"/>
    <w:rsid w:val="00ED1455"/>
    <w:rsid w:val="00ED3A7E"/>
    <w:rsid w:val="00EF09FE"/>
    <w:rsid w:val="00EF4E25"/>
    <w:rsid w:val="00F1224E"/>
    <w:rsid w:val="00F30A42"/>
    <w:rsid w:val="00F86E19"/>
    <w:rsid w:val="00FA1005"/>
    <w:rsid w:val="00FA11B4"/>
    <w:rsid w:val="00FB2B8C"/>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9E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16</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Williams, Janice</cp:lastModifiedBy>
  <cp:revision>8</cp:revision>
  <cp:lastPrinted>2024-06-06T13:16:00Z</cp:lastPrinted>
  <dcterms:created xsi:type="dcterms:W3CDTF">2024-01-23T15:05:00Z</dcterms:created>
  <dcterms:modified xsi:type="dcterms:W3CDTF">2024-06-06T13:17:00Z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-524337533</vt:i4>
  </property>
</Properties>
</file>