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F7CF" w14:textId="4CD5E8D7" w:rsidR="00AB7947" w:rsidRDefault="00495DB3">
      <w:pPr>
        <w:pStyle w:val="Title"/>
        <w:spacing w:before="704" w:line="1014" w:lineRule="exact"/>
      </w:pPr>
      <w:r w:rsidRPr="00AD4CD3">
        <w:rPr>
          <w:rFonts w:ascii="Arial Narrow" w:hAnsi="Arial Narrow"/>
          <w:b/>
          <w:bCs/>
          <w:noProof/>
        </w:rPr>
        <mc:AlternateContent>
          <mc:Choice Requires="wps">
            <w:drawing>
              <wp:anchor distT="0" distB="0" distL="0" distR="0" simplePos="0" relativeHeight="251648512" behindDoc="0" locked="0" layoutInCell="1" allowOverlap="1" wp14:anchorId="04A1F819" wp14:editId="36C4A7B4">
                <wp:simplePos x="0" y="0"/>
                <wp:positionH relativeFrom="page">
                  <wp:posOffset>10426</wp:posOffset>
                </wp:positionH>
                <wp:positionV relativeFrom="page">
                  <wp:posOffset>9805428</wp:posOffset>
                </wp:positionV>
                <wp:extent cx="7759700" cy="2533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0" cy="253365"/>
                        </a:xfrm>
                        <a:custGeom>
                          <a:avLst/>
                          <a:gdLst/>
                          <a:ahLst/>
                          <a:cxnLst/>
                          <a:rect l="l" t="t" r="r" b="b"/>
                          <a:pathLst>
                            <a:path w="7759700" h="253365">
                              <a:moveTo>
                                <a:pt x="7759128" y="0"/>
                              </a:moveTo>
                              <a:lnTo>
                                <a:pt x="0" y="0"/>
                              </a:lnTo>
                              <a:lnTo>
                                <a:pt x="0" y="252971"/>
                              </a:lnTo>
                              <a:lnTo>
                                <a:pt x="7759128" y="252971"/>
                              </a:lnTo>
                              <a:lnTo>
                                <a:pt x="7759128" y="0"/>
                              </a:lnTo>
                              <a:close/>
                            </a:path>
                          </a:pathLst>
                        </a:custGeom>
                        <a:solidFill>
                          <a:srgbClr val="004876"/>
                        </a:solidFill>
                      </wps:spPr>
                      <wps:bodyPr wrap="square" lIns="0" tIns="0" rIns="0" bIns="0" rtlCol="0">
                        <a:prstTxWarp prst="textNoShape">
                          <a:avLst/>
                        </a:prstTxWarp>
                        <a:noAutofit/>
                      </wps:bodyPr>
                    </wps:wsp>
                  </a:graphicData>
                </a:graphic>
              </wp:anchor>
            </w:drawing>
          </mc:Choice>
          <mc:Fallback>
            <w:pict>
              <v:shape w14:anchorId="3321B4F3" id="Graphic 1" o:spid="_x0000_s1026" style="position:absolute;margin-left:.8pt;margin-top:772.1pt;width:611pt;height:19.95pt;z-index:251648512;visibility:visible;mso-wrap-style:square;mso-wrap-distance-left:0;mso-wrap-distance-top:0;mso-wrap-distance-right:0;mso-wrap-distance-bottom:0;mso-position-horizontal:absolute;mso-position-horizontal-relative:page;mso-position-vertical:absolute;mso-position-vertical-relative:page;v-text-anchor:top" coordsize="775970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" path="m7759128,l,,,252971r7759128,l7759128,xe" fillcolor="#004876" stroked="f">
                <v:path arrowok="t"/>
                <w10:wrap anchorx="page" anchory="page"/>
              </v:shape>
            </w:pict>
          </mc:Fallback>
        </mc:AlternateContent>
      </w:r>
      <w:r w:rsidRPr="00AD4CD3">
        <w:rPr>
          <w:rFonts w:ascii="Arial Narrow" w:hAnsi="Arial Narrow"/>
          <w:b/>
          <w:bCs/>
          <w:color w:val="0E0E0F"/>
          <w:w w:val="75"/>
        </w:rPr>
        <w:t>DIGITAL</w:t>
      </w:r>
      <w:r w:rsidRPr="00AD4CD3">
        <w:rPr>
          <w:rFonts w:ascii="Arial Narrow" w:hAnsi="Arial Narrow"/>
          <w:b/>
          <w:bCs/>
          <w:color w:val="0E0E0F"/>
          <w:spacing w:val="-30"/>
          <w:w w:val="75"/>
        </w:rPr>
        <w:t xml:space="preserve"> </w:t>
      </w:r>
      <w:r w:rsidRPr="00AD4CD3">
        <w:rPr>
          <w:rFonts w:ascii="Arial Narrow" w:hAnsi="Arial Narrow"/>
          <w:b/>
          <w:bCs/>
          <w:color w:val="0E0E0F"/>
          <w:spacing w:val="-2"/>
          <w:w w:val="80"/>
        </w:rPr>
        <w:t>STRATEGY</w:t>
      </w:r>
      <w:r w:rsidR="00284B76">
        <w:rPr>
          <w:color w:val="0E0E0F"/>
          <w:spacing w:val="-2"/>
          <w:w w:val="80"/>
        </w:rPr>
        <w:t xml:space="preserve">  </w:t>
      </w:r>
      <w:r w:rsidR="00AD4CD3">
        <w:rPr>
          <w:color w:val="0E0E0F"/>
          <w:spacing w:val="-2"/>
          <w:w w:val="80"/>
        </w:rPr>
        <w:t xml:space="preserve">     </w:t>
      </w:r>
      <w:r w:rsidR="00053113">
        <w:rPr>
          <w:color w:val="0E0E0F"/>
          <w:spacing w:val="-2"/>
          <w:w w:val="80"/>
        </w:rPr>
        <w:t xml:space="preserve"> </w:t>
      </w:r>
      <w:r w:rsidR="00053113">
        <w:rPr>
          <w:noProof/>
        </w:rPr>
        <w:drawing>
          <wp:inline distT="0" distB="0" distL="0" distR="0" wp14:anchorId="6E2B31B7" wp14:editId="1B977648">
            <wp:extent cx="1941726" cy="510540"/>
            <wp:effectExtent l="0" t="0" r="1905" b="3810"/>
            <wp:docPr id="1942227380" name="Picture 26"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27380" name="Picture 26" descr="Ic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46784" cy="511870"/>
                    </a:xfrm>
                    <a:prstGeom prst="rect">
                      <a:avLst/>
                    </a:prstGeom>
                  </pic:spPr>
                </pic:pic>
              </a:graphicData>
            </a:graphic>
          </wp:inline>
        </w:drawing>
      </w:r>
    </w:p>
    <w:p w14:paraId="04A1F7D1" w14:textId="1D7054DD" w:rsidR="00AB7947" w:rsidRPr="008357C6" w:rsidRDefault="009809CE" w:rsidP="00284B76">
      <w:pPr>
        <w:pStyle w:val="Title"/>
        <w:ind w:left="782"/>
        <w:rPr>
          <w:rFonts w:ascii="Arial" w:hAnsi="Arial" w:cs="Arial"/>
          <w:b/>
          <w:bCs/>
          <w:sz w:val="22"/>
          <w:szCs w:val="22"/>
        </w:rPr>
      </w:pPr>
      <w:r w:rsidRPr="008357C6">
        <w:rPr>
          <w:rFonts w:ascii="Arial" w:hAnsi="Arial" w:cs="Arial"/>
          <w:b/>
          <w:bCs/>
          <w:noProof/>
        </w:rPr>
        <mc:AlternateContent>
          <mc:Choice Requires="wps">
            <w:drawing>
              <wp:anchor distT="0" distB="0" distL="0" distR="0" simplePos="0" relativeHeight="251661824" behindDoc="0" locked="0" layoutInCell="1" allowOverlap="1" wp14:anchorId="04A1F81D" wp14:editId="316274F1">
                <wp:simplePos x="0" y="0"/>
                <wp:positionH relativeFrom="page">
                  <wp:posOffset>228600</wp:posOffset>
                </wp:positionH>
                <wp:positionV relativeFrom="paragraph">
                  <wp:posOffset>1019810</wp:posOffset>
                </wp:positionV>
                <wp:extent cx="160020" cy="32004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3200400"/>
                        </a:xfrm>
                        <a:custGeom>
                          <a:avLst/>
                          <a:gdLst/>
                          <a:ahLst/>
                          <a:cxnLst/>
                          <a:rect l="l" t="t" r="r" b="b"/>
                          <a:pathLst>
                            <a:path w="148590" h="3455670">
                              <a:moveTo>
                                <a:pt x="148120" y="0"/>
                              </a:moveTo>
                              <a:lnTo>
                                <a:pt x="0" y="0"/>
                              </a:lnTo>
                              <a:lnTo>
                                <a:pt x="0" y="3455377"/>
                              </a:lnTo>
                              <a:lnTo>
                                <a:pt x="148120" y="3455377"/>
                              </a:lnTo>
                              <a:lnTo>
                                <a:pt x="148120" y="0"/>
                              </a:lnTo>
                              <a:close/>
                            </a:path>
                          </a:pathLst>
                        </a:custGeom>
                        <a:solidFill>
                          <a:srgbClr val="4E8AB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45133" id="Graphic 13" o:spid="_x0000_s1026" style="position:absolute;margin-left:18pt;margin-top:80.3pt;width:12.6pt;height:252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8590,345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" path="m148120,l,,,3455377r148120,l148120,xe" fillcolor="#4e8ab4" stroked="f">
                <v:path arrowok="t"/>
                <w10:wrap anchorx="page"/>
              </v:shape>
            </w:pict>
          </mc:Fallback>
        </mc:AlternateContent>
      </w:r>
      <w:r w:rsidR="00495DB3" w:rsidRPr="008357C6">
        <w:rPr>
          <w:rFonts w:ascii="Arial" w:hAnsi="Arial" w:cs="Arial"/>
          <w:b/>
          <w:bCs/>
          <w:color w:val="4F81BD" w:themeColor="accent1"/>
          <w:w w:val="80"/>
        </w:rPr>
        <w:t>202</w:t>
      </w:r>
      <w:r w:rsidR="00CB17FD" w:rsidRPr="008357C6">
        <w:rPr>
          <w:rFonts w:ascii="Arial" w:hAnsi="Arial" w:cs="Arial"/>
          <w:b/>
          <w:bCs/>
          <w:color w:val="4F81BD" w:themeColor="accent1"/>
          <w:w w:val="80"/>
        </w:rPr>
        <w:t>5</w:t>
      </w:r>
      <w:r w:rsidR="00495DB3" w:rsidRPr="008357C6">
        <w:rPr>
          <w:rFonts w:ascii="Arial" w:hAnsi="Arial" w:cs="Arial"/>
          <w:b/>
          <w:bCs/>
          <w:color w:val="4F81BD" w:themeColor="accent1"/>
          <w:spacing w:val="-48"/>
        </w:rPr>
        <w:t xml:space="preserve"> </w:t>
      </w:r>
      <w:r w:rsidR="00284B76" w:rsidRPr="008357C6">
        <w:rPr>
          <w:rFonts w:ascii="Arial" w:hAnsi="Arial" w:cs="Arial"/>
          <w:b/>
          <w:bCs/>
          <w:color w:val="4F81BD" w:themeColor="accent1"/>
          <w:w w:val="80"/>
        </w:rPr>
        <w:t>–</w:t>
      </w:r>
      <w:r w:rsidR="00495DB3" w:rsidRPr="008357C6">
        <w:rPr>
          <w:rFonts w:ascii="Arial" w:hAnsi="Arial" w:cs="Arial"/>
          <w:b/>
          <w:bCs/>
          <w:color w:val="4F81BD" w:themeColor="accent1"/>
          <w:spacing w:val="-48"/>
        </w:rPr>
        <w:t xml:space="preserve"> </w:t>
      </w:r>
      <w:r w:rsidR="00495DB3" w:rsidRPr="008357C6">
        <w:rPr>
          <w:rFonts w:ascii="Arial" w:hAnsi="Arial" w:cs="Arial"/>
          <w:b/>
          <w:bCs/>
          <w:color w:val="4F81BD" w:themeColor="accent1"/>
          <w:spacing w:val="-4"/>
          <w:w w:val="80"/>
        </w:rPr>
        <w:t>202</w:t>
      </w:r>
      <w:r w:rsidR="00CB17FD" w:rsidRPr="008357C6">
        <w:rPr>
          <w:rFonts w:ascii="Arial" w:hAnsi="Arial" w:cs="Arial"/>
          <w:b/>
          <w:bCs/>
          <w:color w:val="4F81BD" w:themeColor="accent1"/>
          <w:spacing w:val="-4"/>
          <w:w w:val="80"/>
        </w:rPr>
        <w:t>7</w:t>
      </w:r>
      <w:r w:rsidR="00284B76" w:rsidRPr="008357C6">
        <w:rPr>
          <w:rFonts w:ascii="Arial" w:hAnsi="Arial" w:cs="Arial"/>
          <w:b/>
          <w:bCs/>
          <w:color w:val="4F81BD" w:themeColor="accent1"/>
          <w:spacing w:val="-4"/>
          <w:w w:val="80"/>
        </w:rPr>
        <w:br/>
      </w:r>
    </w:p>
    <w:p w14:paraId="69AC8B1C" w14:textId="02F97412" w:rsidR="009809CE" w:rsidRPr="00F730AA" w:rsidRDefault="00284B76" w:rsidP="00284B76">
      <w:pPr>
        <w:pStyle w:val="BodyText"/>
        <w:spacing w:line="300" w:lineRule="auto"/>
        <w:ind w:left="1131" w:right="553"/>
        <w:jc w:val="both"/>
        <w:rPr>
          <w:color w:val="231F20"/>
          <w:w w:val="105"/>
          <w:sz w:val="22"/>
          <w:szCs w:val="22"/>
        </w:rPr>
      </w:pPr>
      <w:r w:rsidRPr="00284B76">
        <w:rPr>
          <w:color w:val="231F20"/>
          <w:w w:val="105"/>
          <w:sz w:val="22"/>
          <w:szCs w:val="22"/>
        </w:rPr>
        <w:t>In alignment with Durham County’s vision and mission, the Information Services &amp; Technology Department (IS&amp;T) is pleased to present an updated Digital Strategy for Technology Services for 202</w:t>
      </w:r>
      <w:r w:rsidR="009809CE" w:rsidRPr="00F730AA">
        <w:rPr>
          <w:color w:val="231F20"/>
          <w:w w:val="105"/>
          <w:sz w:val="22"/>
          <w:szCs w:val="22"/>
        </w:rPr>
        <w:t>5</w:t>
      </w:r>
      <w:r w:rsidRPr="00284B76">
        <w:rPr>
          <w:color w:val="231F20"/>
          <w:w w:val="105"/>
          <w:sz w:val="22"/>
          <w:szCs w:val="22"/>
        </w:rPr>
        <w:t>-202</w:t>
      </w:r>
      <w:r w:rsidR="009809CE" w:rsidRPr="00F730AA">
        <w:rPr>
          <w:color w:val="231F20"/>
          <w:w w:val="105"/>
          <w:sz w:val="22"/>
          <w:szCs w:val="22"/>
        </w:rPr>
        <w:t>7</w:t>
      </w:r>
      <w:r w:rsidRPr="00284B76">
        <w:rPr>
          <w:color w:val="231F20"/>
          <w:w w:val="105"/>
          <w:sz w:val="22"/>
          <w:szCs w:val="22"/>
        </w:rPr>
        <w:t>. Under the leadership of Chief Information Officer Greg Marrow, this strategy reaffirms our commitment to being a trusted, innovative, and collaborative advisor recognized for agility, transparency, and exceptional customer service.</w:t>
      </w:r>
    </w:p>
    <w:p w14:paraId="6531938D" w14:textId="3737FA7D" w:rsidR="00284B76" w:rsidRPr="00284B76" w:rsidRDefault="00284B76" w:rsidP="00284B76">
      <w:pPr>
        <w:pStyle w:val="BodyText"/>
        <w:spacing w:line="300" w:lineRule="auto"/>
        <w:ind w:left="1131" w:right="553"/>
        <w:jc w:val="both"/>
        <w:rPr>
          <w:color w:val="231F20"/>
          <w:w w:val="105"/>
          <w:sz w:val="22"/>
          <w:szCs w:val="22"/>
        </w:rPr>
      </w:pPr>
    </w:p>
    <w:p w14:paraId="39F670E6" w14:textId="085FEBC3" w:rsidR="00284B76" w:rsidRPr="00284B76" w:rsidRDefault="00284B76" w:rsidP="00284B76">
      <w:pPr>
        <w:pStyle w:val="BodyText"/>
        <w:spacing w:line="300" w:lineRule="auto"/>
        <w:ind w:left="1131" w:right="553"/>
        <w:jc w:val="both"/>
        <w:rPr>
          <w:color w:val="231F20"/>
          <w:w w:val="105"/>
          <w:sz w:val="22"/>
          <w:szCs w:val="22"/>
        </w:rPr>
      </w:pPr>
      <w:r w:rsidRPr="00284B76">
        <w:rPr>
          <w:color w:val="231F20"/>
          <w:w w:val="105"/>
          <w:sz w:val="22"/>
          <w:szCs w:val="22"/>
        </w:rPr>
        <w:t>Our updated Digital Strategy emphasizes a customer-centric culture that prioritizes people first, focuses on tangible results, and promotes efficient use of technology resources. By accelerating legacy modernization, embracing composable government solutions, and proactively automating business processes, IS&amp;T aims to strengthen operational efficiency and enhance citizen engagement across Durham County.</w:t>
      </w:r>
    </w:p>
    <w:p w14:paraId="66D6A198" w14:textId="5F71FBF7" w:rsidR="00284B76" w:rsidRPr="00F730AA" w:rsidRDefault="00284B76" w:rsidP="00284B76">
      <w:pPr>
        <w:pStyle w:val="BodyText"/>
        <w:spacing w:line="300" w:lineRule="auto"/>
        <w:ind w:left="1131" w:right="553"/>
        <w:jc w:val="both"/>
        <w:rPr>
          <w:b/>
          <w:bCs/>
          <w:color w:val="231F20"/>
          <w:w w:val="105"/>
          <w:sz w:val="22"/>
          <w:szCs w:val="22"/>
        </w:rPr>
      </w:pPr>
    </w:p>
    <w:p w14:paraId="04A1F7D6" w14:textId="04A2317F" w:rsidR="00AB7947" w:rsidRPr="00F730AA" w:rsidRDefault="00284B76" w:rsidP="009809CE">
      <w:pPr>
        <w:pStyle w:val="BodyText"/>
        <w:spacing w:line="300" w:lineRule="auto"/>
        <w:ind w:left="1131" w:right="553"/>
        <w:jc w:val="both"/>
        <w:rPr>
          <w:sz w:val="22"/>
          <w:szCs w:val="22"/>
        </w:rPr>
      </w:pPr>
      <w:r w:rsidRPr="00284B76">
        <w:rPr>
          <w:b/>
          <w:bCs/>
          <w:color w:val="231F20"/>
          <w:w w:val="105"/>
          <w:sz w:val="22"/>
          <w:szCs w:val="22"/>
        </w:rPr>
        <w:t>This strategy document provides County leadership, the Board of Commissioners, and the Durham community with a clear roadmap of technology initiatives and measurable outcomes. Our goal is to foster informed decision-making, promote transparency, and continuously improve services that directly impact the lives of our citizens and employees.</w:t>
      </w:r>
    </w:p>
    <w:p w14:paraId="04A1F7D7" w14:textId="77777777" w:rsidR="00AB7947" w:rsidRDefault="00495DB3">
      <w:pPr>
        <w:pStyle w:val="BodyText"/>
        <w:spacing w:before="56"/>
        <w:rPr>
          <w:sz w:val="20"/>
        </w:rPr>
      </w:pPr>
      <w:r>
        <w:rPr>
          <w:noProof/>
        </w:rPr>
        <mc:AlternateContent>
          <mc:Choice Requires="wpg">
            <w:drawing>
              <wp:anchor distT="0" distB="0" distL="0" distR="0" simplePos="0" relativeHeight="487587840" behindDoc="1" locked="0" layoutInCell="1" allowOverlap="1" wp14:anchorId="04A1F81F" wp14:editId="04A1F820">
                <wp:simplePos x="0" y="0"/>
                <wp:positionH relativeFrom="page">
                  <wp:posOffset>217794</wp:posOffset>
                </wp:positionH>
                <wp:positionV relativeFrom="paragraph">
                  <wp:posOffset>197306</wp:posOffset>
                </wp:positionV>
                <wp:extent cx="7315200" cy="181102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1811020"/>
                          <a:chOff x="0" y="0"/>
                          <a:chExt cx="7315200" cy="1811020"/>
                        </a:xfrm>
                      </wpg:grpSpPr>
                      <wps:wsp>
                        <wps:cNvPr id="15" name="Graphic 15"/>
                        <wps:cNvSpPr/>
                        <wps:spPr>
                          <a:xfrm>
                            <a:off x="0" y="0"/>
                            <a:ext cx="7315200" cy="1811020"/>
                          </a:xfrm>
                          <a:custGeom>
                            <a:avLst/>
                            <a:gdLst/>
                            <a:ahLst/>
                            <a:cxnLst/>
                            <a:rect l="l" t="t" r="r" b="b"/>
                            <a:pathLst>
                              <a:path w="7315200" h="1811020">
                                <a:moveTo>
                                  <a:pt x="7162800" y="0"/>
                                </a:moveTo>
                                <a:lnTo>
                                  <a:pt x="152400" y="0"/>
                                </a:lnTo>
                                <a:lnTo>
                                  <a:pt x="104363" y="7802"/>
                                </a:lnTo>
                                <a:lnTo>
                                  <a:pt x="62544" y="29504"/>
                                </a:lnTo>
                                <a:lnTo>
                                  <a:pt x="29504" y="62544"/>
                                </a:lnTo>
                                <a:lnTo>
                                  <a:pt x="7802" y="104363"/>
                                </a:lnTo>
                                <a:lnTo>
                                  <a:pt x="0" y="152400"/>
                                </a:lnTo>
                                <a:lnTo>
                                  <a:pt x="0" y="1658200"/>
                                </a:lnTo>
                                <a:lnTo>
                                  <a:pt x="7802" y="1706237"/>
                                </a:lnTo>
                                <a:lnTo>
                                  <a:pt x="29504" y="1748055"/>
                                </a:lnTo>
                                <a:lnTo>
                                  <a:pt x="62544" y="1781096"/>
                                </a:lnTo>
                                <a:lnTo>
                                  <a:pt x="104363" y="1802798"/>
                                </a:lnTo>
                                <a:lnTo>
                                  <a:pt x="152400" y="1810600"/>
                                </a:lnTo>
                                <a:lnTo>
                                  <a:pt x="7162800" y="1810600"/>
                                </a:lnTo>
                                <a:lnTo>
                                  <a:pt x="7210836" y="1802798"/>
                                </a:lnTo>
                                <a:lnTo>
                                  <a:pt x="7252655" y="1781096"/>
                                </a:lnTo>
                                <a:lnTo>
                                  <a:pt x="7285695" y="1748055"/>
                                </a:lnTo>
                                <a:lnTo>
                                  <a:pt x="7307397" y="1706237"/>
                                </a:lnTo>
                                <a:lnTo>
                                  <a:pt x="7315200" y="1658200"/>
                                </a:lnTo>
                                <a:lnTo>
                                  <a:pt x="7315200" y="152400"/>
                                </a:lnTo>
                                <a:lnTo>
                                  <a:pt x="7307397" y="104363"/>
                                </a:lnTo>
                                <a:lnTo>
                                  <a:pt x="7285695" y="62544"/>
                                </a:lnTo>
                                <a:lnTo>
                                  <a:pt x="7252655" y="29504"/>
                                </a:lnTo>
                                <a:lnTo>
                                  <a:pt x="7210836" y="7802"/>
                                </a:lnTo>
                                <a:lnTo>
                                  <a:pt x="7162800" y="0"/>
                                </a:lnTo>
                                <a:close/>
                              </a:path>
                            </a:pathLst>
                          </a:custGeom>
                          <a:solidFill>
                            <a:srgbClr val="004876"/>
                          </a:solidFill>
                        </wps:spPr>
                        <wps:bodyPr wrap="square" lIns="0" tIns="0" rIns="0" bIns="0" rtlCol="0">
                          <a:prstTxWarp prst="textNoShape">
                            <a:avLst/>
                          </a:prstTxWarp>
                          <a:noAutofit/>
                        </wps:bodyPr>
                      </wps:wsp>
                      <wps:wsp>
                        <wps:cNvPr id="16" name="Textbox 16"/>
                        <wps:cNvSpPr txBox="1"/>
                        <wps:spPr>
                          <a:xfrm>
                            <a:off x="0" y="0"/>
                            <a:ext cx="7315200" cy="1811020"/>
                          </a:xfrm>
                          <a:prstGeom prst="rect">
                            <a:avLst/>
                          </a:prstGeom>
                        </wps:spPr>
                        <wps:txbx>
                          <w:txbxContent>
                            <w:p w14:paraId="04A1F82E" w14:textId="77777777" w:rsidR="00AB7947" w:rsidRDefault="00495DB3">
                              <w:pPr>
                                <w:spacing w:before="320"/>
                                <w:ind w:left="244" w:right="332"/>
                                <w:jc w:val="center"/>
                                <w:rPr>
                                  <w:rFonts w:ascii="Arial Black"/>
                                  <w:sz w:val="32"/>
                                </w:rPr>
                              </w:pPr>
                              <w:r>
                                <w:rPr>
                                  <w:rFonts w:ascii="Arial Black"/>
                                  <w:color w:val="FFFFFF"/>
                                  <w:w w:val="85"/>
                                  <w:sz w:val="32"/>
                                </w:rPr>
                                <w:t>VISION</w:t>
                              </w:r>
                              <w:r>
                                <w:rPr>
                                  <w:rFonts w:ascii="Arial Black"/>
                                  <w:color w:val="FFFFFF"/>
                                  <w:spacing w:val="-3"/>
                                  <w:w w:val="85"/>
                                  <w:sz w:val="32"/>
                                </w:rPr>
                                <w:t xml:space="preserve"> </w:t>
                              </w:r>
                              <w:r>
                                <w:rPr>
                                  <w:rFonts w:ascii="Arial Black"/>
                                  <w:color w:val="FFFFFF"/>
                                  <w:spacing w:val="-2"/>
                                  <w:w w:val="90"/>
                                  <w:sz w:val="32"/>
                                </w:rPr>
                                <w:t>STATEMENT</w:t>
                              </w:r>
                            </w:p>
                            <w:p w14:paraId="4E568BB5" w14:textId="3065B352" w:rsidR="00AB7947" w:rsidRDefault="0059395F" w:rsidP="00295BBB">
                              <w:pPr>
                                <w:spacing w:before="272" w:line="235" w:lineRule="auto"/>
                                <w:ind w:left="244" w:right="332"/>
                                <w:jc w:val="center"/>
                              </w:pPr>
                              <w:r>
                                <w:rPr>
                                  <w:rFonts w:ascii="Arial Black" w:hAnsi="Arial Black"/>
                                  <w:color w:val="FFFFFF"/>
                                  <w:w w:val="90"/>
                                  <w:sz w:val="26"/>
                                </w:rPr>
                                <w:t>Information Services &amp; Technology vision is to serve as a trusted</w:t>
                              </w:r>
                              <w:r w:rsidR="00FB0A48">
                                <w:rPr>
                                  <w:rFonts w:ascii="Arial Black" w:hAnsi="Arial Black"/>
                                  <w:color w:val="FFFFFF"/>
                                  <w:w w:val="90"/>
                                  <w:sz w:val="26"/>
                                </w:rPr>
                                <w:t xml:space="preserve"> and collaborative advisor for our stakeholders and be recognized for exceptional customer service, agility, and innovation</w:t>
                              </w:r>
                              <w:r w:rsidR="00295BBB">
                                <w:rPr>
                                  <w:rFonts w:ascii="Arial Black" w:hAnsi="Arial Black"/>
                                  <w:color w:val="FFFFFF"/>
                                  <w:w w:val="90"/>
                                  <w:sz w:val="26"/>
                                </w:rPr>
                                <w:t xml:space="preserve"> in our delivery of technology solutions that help our stakeholders achieve excellence. </w:t>
                              </w:r>
                            </w:p>
                          </w:txbxContent>
                        </wps:txbx>
                        <wps:bodyPr wrap="square" lIns="0" tIns="0" rIns="0" bIns="0" rtlCol="0">
                          <a:noAutofit/>
                        </wps:bodyPr>
                      </wps:wsp>
                    </wpg:wgp>
                  </a:graphicData>
                </a:graphic>
              </wp:anchor>
            </w:drawing>
          </mc:Choice>
          <mc:Fallback>
            <w:pict>
              <v:group w14:anchorId="04A1F81F" id="Group 14" o:spid="_x0000_s1026" style="position:absolute;margin-left:17.15pt;margin-top:15.55pt;width:8in;height:142.6pt;z-index:-15728640;mso-wrap-distance-left:0;mso-wrap-distance-right:0;mso-position-horizontal-relative:page" coordsize="73152,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">
                <v:shape id="Graphic 15" o:spid="_x0000_s1027" style="position:absolute;width:73152;height:18110;visibility:visible;mso-wrap-style:square;v-text-anchor:top" coordsize="7315200,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" path="m7162800,l152400,,104363,7802,62544,29504,29504,62544,7802,104363,,152400,,1658200r7802,48037l29504,1748055r33040,33041l104363,1802798r48037,7802l7162800,1810600r48036,-7802l7252655,1781096r33040,-33041l7307397,1706237r7803,-48037l7315200,152400r-7803,-48037l7285695,62544,7252655,29504,7210836,7802,7162800,xe" fillcolor="#004876" stroked="f">
                  <v:path arrowok="t"/>
                </v:shape>
                <v:shapetype id="_x0000_t202" coordsize="21600,21600" o:spt="202" path="m,l,21600r21600,l21600,xe">
                  <v:stroke joinstyle="miter"/>
                  <v:path gradientshapeok="t" o:connecttype="rect"/>
                </v:shapetype>
                <v:shape id="Textbox 16" o:spid="_x0000_s1028" type="#_x0000_t202" style="position:absolute;width:73152;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4A1F82E" w14:textId="77777777" w:rsidR="00AB7947" w:rsidRDefault="00495DB3">
                        <w:pPr>
                          <w:spacing w:before="320"/>
                          <w:ind w:left="244" w:right="332"/>
                          <w:jc w:val="center"/>
                          <w:rPr>
                            <w:rFonts w:ascii="Arial Black"/>
                            <w:sz w:val="32"/>
                          </w:rPr>
                        </w:pPr>
                        <w:r>
                          <w:rPr>
                            <w:rFonts w:ascii="Arial Black"/>
                            <w:color w:val="FFFFFF"/>
                            <w:w w:val="85"/>
                            <w:sz w:val="32"/>
                          </w:rPr>
                          <w:t>VISION</w:t>
                        </w:r>
                        <w:r>
                          <w:rPr>
                            <w:rFonts w:ascii="Arial Black"/>
                            <w:color w:val="FFFFFF"/>
                            <w:spacing w:val="-3"/>
                            <w:w w:val="85"/>
                            <w:sz w:val="32"/>
                          </w:rPr>
                          <w:t xml:space="preserve"> </w:t>
                        </w:r>
                        <w:r>
                          <w:rPr>
                            <w:rFonts w:ascii="Arial Black"/>
                            <w:color w:val="FFFFFF"/>
                            <w:spacing w:val="-2"/>
                            <w:w w:val="90"/>
                            <w:sz w:val="32"/>
                          </w:rPr>
                          <w:t>STATEMENT</w:t>
                        </w:r>
                      </w:p>
                      <w:p w14:paraId="4E568BB5" w14:textId="3065B352" w:rsidR="00AB7947" w:rsidRDefault="0059395F" w:rsidP="00295BBB">
                        <w:pPr>
                          <w:spacing w:before="272" w:line="235" w:lineRule="auto"/>
                          <w:ind w:left="244" w:right="332"/>
                          <w:jc w:val="center"/>
                        </w:pPr>
                        <w:r>
                          <w:rPr>
                            <w:rFonts w:ascii="Arial Black" w:hAnsi="Arial Black"/>
                            <w:color w:val="FFFFFF"/>
                            <w:w w:val="90"/>
                            <w:sz w:val="26"/>
                          </w:rPr>
                          <w:t>Information Services &amp; Technology vision is to serve as a trusted</w:t>
                        </w:r>
                        <w:r w:rsidR="00FB0A48">
                          <w:rPr>
                            <w:rFonts w:ascii="Arial Black" w:hAnsi="Arial Black"/>
                            <w:color w:val="FFFFFF"/>
                            <w:w w:val="90"/>
                            <w:sz w:val="26"/>
                          </w:rPr>
                          <w:t xml:space="preserve"> and collaborative advisor for our stakeholders and be recognized for exceptional customer service, agility, and innovation</w:t>
                        </w:r>
                        <w:r w:rsidR="00295BBB">
                          <w:rPr>
                            <w:rFonts w:ascii="Arial Black" w:hAnsi="Arial Black"/>
                            <w:color w:val="FFFFFF"/>
                            <w:w w:val="90"/>
                            <w:sz w:val="26"/>
                          </w:rPr>
                          <w:t xml:space="preserve"> in our delivery of technology solutions that help our stakeholders achieve excellence. </w:t>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04A1F821" wp14:editId="04A1F822">
                <wp:simplePos x="0" y="0"/>
                <wp:positionH relativeFrom="page">
                  <wp:posOffset>226888</wp:posOffset>
                </wp:positionH>
                <wp:positionV relativeFrom="paragraph">
                  <wp:posOffset>2228239</wp:posOffset>
                </wp:positionV>
                <wp:extent cx="7306309" cy="181102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6309" cy="1811020"/>
                          <a:chOff x="0" y="0"/>
                          <a:chExt cx="7306309" cy="1811020"/>
                        </a:xfrm>
                      </wpg:grpSpPr>
                      <wps:wsp>
                        <wps:cNvPr id="18" name="Graphic 18"/>
                        <wps:cNvSpPr/>
                        <wps:spPr>
                          <a:xfrm>
                            <a:off x="0" y="0"/>
                            <a:ext cx="7306309" cy="1811020"/>
                          </a:xfrm>
                          <a:custGeom>
                            <a:avLst/>
                            <a:gdLst/>
                            <a:ahLst/>
                            <a:cxnLst/>
                            <a:rect l="l" t="t" r="r" b="b"/>
                            <a:pathLst>
                              <a:path w="7306309" h="1811020">
                                <a:moveTo>
                                  <a:pt x="7153706" y="0"/>
                                </a:moveTo>
                                <a:lnTo>
                                  <a:pt x="152400" y="0"/>
                                </a:lnTo>
                                <a:lnTo>
                                  <a:pt x="104363" y="7802"/>
                                </a:lnTo>
                                <a:lnTo>
                                  <a:pt x="62544" y="29504"/>
                                </a:lnTo>
                                <a:lnTo>
                                  <a:pt x="29504" y="62544"/>
                                </a:lnTo>
                                <a:lnTo>
                                  <a:pt x="7802" y="104363"/>
                                </a:lnTo>
                                <a:lnTo>
                                  <a:pt x="0" y="152400"/>
                                </a:lnTo>
                                <a:lnTo>
                                  <a:pt x="0" y="1658200"/>
                                </a:lnTo>
                                <a:lnTo>
                                  <a:pt x="7802" y="1706237"/>
                                </a:lnTo>
                                <a:lnTo>
                                  <a:pt x="29504" y="1748055"/>
                                </a:lnTo>
                                <a:lnTo>
                                  <a:pt x="62544" y="1781096"/>
                                </a:lnTo>
                                <a:lnTo>
                                  <a:pt x="104363" y="1802798"/>
                                </a:lnTo>
                                <a:lnTo>
                                  <a:pt x="152400" y="1810600"/>
                                </a:lnTo>
                                <a:lnTo>
                                  <a:pt x="7153706" y="1810600"/>
                                </a:lnTo>
                                <a:lnTo>
                                  <a:pt x="7201743" y="1802798"/>
                                </a:lnTo>
                                <a:lnTo>
                                  <a:pt x="7243561" y="1781096"/>
                                </a:lnTo>
                                <a:lnTo>
                                  <a:pt x="7276602" y="1748055"/>
                                </a:lnTo>
                                <a:lnTo>
                                  <a:pt x="7298303" y="1706237"/>
                                </a:lnTo>
                                <a:lnTo>
                                  <a:pt x="7306106" y="1658200"/>
                                </a:lnTo>
                                <a:lnTo>
                                  <a:pt x="7306106" y="152400"/>
                                </a:lnTo>
                                <a:lnTo>
                                  <a:pt x="7298303" y="104363"/>
                                </a:lnTo>
                                <a:lnTo>
                                  <a:pt x="7276602" y="62544"/>
                                </a:lnTo>
                                <a:lnTo>
                                  <a:pt x="7243561" y="29504"/>
                                </a:lnTo>
                                <a:lnTo>
                                  <a:pt x="7201743" y="7802"/>
                                </a:lnTo>
                                <a:lnTo>
                                  <a:pt x="7153706" y="0"/>
                                </a:lnTo>
                                <a:close/>
                              </a:path>
                            </a:pathLst>
                          </a:custGeom>
                          <a:solidFill>
                            <a:srgbClr val="4E8AB4"/>
                          </a:solidFill>
                        </wps:spPr>
                        <wps:bodyPr wrap="square" lIns="0" tIns="0" rIns="0" bIns="0" rtlCol="0">
                          <a:prstTxWarp prst="textNoShape">
                            <a:avLst/>
                          </a:prstTxWarp>
                          <a:noAutofit/>
                        </wps:bodyPr>
                      </wps:wsp>
                      <wps:wsp>
                        <wps:cNvPr id="19" name="Textbox 19"/>
                        <wps:cNvSpPr txBox="1"/>
                        <wps:spPr>
                          <a:xfrm>
                            <a:off x="0" y="0"/>
                            <a:ext cx="7306309" cy="1811020"/>
                          </a:xfrm>
                          <a:prstGeom prst="rect">
                            <a:avLst/>
                          </a:prstGeom>
                        </wps:spPr>
                        <wps:txbx>
                          <w:txbxContent>
                            <w:p w14:paraId="04A1F830" w14:textId="77777777" w:rsidR="00AB7947" w:rsidRDefault="00495DB3">
                              <w:pPr>
                                <w:spacing w:before="204"/>
                                <w:ind w:left="393" w:right="515"/>
                                <w:jc w:val="center"/>
                                <w:rPr>
                                  <w:rFonts w:ascii="Arial Black"/>
                                  <w:sz w:val="34"/>
                                </w:rPr>
                              </w:pPr>
                              <w:r>
                                <w:rPr>
                                  <w:rFonts w:ascii="Arial Black"/>
                                  <w:color w:val="FFFFFF"/>
                                  <w:w w:val="85"/>
                                  <w:sz w:val="34"/>
                                </w:rPr>
                                <w:t>MISSION</w:t>
                              </w:r>
                              <w:r>
                                <w:rPr>
                                  <w:rFonts w:ascii="Arial Black"/>
                                  <w:color w:val="FFFFFF"/>
                                  <w:spacing w:val="-6"/>
                                  <w:w w:val="90"/>
                                  <w:sz w:val="34"/>
                                </w:rPr>
                                <w:t xml:space="preserve"> </w:t>
                              </w:r>
                              <w:r>
                                <w:rPr>
                                  <w:rFonts w:ascii="Arial Black"/>
                                  <w:color w:val="FFFFFF"/>
                                  <w:spacing w:val="-2"/>
                                  <w:w w:val="90"/>
                                  <w:sz w:val="34"/>
                                </w:rPr>
                                <w:t>STATEMENT</w:t>
                              </w:r>
                            </w:p>
                            <w:p w14:paraId="04A1F831" w14:textId="59CE162E" w:rsidR="00AB7947" w:rsidRDefault="00295BBB">
                              <w:pPr>
                                <w:spacing w:before="286" w:line="235" w:lineRule="auto"/>
                                <w:ind w:left="393" w:right="515"/>
                                <w:jc w:val="center"/>
                                <w:rPr>
                                  <w:rFonts w:ascii="Arial Black"/>
                                  <w:sz w:val="26"/>
                                </w:rPr>
                              </w:pPr>
                              <w:r>
                                <w:rPr>
                                  <w:rFonts w:ascii="Arial Black"/>
                                  <w:color w:val="FFFFFF"/>
                                  <w:w w:val="90"/>
                                  <w:sz w:val="26"/>
                                </w:rPr>
                                <w:t xml:space="preserve">The mission of the Information Services </w:t>
                              </w:r>
                              <w:r w:rsidR="001C3732">
                                <w:rPr>
                                  <w:rFonts w:ascii="Arial Black"/>
                                  <w:color w:val="FFFFFF"/>
                                  <w:w w:val="90"/>
                                  <w:sz w:val="26"/>
                                </w:rPr>
                                <w:t xml:space="preserve">&amp; Technology department is to provide leadership in both tactical and strategic planning, implementation and maintenance of information systems in a timely, </w:t>
                              </w:r>
                              <w:r w:rsidR="00E2734E">
                                <w:rPr>
                                  <w:rFonts w:ascii="Arial Black"/>
                                  <w:color w:val="FFFFFF"/>
                                  <w:w w:val="90"/>
                                  <w:sz w:val="26"/>
                                </w:rPr>
                                <w:t xml:space="preserve">high-quality, cost-effective manner to all clients of county government. </w:t>
                              </w:r>
                            </w:p>
                          </w:txbxContent>
                        </wps:txbx>
                        <wps:bodyPr wrap="square" lIns="0" tIns="0" rIns="0" bIns="0" rtlCol="0">
                          <a:noAutofit/>
                        </wps:bodyPr>
                      </wps:wsp>
                    </wpg:wgp>
                  </a:graphicData>
                </a:graphic>
              </wp:anchor>
            </w:drawing>
          </mc:Choice>
          <mc:Fallback>
            <w:pict>
              <v:group w14:anchorId="04A1F821" id="Group 17" o:spid="_x0000_s1029" style="position:absolute;margin-left:17.85pt;margin-top:175.45pt;width:575.3pt;height:142.6pt;z-index:-15728128;mso-wrap-distance-left:0;mso-wrap-distance-right:0;mso-position-horizontal-relative:page" coordsize="73063,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">
                <v:shape id="Graphic 18" o:spid="_x0000_s1030" style="position:absolute;width:73063;height:18110;visibility:visible;mso-wrap-style:square;v-text-anchor:top" coordsize="7306309,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" path="m7153706,l152400,,104363,7802,62544,29504,29504,62544,7802,104363,,152400,,1658200r7802,48037l29504,1748055r33040,33041l104363,1802798r48037,7802l7153706,1810600r48037,-7802l7243561,1781096r33041,-33041l7298303,1706237r7803,-48037l7306106,152400r-7803,-48037l7276602,62544,7243561,29504,7201743,7802,7153706,xe" fillcolor="#4e8ab4" stroked="f">
                  <v:path arrowok="t"/>
                </v:shape>
                <v:shape id="Textbox 19" o:spid="_x0000_s1031" type="#_x0000_t202" style="position:absolute;width:73063;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4A1F830" w14:textId="77777777" w:rsidR="00AB7947" w:rsidRDefault="00495DB3">
                        <w:pPr>
                          <w:spacing w:before="204"/>
                          <w:ind w:left="393" w:right="515"/>
                          <w:jc w:val="center"/>
                          <w:rPr>
                            <w:rFonts w:ascii="Arial Black"/>
                            <w:sz w:val="34"/>
                          </w:rPr>
                        </w:pPr>
                        <w:r>
                          <w:rPr>
                            <w:rFonts w:ascii="Arial Black"/>
                            <w:color w:val="FFFFFF"/>
                            <w:w w:val="85"/>
                            <w:sz w:val="34"/>
                          </w:rPr>
                          <w:t>MISSION</w:t>
                        </w:r>
                        <w:r>
                          <w:rPr>
                            <w:rFonts w:ascii="Arial Black"/>
                            <w:color w:val="FFFFFF"/>
                            <w:spacing w:val="-6"/>
                            <w:w w:val="90"/>
                            <w:sz w:val="34"/>
                          </w:rPr>
                          <w:t xml:space="preserve"> </w:t>
                        </w:r>
                        <w:r>
                          <w:rPr>
                            <w:rFonts w:ascii="Arial Black"/>
                            <w:color w:val="FFFFFF"/>
                            <w:spacing w:val="-2"/>
                            <w:w w:val="90"/>
                            <w:sz w:val="34"/>
                          </w:rPr>
                          <w:t>STATEMENT</w:t>
                        </w:r>
                      </w:p>
                      <w:p w14:paraId="04A1F831" w14:textId="59CE162E" w:rsidR="00AB7947" w:rsidRDefault="00295BBB">
                        <w:pPr>
                          <w:spacing w:before="286" w:line="235" w:lineRule="auto"/>
                          <w:ind w:left="393" w:right="515"/>
                          <w:jc w:val="center"/>
                          <w:rPr>
                            <w:rFonts w:ascii="Arial Black"/>
                            <w:sz w:val="26"/>
                          </w:rPr>
                        </w:pPr>
                        <w:r>
                          <w:rPr>
                            <w:rFonts w:ascii="Arial Black"/>
                            <w:color w:val="FFFFFF"/>
                            <w:w w:val="90"/>
                            <w:sz w:val="26"/>
                          </w:rPr>
                          <w:t xml:space="preserve">The mission of the Information Services </w:t>
                        </w:r>
                        <w:r w:rsidR="001C3732">
                          <w:rPr>
                            <w:rFonts w:ascii="Arial Black"/>
                            <w:color w:val="FFFFFF"/>
                            <w:w w:val="90"/>
                            <w:sz w:val="26"/>
                          </w:rPr>
                          <w:t xml:space="preserve">&amp; Technology department is to provide leadership in both tactical and strategic planning, implementation and maintenance of information systems in a timely, </w:t>
                        </w:r>
                        <w:r w:rsidR="00E2734E">
                          <w:rPr>
                            <w:rFonts w:ascii="Arial Black"/>
                            <w:color w:val="FFFFFF"/>
                            <w:w w:val="90"/>
                            <w:sz w:val="26"/>
                          </w:rPr>
                          <w:t xml:space="preserve">high-quality, cost-effective manner to all clients of county government. </w:t>
                        </w:r>
                      </w:p>
                    </w:txbxContent>
                  </v:textbox>
                </v:shape>
                <w10:wrap type="topAndBottom" anchorx="page"/>
              </v:group>
            </w:pict>
          </mc:Fallback>
        </mc:AlternateContent>
      </w:r>
    </w:p>
    <w:p w14:paraId="04A1F7D8" w14:textId="77777777" w:rsidR="00AB7947" w:rsidRDefault="00AB7947">
      <w:pPr>
        <w:pStyle w:val="BodyText"/>
        <w:spacing w:before="93"/>
        <w:rPr>
          <w:sz w:val="20"/>
        </w:rPr>
      </w:pPr>
    </w:p>
    <w:p w14:paraId="04A1F7D9" w14:textId="77777777" w:rsidR="00AB7947" w:rsidRDefault="00AB7947">
      <w:pPr>
        <w:rPr>
          <w:sz w:val="20"/>
        </w:rPr>
        <w:sectPr w:rsidR="00AB7947">
          <w:type w:val="continuous"/>
          <w:pgSz w:w="12240" w:h="15840"/>
          <w:pgMar w:top="0" w:right="260" w:bottom="0" w:left="240" w:header="720" w:footer="720" w:gutter="0"/>
          <w:cols w:space="720"/>
        </w:sectPr>
      </w:pPr>
    </w:p>
    <w:p w14:paraId="04A1F7DA" w14:textId="02657397" w:rsidR="00AB7947" w:rsidRDefault="000F714B">
      <w:pPr>
        <w:pStyle w:val="Heading1"/>
        <w:tabs>
          <w:tab w:val="left" w:pos="11219"/>
        </w:tabs>
        <w:spacing w:before="44"/>
        <w:jc w:val="both"/>
      </w:pPr>
      <w:r>
        <w:rPr>
          <w:noProof/>
          <w:color w:val="004876"/>
          <w:spacing w:val="-2"/>
          <w:u w:val="thick" w:color="004876"/>
        </w:rPr>
        <w:lastRenderedPageBreak/>
        <mc:AlternateContent>
          <mc:Choice Requires="wps">
            <w:drawing>
              <wp:anchor distT="0" distB="0" distL="114300" distR="114300" simplePos="0" relativeHeight="487511040" behindDoc="1" locked="0" layoutInCell="1" allowOverlap="1" wp14:anchorId="61FA9D3A" wp14:editId="6F2764AB">
                <wp:simplePos x="0" y="0"/>
                <wp:positionH relativeFrom="column">
                  <wp:posOffset>-266700</wp:posOffset>
                </wp:positionH>
                <wp:positionV relativeFrom="paragraph">
                  <wp:posOffset>-352425</wp:posOffset>
                </wp:positionV>
                <wp:extent cx="7388859" cy="9568180"/>
                <wp:effectExtent l="0" t="0" r="3175" b="0"/>
                <wp:wrapNone/>
                <wp:docPr id="829459344" name="Graphic 23"/>
                <wp:cNvGraphicFramePr/>
                <a:graphic xmlns:a="http://schemas.openxmlformats.org/drawingml/2006/main">
                  <a:graphicData uri="http://schemas.microsoft.com/office/word/2010/wordprocessingShape">
                    <wps:wsp>
                      <wps:cNvSpPr/>
                      <wps:spPr>
                        <a:xfrm>
                          <a:off x="0" y="0"/>
                          <a:ext cx="7388859" cy="9568180"/>
                        </a:xfrm>
                        <a:custGeom>
                          <a:avLst/>
                          <a:gdLst/>
                          <a:ahLst/>
                          <a:cxnLst/>
                          <a:rect l="l" t="t" r="r" b="b"/>
                          <a:pathLst>
                            <a:path w="7388859" h="9568180">
                              <a:moveTo>
                                <a:pt x="7388771" y="113563"/>
                              </a:moveTo>
                              <a:lnTo>
                                <a:pt x="7342556" y="113563"/>
                              </a:lnTo>
                              <a:lnTo>
                                <a:pt x="7342556" y="9455036"/>
                              </a:lnTo>
                              <a:lnTo>
                                <a:pt x="7388771" y="9455036"/>
                              </a:lnTo>
                              <a:lnTo>
                                <a:pt x="7388771" y="113563"/>
                              </a:lnTo>
                              <a:close/>
                            </a:path>
                            <a:path w="7388859" h="9568180">
                              <a:moveTo>
                                <a:pt x="7388771" y="0"/>
                              </a:moveTo>
                              <a:lnTo>
                                <a:pt x="0" y="0"/>
                              </a:lnTo>
                              <a:lnTo>
                                <a:pt x="0" y="113030"/>
                              </a:lnTo>
                              <a:lnTo>
                                <a:pt x="0" y="9455150"/>
                              </a:lnTo>
                              <a:lnTo>
                                <a:pt x="0" y="9568180"/>
                              </a:lnTo>
                              <a:lnTo>
                                <a:pt x="7388771" y="9568180"/>
                              </a:lnTo>
                              <a:lnTo>
                                <a:pt x="7388771" y="9455150"/>
                              </a:lnTo>
                              <a:lnTo>
                                <a:pt x="46215" y="9455150"/>
                              </a:lnTo>
                              <a:lnTo>
                                <a:pt x="46215" y="113030"/>
                              </a:lnTo>
                              <a:lnTo>
                                <a:pt x="7388771" y="113030"/>
                              </a:lnTo>
                              <a:lnTo>
                                <a:pt x="7388771" y="0"/>
                              </a:lnTo>
                              <a:close/>
                            </a:path>
                          </a:pathLst>
                        </a:custGeom>
                        <a:solidFill>
                          <a:srgbClr val="4E8AB4"/>
                        </a:solidFill>
                      </wps:spPr>
                      <wps:bodyPr wrap="square" lIns="0" tIns="0" rIns="0" bIns="0" rtlCol="0">
                        <a:prstTxWarp prst="textNoShape">
                          <a:avLst/>
                        </a:prstTxWarp>
                        <a:noAutofit/>
                      </wps:bodyPr>
                    </wps:wsp>
                  </a:graphicData>
                </a:graphic>
              </wp:anchor>
            </w:drawing>
          </mc:Choice>
          <mc:Fallback>
            <w:pict>
              <v:shape w14:anchorId="7A80B17F" id="Graphic 23" o:spid="_x0000_s1026" style="position:absolute;margin-left:-21pt;margin-top:-27.75pt;width:581.8pt;height:753.4pt;z-index:-15805440;visibility:visible;mso-wrap-style:square;mso-wrap-distance-left:9pt;mso-wrap-distance-top:0;mso-wrap-distance-right:9pt;mso-wrap-distance-bottom:0;mso-position-horizontal:absolute;mso-position-horizontal-relative:text;mso-position-vertical:absolute;mso-position-vertical-relative:text;v-text-anchor:top" coordsize="7388859,95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" path="m7388771,113563r-46215,l7342556,9455036r46215,l7388771,113563xem7388771,l,,,113030,,9455150r,113030l7388771,9568180r,-113030l46215,9455150r,-9342120l7388771,113030,7388771,xe" fillcolor="#4e8ab4" stroked="f">
                <v:path arrowok="t"/>
              </v:shape>
            </w:pict>
          </mc:Fallback>
        </mc:AlternateContent>
      </w:r>
      <w:r w:rsidR="00495DB3">
        <w:rPr>
          <w:color w:val="004876"/>
          <w:spacing w:val="-2"/>
          <w:u w:val="thick" w:color="004876"/>
        </w:rPr>
        <w:t>Principles</w:t>
      </w:r>
    </w:p>
    <w:p w14:paraId="4D59D6C0" w14:textId="77777777" w:rsidR="003577E9" w:rsidRDefault="00713E70" w:rsidP="001B6725">
      <w:pPr>
        <w:spacing w:before="295" w:line="264" w:lineRule="auto"/>
        <w:ind w:left="673" w:right="501"/>
        <w:jc w:val="both"/>
        <w:rPr>
          <w:rFonts w:ascii="Arial" w:hAnsi="Arial" w:cs="Arial"/>
          <w:color w:val="004876"/>
          <w:w w:val="110"/>
          <w:sz w:val="24"/>
        </w:rPr>
      </w:pPr>
      <w:r w:rsidRPr="001B6725">
        <w:rPr>
          <w:rFonts w:ascii="Arial" w:hAnsi="Arial" w:cs="Arial"/>
          <w:color w:val="004876"/>
          <w:w w:val="110"/>
          <w:sz w:val="24"/>
        </w:rPr>
        <w:t>As Durham County advances projects and initiatives aligned with our vision, mission, and strategic objectives, our decisions and approach will consistently reflect the following guiding principles.</w:t>
      </w:r>
    </w:p>
    <w:p w14:paraId="0EDD8E92" w14:textId="77777777" w:rsidR="00FD563F" w:rsidRPr="003577E9" w:rsidRDefault="001B6725" w:rsidP="00FD563F">
      <w:pPr>
        <w:pStyle w:val="BodyText"/>
        <w:spacing w:before="2"/>
        <w:rPr>
          <w:sz w:val="22"/>
          <w:szCs w:val="22"/>
        </w:rPr>
      </w:pPr>
      <w:r w:rsidRPr="005E2FF3">
        <w:rPr>
          <w:rFonts w:ascii="Lucida Sans Unicode"/>
          <w:sz w:val="20"/>
          <w:szCs w:val="20"/>
        </w:rPr>
        <w:tab/>
      </w:r>
      <w:r w:rsidR="00FD563F" w:rsidRPr="003577E9">
        <w:rPr>
          <w:b/>
          <w:bCs/>
          <w:sz w:val="22"/>
          <w:szCs w:val="22"/>
        </w:rPr>
        <w:t>People First</w:t>
      </w:r>
    </w:p>
    <w:p w14:paraId="64B333A7" w14:textId="77777777" w:rsidR="00FD563F" w:rsidRPr="003577E9" w:rsidRDefault="00FD563F" w:rsidP="005A679B">
      <w:pPr>
        <w:pStyle w:val="BodyText"/>
        <w:numPr>
          <w:ilvl w:val="0"/>
          <w:numId w:val="11"/>
        </w:numPr>
        <w:spacing w:before="2"/>
        <w:rPr>
          <w:sz w:val="22"/>
          <w:szCs w:val="22"/>
        </w:rPr>
      </w:pPr>
      <w:r w:rsidRPr="003577E9">
        <w:rPr>
          <w:sz w:val="22"/>
          <w:szCs w:val="22"/>
        </w:rPr>
        <w:t>Prioritize the needs, experiences, and well-being of Durham County citizens, employees, and partners in every decision and action.</w:t>
      </w:r>
    </w:p>
    <w:p w14:paraId="49D18BD9" w14:textId="77777777" w:rsidR="00FD563F" w:rsidRPr="003577E9" w:rsidRDefault="00FD563F" w:rsidP="005A679B">
      <w:pPr>
        <w:pStyle w:val="BodyText"/>
        <w:numPr>
          <w:ilvl w:val="0"/>
          <w:numId w:val="11"/>
        </w:numPr>
        <w:spacing w:before="2"/>
        <w:rPr>
          <w:sz w:val="22"/>
          <w:szCs w:val="22"/>
        </w:rPr>
      </w:pPr>
      <w:r w:rsidRPr="003577E9">
        <w:rPr>
          <w:sz w:val="22"/>
          <w:szCs w:val="22"/>
        </w:rPr>
        <w:t>Cultivate professional growth, provide meaningful development opportunities, and promote work-life balance to foster employee satisfaction and retention.</w:t>
      </w:r>
    </w:p>
    <w:p w14:paraId="6BB1D91D" w14:textId="77777777" w:rsidR="00677A1F" w:rsidRDefault="00677A1F" w:rsidP="00875E57">
      <w:pPr>
        <w:pStyle w:val="BodyText"/>
        <w:spacing w:before="2"/>
        <w:ind w:firstLine="720"/>
        <w:rPr>
          <w:b/>
          <w:bCs/>
          <w:sz w:val="22"/>
          <w:szCs w:val="22"/>
        </w:rPr>
      </w:pPr>
    </w:p>
    <w:p w14:paraId="06EED92E" w14:textId="568FF4DE" w:rsidR="00FD563F" w:rsidRPr="003577E9" w:rsidRDefault="00FD563F" w:rsidP="00875E57">
      <w:pPr>
        <w:pStyle w:val="BodyText"/>
        <w:spacing w:before="2"/>
        <w:ind w:firstLine="720"/>
        <w:rPr>
          <w:sz w:val="22"/>
          <w:szCs w:val="22"/>
        </w:rPr>
      </w:pPr>
      <w:r w:rsidRPr="003577E9">
        <w:rPr>
          <w:b/>
          <w:bCs/>
          <w:sz w:val="22"/>
          <w:szCs w:val="22"/>
        </w:rPr>
        <w:t>Innovative</w:t>
      </w:r>
    </w:p>
    <w:p w14:paraId="140E68EB" w14:textId="77777777" w:rsidR="00FD563F" w:rsidRPr="003577E9" w:rsidRDefault="00FD563F" w:rsidP="005A679B">
      <w:pPr>
        <w:pStyle w:val="BodyText"/>
        <w:numPr>
          <w:ilvl w:val="0"/>
          <w:numId w:val="12"/>
        </w:numPr>
        <w:spacing w:before="2"/>
        <w:rPr>
          <w:sz w:val="22"/>
          <w:szCs w:val="22"/>
        </w:rPr>
      </w:pPr>
      <w:r w:rsidRPr="003577E9">
        <w:rPr>
          <w:sz w:val="22"/>
          <w:szCs w:val="22"/>
        </w:rPr>
        <w:t>Embrace emerging technologies, automation, and digital transformation to continuously improve government operations, reduce inefficiencies, and enhance service delivery.</w:t>
      </w:r>
    </w:p>
    <w:p w14:paraId="07DBC37C" w14:textId="77777777" w:rsidR="00FD563F" w:rsidRPr="003577E9" w:rsidRDefault="00FD563F" w:rsidP="005A679B">
      <w:pPr>
        <w:pStyle w:val="BodyText"/>
        <w:numPr>
          <w:ilvl w:val="0"/>
          <w:numId w:val="12"/>
        </w:numPr>
        <w:spacing w:before="2"/>
        <w:rPr>
          <w:sz w:val="22"/>
          <w:szCs w:val="22"/>
        </w:rPr>
      </w:pPr>
      <w:r w:rsidRPr="003577E9">
        <w:rPr>
          <w:sz w:val="22"/>
          <w:szCs w:val="22"/>
        </w:rPr>
        <w:t>Proactively pursue creative and adaptive solutions that address the evolving needs of the community and County operations.</w:t>
      </w:r>
    </w:p>
    <w:p w14:paraId="44507500" w14:textId="77777777" w:rsidR="00677A1F" w:rsidRDefault="00677A1F" w:rsidP="00875E57">
      <w:pPr>
        <w:pStyle w:val="BodyText"/>
        <w:spacing w:before="2"/>
        <w:ind w:firstLine="720"/>
        <w:rPr>
          <w:b/>
          <w:bCs/>
          <w:sz w:val="22"/>
          <w:szCs w:val="22"/>
        </w:rPr>
      </w:pPr>
    </w:p>
    <w:p w14:paraId="14E723CC" w14:textId="20E32007" w:rsidR="00FD563F" w:rsidRPr="003577E9" w:rsidRDefault="00FD563F" w:rsidP="00875E57">
      <w:pPr>
        <w:pStyle w:val="BodyText"/>
        <w:spacing w:before="2"/>
        <w:ind w:firstLine="720"/>
        <w:rPr>
          <w:sz w:val="22"/>
          <w:szCs w:val="22"/>
        </w:rPr>
      </w:pPr>
      <w:r w:rsidRPr="003577E9">
        <w:rPr>
          <w:b/>
          <w:bCs/>
          <w:sz w:val="22"/>
          <w:szCs w:val="22"/>
        </w:rPr>
        <w:t>Collaborative</w:t>
      </w:r>
    </w:p>
    <w:p w14:paraId="025501FC" w14:textId="77777777" w:rsidR="00FD563F" w:rsidRPr="003577E9" w:rsidRDefault="00FD563F" w:rsidP="005A679B">
      <w:pPr>
        <w:pStyle w:val="BodyText"/>
        <w:numPr>
          <w:ilvl w:val="0"/>
          <w:numId w:val="13"/>
        </w:numPr>
        <w:spacing w:before="2"/>
        <w:rPr>
          <w:sz w:val="22"/>
          <w:szCs w:val="22"/>
        </w:rPr>
      </w:pPr>
      <w:r w:rsidRPr="003577E9">
        <w:rPr>
          <w:sz w:val="22"/>
          <w:szCs w:val="22"/>
        </w:rPr>
        <w:t>Foster a culture of teamwork, open communication, and partnership across departments, external organizations, and the Durham community.</w:t>
      </w:r>
    </w:p>
    <w:p w14:paraId="1239CEDB" w14:textId="77777777" w:rsidR="00FD563F" w:rsidRPr="003577E9" w:rsidRDefault="00FD563F" w:rsidP="005A679B">
      <w:pPr>
        <w:pStyle w:val="BodyText"/>
        <w:numPr>
          <w:ilvl w:val="0"/>
          <w:numId w:val="13"/>
        </w:numPr>
        <w:spacing w:before="2"/>
        <w:rPr>
          <w:sz w:val="22"/>
          <w:szCs w:val="22"/>
        </w:rPr>
      </w:pPr>
      <w:r w:rsidRPr="003577E9">
        <w:rPr>
          <w:sz w:val="22"/>
          <w:szCs w:val="22"/>
        </w:rPr>
        <w:t>Encourage inclusive and cross-functional collaboration to achieve common goals and promote shared success.</w:t>
      </w:r>
    </w:p>
    <w:p w14:paraId="29927330" w14:textId="77777777" w:rsidR="00677A1F" w:rsidRDefault="00677A1F" w:rsidP="00875E57">
      <w:pPr>
        <w:pStyle w:val="BodyText"/>
        <w:spacing w:before="2"/>
        <w:ind w:firstLine="720"/>
        <w:rPr>
          <w:b/>
          <w:bCs/>
          <w:sz w:val="22"/>
          <w:szCs w:val="22"/>
        </w:rPr>
      </w:pPr>
    </w:p>
    <w:p w14:paraId="4EC164C7" w14:textId="5DA54D47" w:rsidR="00FD563F" w:rsidRPr="003577E9" w:rsidRDefault="00FD563F" w:rsidP="00875E57">
      <w:pPr>
        <w:pStyle w:val="BodyText"/>
        <w:spacing w:before="2"/>
        <w:ind w:firstLine="720"/>
        <w:rPr>
          <w:sz w:val="22"/>
          <w:szCs w:val="22"/>
        </w:rPr>
      </w:pPr>
      <w:r w:rsidRPr="003577E9">
        <w:rPr>
          <w:b/>
          <w:bCs/>
          <w:sz w:val="22"/>
          <w:szCs w:val="22"/>
        </w:rPr>
        <w:t>Results Oriented</w:t>
      </w:r>
    </w:p>
    <w:p w14:paraId="6C440021" w14:textId="77777777" w:rsidR="00FD563F" w:rsidRPr="003577E9" w:rsidRDefault="00FD563F" w:rsidP="005A679B">
      <w:pPr>
        <w:pStyle w:val="BodyText"/>
        <w:numPr>
          <w:ilvl w:val="0"/>
          <w:numId w:val="14"/>
        </w:numPr>
        <w:spacing w:before="2"/>
        <w:rPr>
          <w:sz w:val="22"/>
          <w:szCs w:val="22"/>
        </w:rPr>
      </w:pPr>
      <w:r w:rsidRPr="003577E9">
        <w:rPr>
          <w:sz w:val="22"/>
          <w:szCs w:val="22"/>
        </w:rPr>
        <w:t>Measure initiatives through clearly defined outcomes and tangible improvements in efficiency, citizen engagement, and operational excellence.</w:t>
      </w:r>
    </w:p>
    <w:p w14:paraId="07C5EA07" w14:textId="77777777" w:rsidR="00FD563F" w:rsidRPr="003577E9" w:rsidRDefault="00FD563F" w:rsidP="005A679B">
      <w:pPr>
        <w:pStyle w:val="BodyText"/>
        <w:numPr>
          <w:ilvl w:val="0"/>
          <w:numId w:val="14"/>
        </w:numPr>
        <w:spacing w:before="2"/>
        <w:rPr>
          <w:sz w:val="22"/>
          <w:szCs w:val="22"/>
        </w:rPr>
      </w:pPr>
      <w:r w:rsidRPr="003577E9">
        <w:rPr>
          <w:sz w:val="22"/>
          <w:szCs w:val="22"/>
        </w:rPr>
        <w:t>Adopt agile project delivery and composable solutions to ensure responsiveness to changing priorities and maximize value to the community.</w:t>
      </w:r>
    </w:p>
    <w:p w14:paraId="77A04518" w14:textId="77777777" w:rsidR="00677A1F" w:rsidRDefault="00677A1F" w:rsidP="00875E57">
      <w:pPr>
        <w:pStyle w:val="BodyText"/>
        <w:spacing w:before="2"/>
        <w:ind w:firstLine="720"/>
        <w:rPr>
          <w:b/>
          <w:bCs/>
          <w:sz w:val="22"/>
          <w:szCs w:val="22"/>
        </w:rPr>
      </w:pPr>
    </w:p>
    <w:p w14:paraId="4EAFC1B8" w14:textId="7259BC78" w:rsidR="00FD563F" w:rsidRPr="003577E9" w:rsidRDefault="00FD563F" w:rsidP="00875E57">
      <w:pPr>
        <w:pStyle w:val="BodyText"/>
        <w:spacing w:before="2"/>
        <w:ind w:firstLine="720"/>
        <w:rPr>
          <w:sz w:val="22"/>
          <w:szCs w:val="22"/>
        </w:rPr>
      </w:pPr>
      <w:r w:rsidRPr="003577E9">
        <w:rPr>
          <w:b/>
          <w:bCs/>
          <w:sz w:val="22"/>
          <w:szCs w:val="22"/>
        </w:rPr>
        <w:t>Transparent</w:t>
      </w:r>
    </w:p>
    <w:p w14:paraId="47A78C01" w14:textId="77777777" w:rsidR="00FD563F" w:rsidRPr="003577E9" w:rsidRDefault="00FD563F" w:rsidP="005A679B">
      <w:pPr>
        <w:pStyle w:val="BodyText"/>
        <w:numPr>
          <w:ilvl w:val="0"/>
          <w:numId w:val="15"/>
        </w:numPr>
        <w:spacing w:before="2"/>
        <w:rPr>
          <w:sz w:val="22"/>
          <w:szCs w:val="22"/>
        </w:rPr>
      </w:pPr>
      <w:r w:rsidRPr="003577E9">
        <w:rPr>
          <w:sz w:val="22"/>
          <w:szCs w:val="22"/>
        </w:rPr>
        <w:t>Promote open governance by actively sharing clear, accessible, and accurate data and information with the community.</w:t>
      </w:r>
    </w:p>
    <w:p w14:paraId="01B2EC3E" w14:textId="77777777" w:rsidR="00FD563F" w:rsidRPr="003577E9" w:rsidRDefault="00FD563F" w:rsidP="005A679B">
      <w:pPr>
        <w:pStyle w:val="BodyText"/>
        <w:numPr>
          <w:ilvl w:val="0"/>
          <w:numId w:val="15"/>
        </w:numPr>
        <w:spacing w:before="2"/>
        <w:rPr>
          <w:sz w:val="22"/>
          <w:szCs w:val="22"/>
        </w:rPr>
      </w:pPr>
      <w:r w:rsidRPr="003577E9">
        <w:rPr>
          <w:sz w:val="22"/>
          <w:szCs w:val="22"/>
        </w:rPr>
        <w:t>Commit to transparency in decision-making processes, technology investments, and reporting of progress toward strategic goals.</w:t>
      </w:r>
    </w:p>
    <w:p w14:paraId="22FE83EE" w14:textId="77777777" w:rsidR="00677A1F" w:rsidRDefault="00677A1F" w:rsidP="00875E57">
      <w:pPr>
        <w:pStyle w:val="BodyText"/>
        <w:spacing w:before="2"/>
        <w:ind w:firstLine="720"/>
        <w:rPr>
          <w:b/>
          <w:bCs/>
          <w:sz w:val="22"/>
          <w:szCs w:val="22"/>
        </w:rPr>
      </w:pPr>
    </w:p>
    <w:p w14:paraId="481DACE3" w14:textId="5A87B383" w:rsidR="00FD563F" w:rsidRPr="003577E9" w:rsidRDefault="00FD563F" w:rsidP="00875E57">
      <w:pPr>
        <w:pStyle w:val="BodyText"/>
        <w:spacing w:before="2"/>
        <w:ind w:firstLine="720"/>
        <w:rPr>
          <w:sz w:val="22"/>
          <w:szCs w:val="22"/>
        </w:rPr>
      </w:pPr>
      <w:r w:rsidRPr="003577E9">
        <w:rPr>
          <w:b/>
          <w:bCs/>
          <w:sz w:val="22"/>
          <w:szCs w:val="22"/>
        </w:rPr>
        <w:t>Efficient</w:t>
      </w:r>
    </w:p>
    <w:p w14:paraId="357E5A4F" w14:textId="77777777" w:rsidR="00FD563F" w:rsidRPr="003577E9" w:rsidRDefault="00FD563F" w:rsidP="005A679B">
      <w:pPr>
        <w:pStyle w:val="BodyText"/>
        <w:numPr>
          <w:ilvl w:val="0"/>
          <w:numId w:val="16"/>
        </w:numPr>
        <w:spacing w:before="2"/>
        <w:rPr>
          <w:sz w:val="22"/>
          <w:szCs w:val="22"/>
        </w:rPr>
      </w:pPr>
      <w:r w:rsidRPr="003577E9">
        <w:rPr>
          <w:sz w:val="22"/>
          <w:szCs w:val="22"/>
        </w:rPr>
        <w:t>Drive efficiency through modernization of legacy systems, business process automation, and optimized resource allocation.</w:t>
      </w:r>
    </w:p>
    <w:p w14:paraId="4B5B4B03" w14:textId="77777777" w:rsidR="00FD563F" w:rsidRPr="003577E9" w:rsidRDefault="00FD563F" w:rsidP="005A679B">
      <w:pPr>
        <w:pStyle w:val="BodyText"/>
        <w:numPr>
          <w:ilvl w:val="0"/>
          <w:numId w:val="16"/>
        </w:numPr>
        <w:spacing w:before="2"/>
        <w:rPr>
          <w:sz w:val="22"/>
          <w:szCs w:val="22"/>
        </w:rPr>
      </w:pPr>
      <w:r w:rsidRPr="003577E9">
        <w:rPr>
          <w:sz w:val="22"/>
          <w:szCs w:val="22"/>
        </w:rPr>
        <w:t>Leverage standardized frameworks, such as enterprise data taxonomy and automated solutions, to enhance accuracy, consistency, and productivity.</w:t>
      </w:r>
    </w:p>
    <w:p w14:paraId="4986710E" w14:textId="77777777" w:rsidR="00677A1F" w:rsidRDefault="00677A1F" w:rsidP="008B1A04">
      <w:pPr>
        <w:pStyle w:val="BodyText"/>
        <w:spacing w:before="2"/>
        <w:ind w:firstLine="720"/>
        <w:rPr>
          <w:b/>
          <w:bCs/>
          <w:sz w:val="22"/>
          <w:szCs w:val="22"/>
        </w:rPr>
      </w:pPr>
    </w:p>
    <w:p w14:paraId="0859826B" w14:textId="1918050D" w:rsidR="00FD563F" w:rsidRPr="003577E9" w:rsidRDefault="00FD563F" w:rsidP="008B1A04">
      <w:pPr>
        <w:pStyle w:val="BodyText"/>
        <w:spacing w:before="2"/>
        <w:ind w:firstLine="720"/>
        <w:rPr>
          <w:sz w:val="22"/>
          <w:szCs w:val="22"/>
        </w:rPr>
      </w:pPr>
      <w:r w:rsidRPr="003577E9">
        <w:rPr>
          <w:b/>
          <w:bCs/>
          <w:sz w:val="22"/>
          <w:szCs w:val="22"/>
        </w:rPr>
        <w:t>Secure and Resilient</w:t>
      </w:r>
    </w:p>
    <w:p w14:paraId="6CECEB8E" w14:textId="77777777" w:rsidR="00FD563F" w:rsidRPr="003577E9" w:rsidRDefault="00FD563F" w:rsidP="005A679B">
      <w:pPr>
        <w:pStyle w:val="BodyText"/>
        <w:numPr>
          <w:ilvl w:val="0"/>
          <w:numId w:val="17"/>
        </w:numPr>
        <w:spacing w:before="2"/>
        <w:rPr>
          <w:sz w:val="22"/>
          <w:szCs w:val="22"/>
        </w:rPr>
      </w:pPr>
      <w:r w:rsidRPr="003577E9">
        <w:rPr>
          <w:sz w:val="22"/>
          <w:szCs w:val="22"/>
        </w:rPr>
        <w:t>Embed cybersecurity and privacy considerations into all initiatives, procurements, and daily operations.</w:t>
      </w:r>
    </w:p>
    <w:p w14:paraId="581598A0" w14:textId="77777777" w:rsidR="00FD563F" w:rsidRPr="003577E9" w:rsidRDefault="00FD563F" w:rsidP="005A679B">
      <w:pPr>
        <w:pStyle w:val="BodyText"/>
        <w:numPr>
          <w:ilvl w:val="0"/>
          <w:numId w:val="17"/>
        </w:numPr>
        <w:spacing w:before="2"/>
        <w:rPr>
          <w:sz w:val="22"/>
          <w:szCs w:val="22"/>
        </w:rPr>
      </w:pPr>
      <w:r w:rsidRPr="003577E9">
        <w:rPr>
          <w:sz w:val="22"/>
          <w:szCs w:val="22"/>
        </w:rPr>
        <w:t>Prioritize the ongoing protection of data, systems, and infrastructure, ensuring reliability and continuity of government operations.</w:t>
      </w:r>
    </w:p>
    <w:p w14:paraId="71E7DFE1" w14:textId="77777777" w:rsidR="00677A1F" w:rsidRDefault="00677A1F" w:rsidP="008B1A04">
      <w:pPr>
        <w:pStyle w:val="BodyText"/>
        <w:spacing w:before="2"/>
        <w:ind w:firstLine="720"/>
        <w:rPr>
          <w:b/>
          <w:bCs/>
          <w:sz w:val="22"/>
          <w:szCs w:val="22"/>
        </w:rPr>
      </w:pPr>
    </w:p>
    <w:p w14:paraId="10365F5B" w14:textId="45ABFBCE" w:rsidR="00FD563F" w:rsidRPr="003577E9" w:rsidRDefault="00FD563F" w:rsidP="008B1A04">
      <w:pPr>
        <w:pStyle w:val="BodyText"/>
        <w:spacing w:before="2"/>
        <w:ind w:firstLine="720"/>
        <w:rPr>
          <w:sz w:val="22"/>
          <w:szCs w:val="22"/>
        </w:rPr>
      </w:pPr>
      <w:r w:rsidRPr="003577E9">
        <w:rPr>
          <w:b/>
          <w:bCs/>
          <w:sz w:val="22"/>
          <w:szCs w:val="22"/>
        </w:rPr>
        <w:t>Sustainable</w:t>
      </w:r>
    </w:p>
    <w:p w14:paraId="10F4DF4F" w14:textId="77777777" w:rsidR="00FD563F" w:rsidRPr="003577E9" w:rsidRDefault="00FD563F" w:rsidP="005A679B">
      <w:pPr>
        <w:pStyle w:val="BodyText"/>
        <w:numPr>
          <w:ilvl w:val="0"/>
          <w:numId w:val="18"/>
        </w:numPr>
        <w:spacing w:before="2"/>
        <w:rPr>
          <w:sz w:val="22"/>
          <w:szCs w:val="22"/>
        </w:rPr>
      </w:pPr>
      <w:r w:rsidRPr="003577E9">
        <w:rPr>
          <w:sz w:val="22"/>
          <w:szCs w:val="22"/>
        </w:rPr>
        <w:t>Incorporate sustainability assessments into technology and operational planning to monitor and reduce energy consumption, minimize electronic waste, and support environmental stewardship.</w:t>
      </w:r>
    </w:p>
    <w:p w14:paraId="1D27847C" w14:textId="0CA0603C" w:rsidR="00FD563F" w:rsidRPr="003577E9" w:rsidRDefault="000F714B" w:rsidP="005A679B">
      <w:pPr>
        <w:pStyle w:val="BodyText"/>
        <w:numPr>
          <w:ilvl w:val="0"/>
          <w:numId w:val="18"/>
        </w:numPr>
        <w:spacing w:before="2"/>
        <w:rPr>
          <w:sz w:val="22"/>
          <w:szCs w:val="22"/>
        </w:rPr>
      </w:pPr>
      <w:r w:rsidRPr="003577E9">
        <w:rPr>
          <w:noProof/>
          <w:sz w:val="22"/>
          <w:szCs w:val="22"/>
        </w:rPr>
        <mc:AlternateContent>
          <mc:Choice Requires="wpg">
            <w:drawing>
              <wp:anchor distT="0" distB="0" distL="0" distR="0" simplePos="0" relativeHeight="251663872" behindDoc="1" locked="0" layoutInCell="1" allowOverlap="1" wp14:anchorId="04A1F825" wp14:editId="292CFF25">
                <wp:simplePos x="0" y="0"/>
                <wp:positionH relativeFrom="margin">
                  <wp:align>center</wp:align>
                </wp:positionH>
                <wp:positionV relativeFrom="page">
                  <wp:posOffset>160020</wp:posOffset>
                </wp:positionV>
                <wp:extent cx="7388225" cy="9585960"/>
                <wp:effectExtent l="0" t="0" r="317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8225" cy="9585960"/>
                          <a:chOff x="-12" y="0"/>
                          <a:chExt cx="7388859" cy="9585960"/>
                        </a:xfrm>
                      </wpg:grpSpPr>
                      <wps:wsp>
                        <wps:cNvPr id="27" name="Graphic 27"/>
                        <wps:cNvSpPr/>
                        <wps:spPr>
                          <a:xfrm>
                            <a:off x="-12" y="0"/>
                            <a:ext cx="7388859" cy="9585960"/>
                          </a:xfrm>
                          <a:custGeom>
                            <a:avLst/>
                            <a:gdLst/>
                            <a:ahLst/>
                            <a:cxnLst/>
                            <a:rect l="l" t="t" r="r" b="b"/>
                            <a:pathLst>
                              <a:path w="7388859" h="9585960">
                                <a:moveTo>
                                  <a:pt x="7388771" y="0"/>
                                </a:moveTo>
                                <a:lnTo>
                                  <a:pt x="0" y="0"/>
                                </a:lnTo>
                                <a:lnTo>
                                  <a:pt x="0" y="113030"/>
                                </a:lnTo>
                                <a:lnTo>
                                  <a:pt x="0" y="9472930"/>
                                </a:lnTo>
                                <a:lnTo>
                                  <a:pt x="0" y="9585960"/>
                                </a:lnTo>
                                <a:lnTo>
                                  <a:pt x="7388771" y="9585960"/>
                                </a:lnTo>
                                <a:lnTo>
                                  <a:pt x="7388771" y="9472930"/>
                                </a:lnTo>
                                <a:lnTo>
                                  <a:pt x="46228" y="9472930"/>
                                </a:lnTo>
                                <a:lnTo>
                                  <a:pt x="46228" y="113030"/>
                                </a:lnTo>
                                <a:lnTo>
                                  <a:pt x="7342581" y="113030"/>
                                </a:lnTo>
                                <a:lnTo>
                                  <a:pt x="7342581" y="9472714"/>
                                </a:lnTo>
                                <a:lnTo>
                                  <a:pt x="7388771" y="9472727"/>
                                </a:lnTo>
                                <a:lnTo>
                                  <a:pt x="7388771" y="113030"/>
                                </a:lnTo>
                                <a:lnTo>
                                  <a:pt x="7388771" y="112750"/>
                                </a:lnTo>
                                <a:lnTo>
                                  <a:pt x="7388771" y="0"/>
                                </a:lnTo>
                                <a:close/>
                              </a:path>
                            </a:pathLst>
                          </a:custGeom>
                          <a:solidFill>
                            <a:srgbClr val="4E8AB4"/>
                          </a:solidFill>
                        </wps:spPr>
                        <wps:bodyPr wrap="square" lIns="0" tIns="0" rIns="0" bIns="0" rtlCol="0">
                          <a:prstTxWarp prst="textNoShape">
                            <a:avLst/>
                          </a:prstTxWarp>
                          <a:noAutofit/>
                        </wps:bodyPr>
                      </wps:wsp>
                      <wps:wsp>
                        <wps:cNvPr id="28" name="Graphic 28"/>
                        <wps:cNvSpPr/>
                        <wps:spPr>
                          <a:xfrm>
                            <a:off x="396363" y="801521"/>
                            <a:ext cx="6742430" cy="1270"/>
                          </a:xfrm>
                          <a:custGeom>
                            <a:avLst/>
                            <a:gdLst/>
                            <a:ahLst/>
                            <a:cxnLst/>
                            <a:rect l="l" t="t" r="r" b="b"/>
                            <a:pathLst>
                              <a:path w="6742430">
                                <a:moveTo>
                                  <a:pt x="0" y="0"/>
                                </a:moveTo>
                                <a:lnTo>
                                  <a:pt x="6741998" y="0"/>
                                </a:lnTo>
                              </a:path>
                            </a:pathLst>
                          </a:custGeom>
                          <a:ln w="25400">
                            <a:solidFill>
                              <a:srgbClr val="004876"/>
                            </a:solidFill>
                            <a:prstDash val="solid"/>
                          </a:ln>
                        </wps:spPr>
                        <wps:bodyPr wrap="square" lIns="0" tIns="0" rIns="0" bIns="0" rtlCol="0">
                          <a:prstTxWarp prst="textNoShape">
                            <a:avLst/>
                          </a:prstTxWarp>
                          <a:noAutofit/>
                        </wps:bodyPr>
                      </wps:wsp>
                    </wpg:wgp>
                  </a:graphicData>
                </a:graphic>
              </wp:anchor>
            </w:drawing>
          </mc:Choice>
          <mc:Fallback>
            <w:pict>
              <v:group w14:anchorId="326D955E" id="Group 26" o:spid="_x0000_s1026" style="position:absolute;margin-left:0;margin-top:12.6pt;width:581.75pt;height:754.8pt;z-index:-251652608;mso-wrap-distance-left:0;mso-wrap-distance-right:0;mso-position-horizontal:center;mso-position-horizontal-relative:margin;mso-position-vertical-relative:page" coordorigin="" coordsize="73888,9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">
                <v:shape id="Graphic 27" o:spid="_x0000_s1027" style="position:absolute;width:73888;height:95859;visibility:visible;mso-wrap-style:square;v-text-anchor:top" coordsize="7388859,958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" path="m7388771,l,,,113030,,9472930r,113030l7388771,9585960r,-113030l46228,9472930r,-9359900l7342581,113030r,9359684l7388771,9472727r,-9359697l7388771,112750,7388771,xe" fillcolor="#4e8ab4" stroked="f">
                  <v:path arrowok="t"/>
                </v:shape>
                <v:shape id="Graphic 28" o:spid="_x0000_s1028" style="position:absolute;left:3963;top:8015;width:67424;height:12;visibility:visible;mso-wrap-style:square;v-text-anchor:top" coordsize="6742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" path="m,l6741998,e" filled="f" strokecolor="#004876" strokeweight="2pt">
                  <v:path arrowok="t"/>
                </v:shape>
                <w10:wrap anchorx="margin" anchory="page"/>
              </v:group>
            </w:pict>
          </mc:Fallback>
        </mc:AlternateContent>
      </w:r>
      <w:r w:rsidR="00FD563F" w:rsidRPr="003577E9">
        <w:rPr>
          <w:sz w:val="22"/>
          <w:szCs w:val="22"/>
        </w:rPr>
        <w:t>Measure sustainability outcomes against clearly defined environmental goals</w:t>
      </w:r>
      <w:r w:rsidR="00954D7A" w:rsidRPr="003577E9">
        <w:rPr>
          <w:sz w:val="22"/>
          <w:szCs w:val="22"/>
        </w:rPr>
        <w:t>.</w:t>
      </w:r>
    </w:p>
    <w:p w14:paraId="202A061A" w14:textId="10125806" w:rsidR="00FD563F" w:rsidRDefault="00FD563F">
      <w:pPr>
        <w:pStyle w:val="BodyText"/>
        <w:spacing w:before="2"/>
        <w:rPr>
          <w:rFonts w:ascii="Lucida Sans Unicode"/>
        </w:rPr>
      </w:pPr>
    </w:p>
    <w:p w14:paraId="04A1F7F3" w14:textId="11372C04" w:rsidR="00AB7947" w:rsidRDefault="00495DB3">
      <w:pPr>
        <w:pStyle w:val="Heading1"/>
        <w:ind w:left="696"/>
      </w:pPr>
      <w:r>
        <w:rPr>
          <w:color w:val="004876"/>
          <w:w w:val="90"/>
        </w:rPr>
        <w:lastRenderedPageBreak/>
        <w:t>Strategic</w:t>
      </w:r>
      <w:r>
        <w:rPr>
          <w:color w:val="004876"/>
          <w:spacing w:val="-8"/>
          <w:w w:val="90"/>
        </w:rPr>
        <w:t xml:space="preserve"> </w:t>
      </w:r>
      <w:r>
        <w:rPr>
          <w:color w:val="004876"/>
          <w:spacing w:val="-2"/>
        </w:rPr>
        <w:t>Goals</w:t>
      </w:r>
    </w:p>
    <w:p w14:paraId="04A1F7F4" w14:textId="1E51CD87" w:rsidR="00AB7947" w:rsidRPr="000A0D21" w:rsidRDefault="00604D20" w:rsidP="00604D20">
      <w:pPr>
        <w:spacing w:before="95" w:line="264" w:lineRule="auto"/>
        <w:ind w:left="649" w:right="553"/>
        <w:jc w:val="both"/>
        <w:rPr>
          <w:rFonts w:ascii="Arial" w:hAnsi="Arial" w:cs="Arial"/>
          <w:sz w:val="24"/>
        </w:rPr>
      </w:pPr>
      <w:r w:rsidRPr="000A0D21">
        <w:rPr>
          <w:rFonts w:ascii="Arial" w:hAnsi="Arial" w:cs="Arial"/>
          <w:color w:val="004876"/>
          <w:w w:val="110"/>
          <w:sz w:val="24"/>
        </w:rPr>
        <w:t xml:space="preserve">The following Strategic Goals outline Durham County’s key priorities and areas of focus for technology and digital innovation over the next </w:t>
      </w:r>
      <w:r w:rsidR="0037586D">
        <w:rPr>
          <w:rFonts w:ascii="Arial" w:hAnsi="Arial" w:cs="Arial"/>
          <w:color w:val="004876"/>
          <w:w w:val="110"/>
          <w:sz w:val="24"/>
        </w:rPr>
        <w:t>two</w:t>
      </w:r>
      <w:r w:rsidRPr="000A0D21">
        <w:rPr>
          <w:rFonts w:ascii="Arial" w:hAnsi="Arial" w:cs="Arial"/>
          <w:color w:val="004876"/>
          <w:w w:val="110"/>
          <w:sz w:val="24"/>
        </w:rPr>
        <w:t xml:space="preserve"> years. These goals align closely with our </w:t>
      </w:r>
      <w:r w:rsidR="000A0D21" w:rsidRPr="000A0D21">
        <w:rPr>
          <w:rFonts w:ascii="Arial" w:hAnsi="Arial" w:cs="Arial"/>
          <w:color w:val="004876"/>
          <w:w w:val="110"/>
          <w:sz w:val="24"/>
        </w:rPr>
        <w:t>county’s</w:t>
      </w:r>
      <w:r w:rsidRPr="000A0D21">
        <w:rPr>
          <w:rFonts w:ascii="Arial" w:hAnsi="Arial" w:cs="Arial"/>
          <w:color w:val="004876"/>
          <w:w w:val="110"/>
          <w:sz w:val="24"/>
        </w:rPr>
        <w:t xml:space="preserve"> mission, vision, and guiding principles, providing a clear direction and framework to drive meaningful outcomes. Each strategic goal is supported by specific initiatives designed to enhance service delivery, optimize</w:t>
      </w:r>
      <w:r w:rsidR="000F714B">
        <w:rPr>
          <w:rFonts w:ascii="Arial" w:hAnsi="Arial" w:cs="Arial"/>
          <w:color w:val="004876"/>
          <w:w w:val="110"/>
          <w:sz w:val="24"/>
        </w:rPr>
        <w:t xml:space="preserve"> </w:t>
      </w:r>
      <w:r w:rsidRPr="000A0D21">
        <w:rPr>
          <w:rFonts w:ascii="Arial" w:hAnsi="Arial" w:cs="Arial"/>
          <w:color w:val="004876"/>
          <w:w w:val="110"/>
          <w:sz w:val="24"/>
        </w:rPr>
        <w:t>operations, strengthen community engagement, and reinforce our commitment to equity, sustainability, and resilience.</w:t>
      </w:r>
    </w:p>
    <w:p w14:paraId="04A1F816" w14:textId="77777777" w:rsidR="00AB7947" w:rsidRDefault="00AB7947">
      <w:pPr>
        <w:rPr>
          <w:sz w:val="25"/>
        </w:rPr>
      </w:pPr>
    </w:p>
    <w:p w14:paraId="25D69BCE" w14:textId="77777777" w:rsidR="000A0D21" w:rsidRDefault="000A0D21">
      <w:pPr>
        <w:rPr>
          <w:sz w:val="25"/>
        </w:rPr>
      </w:pPr>
    </w:p>
    <w:p w14:paraId="265D739B" w14:textId="77777777" w:rsidR="000F714B" w:rsidRPr="004B621F" w:rsidRDefault="000F714B" w:rsidP="003577E9">
      <w:pPr>
        <w:ind w:firstLine="649"/>
        <w:rPr>
          <w:b/>
          <w:bCs/>
        </w:rPr>
      </w:pPr>
      <w:r w:rsidRPr="004B621F">
        <w:rPr>
          <w:b/>
          <w:bCs/>
          <w:sz w:val="28"/>
          <w:szCs w:val="28"/>
        </w:rPr>
        <w:t>Goal 1: Modernizing Legacy Systems</w:t>
      </w:r>
      <w:r w:rsidRPr="004B621F">
        <w:rPr>
          <w:b/>
          <w:bCs/>
        </w:rPr>
        <w:t xml:space="preserve"> </w:t>
      </w:r>
    </w:p>
    <w:p w14:paraId="6A28D5D3" w14:textId="77777777" w:rsidR="000F714B" w:rsidRDefault="000F714B" w:rsidP="003577E9">
      <w:pPr>
        <w:ind w:firstLine="649"/>
      </w:pPr>
      <w:r w:rsidRPr="00C37F2A">
        <w:rPr>
          <w:b/>
          <w:bCs/>
        </w:rPr>
        <w:t>Desired Outcome:</w:t>
      </w:r>
      <w:r>
        <w:t xml:space="preserve"> A streamlined, agile, and scalable IT infrastructure that enhances service delivery. </w:t>
      </w:r>
    </w:p>
    <w:p w14:paraId="021E826C" w14:textId="77777777" w:rsidR="000F714B" w:rsidRDefault="000F714B" w:rsidP="000F714B">
      <w:pPr>
        <w:rPr>
          <w:b/>
          <w:bCs/>
        </w:rPr>
      </w:pPr>
    </w:p>
    <w:p w14:paraId="3B9FFBA9" w14:textId="5E79CF9C" w:rsidR="000F714B" w:rsidRPr="00C37F2A" w:rsidRDefault="000F714B" w:rsidP="003577E9">
      <w:pPr>
        <w:ind w:firstLine="649"/>
        <w:rPr>
          <w:b/>
          <w:bCs/>
        </w:rPr>
      </w:pPr>
      <w:r w:rsidRPr="00C37F2A">
        <w:rPr>
          <w:b/>
          <w:bCs/>
        </w:rPr>
        <w:t xml:space="preserve">Expected Outcomes: </w:t>
      </w:r>
    </w:p>
    <w:p w14:paraId="03864D7A" w14:textId="77777777" w:rsidR="000F714B" w:rsidRDefault="000F714B" w:rsidP="000F714B">
      <w:pPr>
        <w:pStyle w:val="ListParagraph"/>
        <w:widowControl/>
        <w:numPr>
          <w:ilvl w:val="0"/>
          <w:numId w:val="19"/>
        </w:numPr>
        <w:autoSpaceDE/>
        <w:autoSpaceDN/>
        <w:spacing w:after="160" w:line="259" w:lineRule="auto"/>
        <w:contextualSpacing/>
      </w:pPr>
      <w:r>
        <w:t xml:space="preserve">Transition from legacy systems to cloud based solutions. </w:t>
      </w:r>
    </w:p>
    <w:p w14:paraId="5256F4F2" w14:textId="77777777" w:rsidR="000F714B" w:rsidRDefault="000F714B" w:rsidP="000F714B">
      <w:pPr>
        <w:pStyle w:val="ListParagraph"/>
        <w:widowControl/>
        <w:numPr>
          <w:ilvl w:val="0"/>
          <w:numId w:val="19"/>
        </w:numPr>
        <w:autoSpaceDE/>
        <w:autoSpaceDN/>
        <w:spacing w:after="160" w:line="259" w:lineRule="auto"/>
        <w:contextualSpacing/>
      </w:pPr>
      <w:r>
        <w:t>Increased efficiency in government operations</w:t>
      </w:r>
    </w:p>
    <w:p w14:paraId="6CFFC785" w14:textId="77777777" w:rsidR="000F714B" w:rsidRDefault="000F714B" w:rsidP="000F714B">
      <w:pPr>
        <w:pStyle w:val="ListParagraph"/>
        <w:widowControl/>
        <w:numPr>
          <w:ilvl w:val="0"/>
          <w:numId w:val="19"/>
        </w:numPr>
        <w:autoSpaceDE/>
        <w:autoSpaceDN/>
        <w:spacing w:after="160" w:line="259" w:lineRule="auto"/>
        <w:contextualSpacing/>
      </w:pPr>
      <w:r>
        <w:t xml:space="preserve">Reduced technical debt and maintenance costs. </w:t>
      </w:r>
    </w:p>
    <w:p w14:paraId="2B9630D4" w14:textId="77777777" w:rsidR="000F714B" w:rsidRPr="00C37F2A" w:rsidRDefault="000F714B" w:rsidP="003577E9">
      <w:pPr>
        <w:ind w:firstLine="720"/>
        <w:rPr>
          <w:b/>
          <w:bCs/>
        </w:rPr>
      </w:pPr>
      <w:r w:rsidRPr="00C37F2A">
        <w:rPr>
          <w:b/>
          <w:bCs/>
        </w:rPr>
        <w:t>Strategic Actions:</w:t>
      </w:r>
    </w:p>
    <w:p w14:paraId="3BDC0411" w14:textId="77777777" w:rsidR="000F714B" w:rsidRDefault="000F714B" w:rsidP="000F714B">
      <w:pPr>
        <w:pStyle w:val="ListParagraph"/>
        <w:widowControl/>
        <w:numPr>
          <w:ilvl w:val="0"/>
          <w:numId w:val="20"/>
        </w:numPr>
        <w:autoSpaceDE/>
        <w:autoSpaceDN/>
        <w:spacing w:after="160" w:line="259" w:lineRule="auto"/>
        <w:contextualSpacing/>
      </w:pPr>
      <w:r>
        <w:t xml:space="preserve">Deploy a modern enterprise resource planning (ERP) system to enhance financial and operational efficiency. </w:t>
      </w:r>
    </w:p>
    <w:p w14:paraId="0294CBDC" w14:textId="77777777" w:rsidR="000F714B" w:rsidRDefault="000F714B" w:rsidP="000F714B">
      <w:pPr>
        <w:pStyle w:val="ListParagraph"/>
        <w:widowControl/>
        <w:numPr>
          <w:ilvl w:val="0"/>
          <w:numId w:val="20"/>
        </w:numPr>
        <w:autoSpaceDE/>
        <w:autoSpaceDN/>
        <w:spacing w:after="160" w:line="259" w:lineRule="auto"/>
        <w:contextualSpacing/>
      </w:pPr>
      <w:r>
        <w:t xml:space="preserve">Implement a digital document management system for streamlined records management. </w:t>
      </w:r>
    </w:p>
    <w:p w14:paraId="215D5592" w14:textId="77777777" w:rsidR="000F714B" w:rsidRDefault="000F714B" w:rsidP="000F714B">
      <w:pPr>
        <w:pStyle w:val="ListParagraph"/>
        <w:widowControl/>
        <w:numPr>
          <w:ilvl w:val="0"/>
          <w:numId w:val="20"/>
        </w:numPr>
        <w:autoSpaceDE/>
        <w:autoSpaceDN/>
        <w:spacing w:after="160" w:line="259" w:lineRule="auto"/>
        <w:contextualSpacing/>
      </w:pPr>
      <w:r>
        <w:t xml:space="preserve">Develop a phased roadmap for legacy system decommissioning. </w:t>
      </w:r>
    </w:p>
    <w:p w14:paraId="0EA6AF18" w14:textId="11334AC3" w:rsidR="000F714B" w:rsidRDefault="000F714B" w:rsidP="003577E9">
      <w:pPr>
        <w:widowControl/>
        <w:autoSpaceDE/>
        <w:autoSpaceDN/>
        <w:spacing w:after="160" w:line="259" w:lineRule="auto"/>
        <w:ind w:firstLine="720"/>
        <w:contextualSpacing/>
      </w:pPr>
      <w:r w:rsidRPr="000F714B">
        <w:rPr>
          <w:b/>
          <w:bCs/>
        </w:rPr>
        <w:t>Strategic Alignment:</w:t>
      </w:r>
      <w:r>
        <w:t xml:space="preserve"> Focus Area – High Performing Organization </w:t>
      </w:r>
    </w:p>
    <w:p w14:paraId="46A4B236" w14:textId="77777777" w:rsidR="000F714B" w:rsidRDefault="000F714B" w:rsidP="000F714B">
      <w:pPr>
        <w:widowControl/>
        <w:autoSpaceDE/>
        <w:autoSpaceDN/>
        <w:spacing w:after="160" w:line="259" w:lineRule="auto"/>
        <w:contextualSpacing/>
      </w:pPr>
    </w:p>
    <w:p w14:paraId="4195288A" w14:textId="3E3B6258" w:rsidR="000A0D21" w:rsidRDefault="000A0D21">
      <w:pPr>
        <w:rPr>
          <w:sz w:val="25"/>
        </w:rPr>
      </w:pPr>
    </w:p>
    <w:p w14:paraId="5981A6C5" w14:textId="3836518A" w:rsidR="000F714B" w:rsidRPr="004B621F" w:rsidRDefault="000F714B" w:rsidP="003577E9">
      <w:pPr>
        <w:ind w:firstLine="720"/>
        <w:rPr>
          <w:b/>
          <w:bCs/>
        </w:rPr>
      </w:pPr>
      <w:r w:rsidRPr="004B621F">
        <w:rPr>
          <w:b/>
          <w:bCs/>
          <w:sz w:val="28"/>
          <w:szCs w:val="28"/>
        </w:rPr>
        <w:t xml:space="preserve">Goal </w:t>
      </w:r>
      <w:r w:rsidR="008615D6">
        <w:rPr>
          <w:b/>
          <w:bCs/>
          <w:sz w:val="28"/>
          <w:szCs w:val="28"/>
        </w:rPr>
        <w:t>2</w:t>
      </w:r>
      <w:r w:rsidRPr="004B621F">
        <w:rPr>
          <w:b/>
          <w:bCs/>
          <w:sz w:val="28"/>
          <w:szCs w:val="28"/>
        </w:rPr>
        <w:t xml:space="preserve">: </w:t>
      </w:r>
      <w:r>
        <w:rPr>
          <w:b/>
          <w:bCs/>
          <w:sz w:val="28"/>
          <w:szCs w:val="28"/>
        </w:rPr>
        <w:t>Cybersecurity Modernization</w:t>
      </w:r>
      <w:r w:rsidRPr="004B621F">
        <w:rPr>
          <w:b/>
          <w:bCs/>
        </w:rPr>
        <w:t xml:space="preserve"> </w:t>
      </w:r>
    </w:p>
    <w:p w14:paraId="5DE7C9A7" w14:textId="3D1870C6" w:rsidR="000F714B" w:rsidRDefault="000F714B" w:rsidP="003577E9">
      <w:pPr>
        <w:ind w:firstLine="720"/>
      </w:pPr>
      <w:r w:rsidRPr="00C37F2A">
        <w:rPr>
          <w:b/>
          <w:bCs/>
        </w:rPr>
        <w:t>Desired Outcome:</w:t>
      </w:r>
      <w:r>
        <w:t xml:space="preserve"> Strengthen IT Security measures and enhanced risk management frameworks. </w:t>
      </w:r>
    </w:p>
    <w:p w14:paraId="202FEFB3" w14:textId="77777777" w:rsidR="000F714B" w:rsidRDefault="000F714B" w:rsidP="000F714B">
      <w:pPr>
        <w:rPr>
          <w:b/>
          <w:bCs/>
        </w:rPr>
      </w:pPr>
    </w:p>
    <w:p w14:paraId="6A0B6C4F" w14:textId="77777777" w:rsidR="000F714B" w:rsidRPr="00C37F2A" w:rsidRDefault="000F714B" w:rsidP="003577E9">
      <w:pPr>
        <w:ind w:firstLine="720"/>
        <w:rPr>
          <w:b/>
          <w:bCs/>
        </w:rPr>
      </w:pPr>
      <w:r w:rsidRPr="00C37F2A">
        <w:rPr>
          <w:b/>
          <w:bCs/>
        </w:rPr>
        <w:t xml:space="preserve">Expected Outcomes: </w:t>
      </w:r>
    </w:p>
    <w:p w14:paraId="53786603" w14:textId="202BFB63" w:rsidR="000F714B" w:rsidRDefault="000F714B" w:rsidP="000F714B">
      <w:pPr>
        <w:pStyle w:val="ListParagraph"/>
        <w:widowControl/>
        <w:numPr>
          <w:ilvl w:val="0"/>
          <w:numId w:val="19"/>
        </w:numPr>
        <w:autoSpaceDE/>
        <w:autoSpaceDN/>
        <w:spacing w:after="160" w:line="259" w:lineRule="auto"/>
        <w:contextualSpacing/>
      </w:pPr>
      <w:r>
        <w:t xml:space="preserve">Increased protection against cyber threats. </w:t>
      </w:r>
    </w:p>
    <w:p w14:paraId="0D1D1844" w14:textId="44574E06" w:rsidR="000F714B" w:rsidRDefault="008615D6" w:rsidP="000F714B">
      <w:pPr>
        <w:pStyle w:val="ListParagraph"/>
        <w:widowControl/>
        <w:numPr>
          <w:ilvl w:val="0"/>
          <w:numId w:val="19"/>
        </w:numPr>
        <w:autoSpaceDE/>
        <w:autoSpaceDN/>
        <w:spacing w:after="160" w:line="259" w:lineRule="auto"/>
        <w:contextualSpacing/>
      </w:pPr>
      <w:r>
        <w:t xml:space="preserve">Improved regulatory compliance. </w:t>
      </w:r>
    </w:p>
    <w:p w14:paraId="05119678" w14:textId="4EA5C1D3" w:rsidR="008615D6" w:rsidRDefault="000F714B" w:rsidP="003577E9">
      <w:pPr>
        <w:ind w:firstLine="720"/>
        <w:rPr>
          <w:b/>
          <w:bCs/>
        </w:rPr>
      </w:pPr>
      <w:r w:rsidRPr="00C37F2A">
        <w:rPr>
          <w:b/>
          <w:bCs/>
        </w:rPr>
        <w:t>Strategic Actions:</w:t>
      </w:r>
    </w:p>
    <w:p w14:paraId="35B2922D" w14:textId="12EB7D3F" w:rsidR="008615D6" w:rsidRPr="008615D6" w:rsidRDefault="008615D6" w:rsidP="008615D6">
      <w:pPr>
        <w:pStyle w:val="ListParagraph"/>
        <w:numPr>
          <w:ilvl w:val="0"/>
          <w:numId w:val="27"/>
        </w:numPr>
        <w:ind w:firstLine="1080"/>
        <w:rPr>
          <w:b/>
          <w:bCs/>
        </w:rPr>
      </w:pPr>
      <w:r>
        <w:t xml:space="preserve">Establish a comprehensive cybersecurity strategy. </w:t>
      </w:r>
    </w:p>
    <w:p w14:paraId="364CC7B5" w14:textId="15636353" w:rsidR="008615D6" w:rsidRPr="008615D6" w:rsidRDefault="008615D6" w:rsidP="008615D6">
      <w:pPr>
        <w:pStyle w:val="ListParagraph"/>
        <w:numPr>
          <w:ilvl w:val="0"/>
          <w:numId w:val="27"/>
        </w:numPr>
        <w:ind w:firstLine="1080"/>
        <w:rPr>
          <w:b/>
          <w:bCs/>
        </w:rPr>
      </w:pPr>
      <w:r>
        <w:t xml:space="preserve">Expand incident response protocols. </w:t>
      </w:r>
    </w:p>
    <w:p w14:paraId="628E0ACA" w14:textId="77777777" w:rsidR="008615D6" w:rsidRPr="008615D6" w:rsidRDefault="008615D6" w:rsidP="008615D6">
      <w:pPr>
        <w:rPr>
          <w:b/>
          <w:bCs/>
        </w:rPr>
      </w:pPr>
    </w:p>
    <w:p w14:paraId="44B3D066" w14:textId="77777777" w:rsidR="008615D6" w:rsidRDefault="000F714B" w:rsidP="003577E9">
      <w:pPr>
        <w:widowControl/>
        <w:autoSpaceDE/>
        <w:autoSpaceDN/>
        <w:spacing w:after="160" w:line="259" w:lineRule="auto"/>
        <w:ind w:firstLine="720"/>
        <w:contextualSpacing/>
      </w:pPr>
      <w:r w:rsidRPr="000F714B">
        <w:rPr>
          <w:b/>
          <w:bCs/>
        </w:rPr>
        <w:t>Strategic Alignment:</w:t>
      </w:r>
      <w:r>
        <w:t xml:space="preserve"> </w:t>
      </w:r>
    </w:p>
    <w:p w14:paraId="2339BD60" w14:textId="77777777" w:rsidR="008615D6" w:rsidRDefault="000F714B" w:rsidP="008615D6">
      <w:pPr>
        <w:pStyle w:val="ListParagraph"/>
        <w:widowControl/>
        <w:numPr>
          <w:ilvl w:val="0"/>
          <w:numId w:val="23"/>
        </w:numPr>
        <w:autoSpaceDE/>
        <w:autoSpaceDN/>
        <w:spacing w:after="160" w:line="259" w:lineRule="auto"/>
        <w:contextualSpacing/>
      </w:pPr>
      <w:r>
        <w:t xml:space="preserve">Focus Area – </w:t>
      </w:r>
      <w:r w:rsidR="008615D6">
        <w:t>Sustainable Infrastructure &amp; Environment.</w:t>
      </w:r>
    </w:p>
    <w:p w14:paraId="52A135CF" w14:textId="48FCBF0A" w:rsidR="000F714B" w:rsidRDefault="008615D6" w:rsidP="008615D6">
      <w:pPr>
        <w:pStyle w:val="ListParagraph"/>
        <w:widowControl/>
        <w:numPr>
          <w:ilvl w:val="0"/>
          <w:numId w:val="23"/>
        </w:numPr>
        <w:autoSpaceDE/>
        <w:autoSpaceDN/>
        <w:spacing w:after="160" w:line="259" w:lineRule="auto"/>
        <w:contextualSpacing/>
      </w:pPr>
      <w:r>
        <w:t>Focus Area – High Performing Organization</w:t>
      </w:r>
    </w:p>
    <w:p w14:paraId="140E2E40" w14:textId="77777777" w:rsidR="000A0D21" w:rsidRDefault="000A0D21">
      <w:pPr>
        <w:rPr>
          <w:sz w:val="25"/>
        </w:rPr>
      </w:pPr>
    </w:p>
    <w:p w14:paraId="6568B890" w14:textId="77777777" w:rsidR="003577E9" w:rsidRDefault="003577E9">
      <w:pPr>
        <w:rPr>
          <w:sz w:val="25"/>
        </w:rPr>
      </w:pPr>
    </w:p>
    <w:p w14:paraId="4F73D8BA" w14:textId="77777777" w:rsidR="003577E9" w:rsidRDefault="003577E9">
      <w:pPr>
        <w:rPr>
          <w:sz w:val="25"/>
        </w:rPr>
      </w:pPr>
    </w:p>
    <w:p w14:paraId="337EC4BE" w14:textId="77777777" w:rsidR="008615D6" w:rsidRDefault="008615D6" w:rsidP="008615D6">
      <w:pPr>
        <w:rPr>
          <w:b/>
          <w:bCs/>
          <w:sz w:val="28"/>
          <w:szCs w:val="28"/>
        </w:rPr>
      </w:pPr>
    </w:p>
    <w:p w14:paraId="11039781" w14:textId="77777777" w:rsidR="003577E9" w:rsidRDefault="003577E9" w:rsidP="008615D6">
      <w:pPr>
        <w:rPr>
          <w:b/>
          <w:bCs/>
          <w:sz w:val="28"/>
          <w:szCs w:val="28"/>
        </w:rPr>
      </w:pPr>
    </w:p>
    <w:p w14:paraId="3FDF6B05" w14:textId="004232FB" w:rsidR="008615D6" w:rsidRPr="004B621F" w:rsidRDefault="008615D6" w:rsidP="003577E9">
      <w:pPr>
        <w:ind w:firstLine="720"/>
        <w:rPr>
          <w:b/>
          <w:bCs/>
        </w:rPr>
      </w:pPr>
      <w:bookmarkStart w:id="0" w:name="_Hlk193282956"/>
      <w:r w:rsidRPr="004B621F">
        <w:rPr>
          <w:b/>
          <w:bCs/>
          <w:sz w:val="28"/>
          <w:szCs w:val="28"/>
        </w:rPr>
        <w:lastRenderedPageBreak/>
        <w:t xml:space="preserve">Goal </w:t>
      </w:r>
      <w:r>
        <w:rPr>
          <w:b/>
          <w:bCs/>
          <w:sz w:val="28"/>
          <w:szCs w:val="28"/>
        </w:rPr>
        <w:t>3</w:t>
      </w:r>
      <w:r w:rsidRPr="004B621F">
        <w:rPr>
          <w:b/>
          <w:bCs/>
          <w:sz w:val="28"/>
          <w:szCs w:val="28"/>
        </w:rPr>
        <w:t xml:space="preserve">: </w:t>
      </w:r>
      <w:r w:rsidR="005D25EA">
        <w:rPr>
          <w:b/>
          <w:bCs/>
          <w:sz w:val="28"/>
          <w:szCs w:val="28"/>
        </w:rPr>
        <w:t>Decision Intelligence</w:t>
      </w:r>
      <w:r w:rsidRPr="004B621F">
        <w:rPr>
          <w:b/>
          <w:bCs/>
        </w:rPr>
        <w:t xml:space="preserve"> </w:t>
      </w:r>
    </w:p>
    <w:p w14:paraId="7919738F" w14:textId="133D3899" w:rsidR="008615D6" w:rsidRDefault="008615D6" w:rsidP="003577E9">
      <w:pPr>
        <w:ind w:firstLine="720"/>
      </w:pPr>
      <w:r w:rsidRPr="00C37F2A">
        <w:rPr>
          <w:b/>
          <w:bCs/>
        </w:rPr>
        <w:t>Desired Outcome:</w:t>
      </w:r>
      <w:r>
        <w:t xml:space="preserve"> </w:t>
      </w:r>
      <w:r w:rsidR="0066037F">
        <w:t xml:space="preserve">Leveraging AI for smarter decision making and expanded analytics capabilities. </w:t>
      </w:r>
    </w:p>
    <w:p w14:paraId="60731F7F" w14:textId="77777777" w:rsidR="008615D6" w:rsidRDefault="008615D6" w:rsidP="008615D6">
      <w:pPr>
        <w:rPr>
          <w:b/>
          <w:bCs/>
        </w:rPr>
      </w:pPr>
    </w:p>
    <w:p w14:paraId="3B8C305E" w14:textId="77777777" w:rsidR="008615D6" w:rsidRPr="00C37F2A" w:rsidRDefault="008615D6" w:rsidP="003577E9">
      <w:pPr>
        <w:ind w:firstLine="720"/>
        <w:rPr>
          <w:b/>
          <w:bCs/>
        </w:rPr>
      </w:pPr>
      <w:r w:rsidRPr="00C37F2A">
        <w:rPr>
          <w:b/>
          <w:bCs/>
        </w:rPr>
        <w:t xml:space="preserve">Expected Outcomes: </w:t>
      </w:r>
    </w:p>
    <w:p w14:paraId="007F068C" w14:textId="3F51BCC0" w:rsidR="008615D6" w:rsidRDefault="0066037F" w:rsidP="008615D6">
      <w:pPr>
        <w:pStyle w:val="ListParagraph"/>
        <w:widowControl/>
        <w:numPr>
          <w:ilvl w:val="0"/>
          <w:numId w:val="19"/>
        </w:numPr>
        <w:autoSpaceDE/>
        <w:autoSpaceDN/>
        <w:spacing w:after="160" w:line="259" w:lineRule="auto"/>
        <w:contextualSpacing/>
      </w:pPr>
      <w:r>
        <w:t>Enhanced service efficiency</w:t>
      </w:r>
    </w:p>
    <w:p w14:paraId="78174592" w14:textId="313CC57A" w:rsidR="0066037F" w:rsidRDefault="0066037F" w:rsidP="008615D6">
      <w:pPr>
        <w:pStyle w:val="ListParagraph"/>
        <w:widowControl/>
        <w:numPr>
          <w:ilvl w:val="0"/>
          <w:numId w:val="19"/>
        </w:numPr>
        <w:autoSpaceDE/>
        <w:autoSpaceDN/>
        <w:spacing w:after="160" w:line="259" w:lineRule="auto"/>
        <w:contextualSpacing/>
      </w:pPr>
      <w:r>
        <w:t>Improved resident engagement</w:t>
      </w:r>
    </w:p>
    <w:p w14:paraId="242AE34E" w14:textId="77777777" w:rsidR="008615D6" w:rsidRDefault="008615D6" w:rsidP="003577E9">
      <w:pPr>
        <w:ind w:firstLine="720"/>
        <w:rPr>
          <w:b/>
          <w:bCs/>
        </w:rPr>
      </w:pPr>
      <w:r w:rsidRPr="00C37F2A">
        <w:rPr>
          <w:b/>
          <w:bCs/>
        </w:rPr>
        <w:t>Strategic Actions:</w:t>
      </w:r>
    </w:p>
    <w:p w14:paraId="01E58DBC" w14:textId="44C69161" w:rsidR="008615D6" w:rsidRPr="00604472" w:rsidRDefault="00604472" w:rsidP="008615D6">
      <w:pPr>
        <w:pStyle w:val="ListParagraph"/>
        <w:numPr>
          <w:ilvl w:val="0"/>
          <w:numId w:val="27"/>
        </w:numPr>
        <w:ind w:firstLine="1080"/>
        <w:rPr>
          <w:b/>
          <w:bCs/>
        </w:rPr>
      </w:pPr>
      <w:r>
        <w:t xml:space="preserve">Deploy AI-powered analytics platforms. </w:t>
      </w:r>
    </w:p>
    <w:p w14:paraId="4D6198A9" w14:textId="60FE8893" w:rsidR="00604472" w:rsidRPr="00EF1762" w:rsidRDefault="00EF1762" w:rsidP="008615D6">
      <w:pPr>
        <w:pStyle w:val="ListParagraph"/>
        <w:numPr>
          <w:ilvl w:val="0"/>
          <w:numId w:val="27"/>
        </w:numPr>
        <w:ind w:firstLine="1080"/>
        <w:rPr>
          <w:b/>
          <w:bCs/>
        </w:rPr>
      </w:pPr>
      <w:r>
        <w:t xml:space="preserve">Increase data literacy of county staff </w:t>
      </w:r>
    </w:p>
    <w:p w14:paraId="3284B1DD" w14:textId="0F0C3355" w:rsidR="00EF1762" w:rsidRPr="008615D6" w:rsidRDefault="000F52AD" w:rsidP="008615D6">
      <w:pPr>
        <w:pStyle w:val="ListParagraph"/>
        <w:numPr>
          <w:ilvl w:val="0"/>
          <w:numId w:val="27"/>
        </w:numPr>
        <w:ind w:firstLine="1080"/>
        <w:rPr>
          <w:b/>
          <w:bCs/>
        </w:rPr>
      </w:pPr>
      <w:r>
        <w:t>Publish data and performance dashboards</w:t>
      </w:r>
    </w:p>
    <w:p w14:paraId="5E7B1849" w14:textId="77777777" w:rsidR="008615D6" w:rsidRPr="008615D6" w:rsidRDefault="008615D6" w:rsidP="008615D6">
      <w:pPr>
        <w:rPr>
          <w:b/>
          <w:bCs/>
        </w:rPr>
      </w:pPr>
    </w:p>
    <w:p w14:paraId="335F8672" w14:textId="77777777" w:rsidR="008615D6" w:rsidRDefault="008615D6" w:rsidP="003577E9">
      <w:pPr>
        <w:widowControl/>
        <w:autoSpaceDE/>
        <w:autoSpaceDN/>
        <w:spacing w:after="160" w:line="259" w:lineRule="auto"/>
        <w:ind w:firstLine="720"/>
        <w:contextualSpacing/>
      </w:pPr>
      <w:r w:rsidRPr="000F714B">
        <w:rPr>
          <w:b/>
          <w:bCs/>
        </w:rPr>
        <w:t>Strategic Alignment:</w:t>
      </w:r>
      <w:r>
        <w:t xml:space="preserve"> </w:t>
      </w:r>
    </w:p>
    <w:p w14:paraId="3B226683" w14:textId="77777777" w:rsidR="008615D6" w:rsidRDefault="008615D6" w:rsidP="008615D6">
      <w:pPr>
        <w:pStyle w:val="ListParagraph"/>
        <w:widowControl/>
        <w:numPr>
          <w:ilvl w:val="0"/>
          <w:numId w:val="23"/>
        </w:numPr>
        <w:autoSpaceDE/>
        <w:autoSpaceDN/>
        <w:spacing w:after="160" w:line="259" w:lineRule="auto"/>
        <w:contextualSpacing/>
      </w:pPr>
      <w:r>
        <w:t>Focus Area – High Performing Organization</w:t>
      </w:r>
    </w:p>
    <w:bookmarkEnd w:id="0"/>
    <w:p w14:paraId="28A2BA7B" w14:textId="77777777" w:rsidR="000A0D21" w:rsidRDefault="000A0D21">
      <w:pPr>
        <w:rPr>
          <w:sz w:val="25"/>
        </w:rPr>
      </w:pPr>
    </w:p>
    <w:p w14:paraId="1811B50E" w14:textId="77777777" w:rsidR="003577E9" w:rsidRDefault="003577E9">
      <w:pPr>
        <w:rPr>
          <w:sz w:val="25"/>
        </w:rPr>
      </w:pPr>
    </w:p>
    <w:p w14:paraId="0E9DEFCF" w14:textId="03EB85C8" w:rsidR="000F52AD" w:rsidRPr="004B621F" w:rsidRDefault="000F52AD" w:rsidP="003577E9">
      <w:pPr>
        <w:ind w:firstLine="720"/>
        <w:rPr>
          <w:b/>
          <w:bCs/>
        </w:rPr>
      </w:pPr>
      <w:r w:rsidRPr="004B621F">
        <w:rPr>
          <w:b/>
          <w:bCs/>
          <w:sz w:val="28"/>
          <w:szCs w:val="28"/>
        </w:rPr>
        <w:t xml:space="preserve">Goal </w:t>
      </w:r>
      <w:r>
        <w:rPr>
          <w:b/>
          <w:bCs/>
          <w:sz w:val="28"/>
          <w:szCs w:val="28"/>
        </w:rPr>
        <w:t>4</w:t>
      </w:r>
      <w:r w:rsidRPr="004B621F">
        <w:rPr>
          <w:b/>
          <w:bCs/>
          <w:sz w:val="28"/>
          <w:szCs w:val="28"/>
        </w:rPr>
        <w:t xml:space="preserve">: </w:t>
      </w:r>
      <w:r w:rsidR="00917FB2">
        <w:rPr>
          <w:b/>
          <w:bCs/>
          <w:sz w:val="28"/>
          <w:szCs w:val="28"/>
        </w:rPr>
        <w:t>Resident Experience</w:t>
      </w:r>
    </w:p>
    <w:p w14:paraId="5C0596B0" w14:textId="3183C181" w:rsidR="000F52AD" w:rsidRDefault="000F52AD" w:rsidP="003577E9">
      <w:pPr>
        <w:ind w:left="720"/>
      </w:pPr>
      <w:r w:rsidRPr="00C37F2A">
        <w:rPr>
          <w:b/>
          <w:bCs/>
        </w:rPr>
        <w:t>Desired Outcome:</w:t>
      </w:r>
      <w:r>
        <w:t xml:space="preserve"> </w:t>
      </w:r>
      <w:r w:rsidR="00917FB2">
        <w:t xml:space="preserve">Improved digital service accessibility and enhanced community engagement platforms. </w:t>
      </w:r>
      <w:r>
        <w:t xml:space="preserve"> </w:t>
      </w:r>
    </w:p>
    <w:p w14:paraId="5D72CA82" w14:textId="77777777" w:rsidR="000F52AD" w:rsidRDefault="000F52AD" w:rsidP="000F52AD">
      <w:pPr>
        <w:rPr>
          <w:b/>
          <w:bCs/>
        </w:rPr>
      </w:pPr>
    </w:p>
    <w:p w14:paraId="17CFBEA3" w14:textId="77777777" w:rsidR="000F52AD" w:rsidRPr="00C37F2A" w:rsidRDefault="000F52AD" w:rsidP="003577E9">
      <w:pPr>
        <w:ind w:firstLine="720"/>
        <w:rPr>
          <w:b/>
          <w:bCs/>
        </w:rPr>
      </w:pPr>
      <w:r w:rsidRPr="00C37F2A">
        <w:rPr>
          <w:b/>
          <w:bCs/>
        </w:rPr>
        <w:t xml:space="preserve">Expected Outcomes: </w:t>
      </w:r>
    </w:p>
    <w:p w14:paraId="4E899D2E" w14:textId="749F3BF4" w:rsidR="000F52AD" w:rsidRDefault="00AD18DF" w:rsidP="000F52AD">
      <w:pPr>
        <w:pStyle w:val="ListParagraph"/>
        <w:widowControl/>
        <w:numPr>
          <w:ilvl w:val="0"/>
          <w:numId w:val="19"/>
        </w:numPr>
        <w:autoSpaceDE/>
        <w:autoSpaceDN/>
        <w:spacing w:after="160" w:line="259" w:lineRule="auto"/>
        <w:contextualSpacing/>
      </w:pPr>
      <w:r>
        <w:t>More user-friendly government reactions</w:t>
      </w:r>
    </w:p>
    <w:p w14:paraId="790C56B4" w14:textId="253C45EC" w:rsidR="00AD18DF" w:rsidRDefault="00AD18DF" w:rsidP="000F52AD">
      <w:pPr>
        <w:pStyle w:val="ListParagraph"/>
        <w:widowControl/>
        <w:numPr>
          <w:ilvl w:val="0"/>
          <w:numId w:val="19"/>
        </w:numPr>
        <w:autoSpaceDE/>
        <w:autoSpaceDN/>
        <w:spacing w:after="160" w:line="259" w:lineRule="auto"/>
        <w:contextualSpacing/>
      </w:pPr>
      <w:r>
        <w:t>Increased satisfaction with county services</w:t>
      </w:r>
    </w:p>
    <w:p w14:paraId="105FBB6A" w14:textId="77777777" w:rsidR="000F52AD" w:rsidRDefault="000F52AD" w:rsidP="003577E9">
      <w:pPr>
        <w:ind w:firstLine="720"/>
        <w:rPr>
          <w:b/>
          <w:bCs/>
        </w:rPr>
      </w:pPr>
      <w:r w:rsidRPr="00C37F2A">
        <w:rPr>
          <w:b/>
          <w:bCs/>
        </w:rPr>
        <w:t>Strategic Actions:</w:t>
      </w:r>
    </w:p>
    <w:p w14:paraId="43A592D8" w14:textId="77777777" w:rsidR="000F52AD" w:rsidRPr="00604472" w:rsidRDefault="000F52AD" w:rsidP="000F52AD">
      <w:pPr>
        <w:pStyle w:val="ListParagraph"/>
        <w:numPr>
          <w:ilvl w:val="0"/>
          <w:numId w:val="27"/>
        </w:numPr>
        <w:ind w:firstLine="1080"/>
        <w:rPr>
          <w:b/>
          <w:bCs/>
        </w:rPr>
      </w:pPr>
      <w:r>
        <w:t xml:space="preserve">Deploy AI-powered analytics platforms. </w:t>
      </w:r>
    </w:p>
    <w:p w14:paraId="41FF514B" w14:textId="77777777" w:rsidR="000F52AD" w:rsidRPr="00EF1762" w:rsidRDefault="000F52AD" w:rsidP="000F52AD">
      <w:pPr>
        <w:pStyle w:val="ListParagraph"/>
        <w:numPr>
          <w:ilvl w:val="0"/>
          <w:numId w:val="27"/>
        </w:numPr>
        <w:ind w:firstLine="1080"/>
        <w:rPr>
          <w:b/>
          <w:bCs/>
        </w:rPr>
      </w:pPr>
      <w:r>
        <w:t xml:space="preserve">Increase data literacy of county staff </w:t>
      </w:r>
    </w:p>
    <w:p w14:paraId="7ADE8881" w14:textId="77777777" w:rsidR="000F52AD" w:rsidRPr="008615D6" w:rsidRDefault="000F52AD" w:rsidP="000F52AD">
      <w:pPr>
        <w:pStyle w:val="ListParagraph"/>
        <w:numPr>
          <w:ilvl w:val="0"/>
          <w:numId w:val="27"/>
        </w:numPr>
        <w:ind w:firstLine="1080"/>
        <w:rPr>
          <w:b/>
          <w:bCs/>
        </w:rPr>
      </w:pPr>
      <w:r>
        <w:t>Publish data and performance dashboards</w:t>
      </w:r>
    </w:p>
    <w:p w14:paraId="4627AA09" w14:textId="77777777" w:rsidR="000F52AD" w:rsidRPr="008615D6" w:rsidRDefault="000F52AD" w:rsidP="000F52AD">
      <w:pPr>
        <w:rPr>
          <w:b/>
          <w:bCs/>
        </w:rPr>
      </w:pPr>
    </w:p>
    <w:p w14:paraId="7AB2E7C5" w14:textId="77777777" w:rsidR="000F52AD" w:rsidRDefault="000F52AD" w:rsidP="003577E9">
      <w:pPr>
        <w:widowControl/>
        <w:autoSpaceDE/>
        <w:autoSpaceDN/>
        <w:spacing w:after="160" w:line="259" w:lineRule="auto"/>
        <w:ind w:firstLine="720"/>
        <w:contextualSpacing/>
      </w:pPr>
      <w:r w:rsidRPr="000F714B">
        <w:rPr>
          <w:b/>
          <w:bCs/>
        </w:rPr>
        <w:t>Strategic Alignment:</w:t>
      </w:r>
      <w:r>
        <w:t xml:space="preserve"> </w:t>
      </w:r>
    </w:p>
    <w:p w14:paraId="3C725BDD" w14:textId="77777777" w:rsidR="000F52AD" w:rsidRDefault="000F52AD" w:rsidP="000F52AD">
      <w:pPr>
        <w:pStyle w:val="ListParagraph"/>
        <w:widowControl/>
        <w:numPr>
          <w:ilvl w:val="0"/>
          <w:numId w:val="23"/>
        </w:numPr>
        <w:autoSpaceDE/>
        <w:autoSpaceDN/>
        <w:spacing w:after="160" w:line="259" w:lineRule="auto"/>
        <w:contextualSpacing/>
      </w:pPr>
      <w:r>
        <w:t>Focus Area – High Performing Organization</w:t>
      </w:r>
    </w:p>
    <w:p w14:paraId="198D59E3" w14:textId="77777777" w:rsidR="005B39C3" w:rsidRDefault="005B39C3" w:rsidP="005B39C3">
      <w:pPr>
        <w:pStyle w:val="ListParagraph"/>
        <w:widowControl/>
        <w:autoSpaceDE/>
        <w:autoSpaceDN/>
        <w:spacing w:after="160" w:line="259" w:lineRule="auto"/>
        <w:ind w:left="720"/>
        <w:contextualSpacing/>
      </w:pPr>
    </w:p>
    <w:p w14:paraId="2B080AA2" w14:textId="77777777" w:rsidR="003577E9" w:rsidRDefault="003577E9" w:rsidP="005B39C3">
      <w:pPr>
        <w:pStyle w:val="ListParagraph"/>
        <w:widowControl/>
        <w:autoSpaceDE/>
        <w:autoSpaceDN/>
        <w:spacing w:after="160" w:line="259" w:lineRule="auto"/>
        <w:ind w:left="720"/>
        <w:contextualSpacing/>
      </w:pPr>
    </w:p>
    <w:p w14:paraId="5DECFFF4" w14:textId="37636AAA" w:rsidR="005B39C3" w:rsidRPr="004B621F" w:rsidRDefault="005B39C3" w:rsidP="003577E9">
      <w:pPr>
        <w:ind w:firstLine="720"/>
        <w:rPr>
          <w:b/>
          <w:bCs/>
        </w:rPr>
      </w:pPr>
      <w:r w:rsidRPr="004B621F">
        <w:rPr>
          <w:b/>
          <w:bCs/>
          <w:sz w:val="28"/>
          <w:szCs w:val="28"/>
        </w:rPr>
        <w:t xml:space="preserve">Goal </w:t>
      </w:r>
      <w:r w:rsidR="009B10D4">
        <w:rPr>
          <w:b/>
          <w:bCs/>
          <w:sz w:val="28"/>
          <w:szCs w:val="28"/>
        </w:rPr>
        <w:t>5</w:t>
      </w:r>
      <w:r w:rsidRPr="004B621F">
        <w:rPr>
          <w:b/>
          <w:bCs/>
          <w:sz w:val="28"/>
          <w:szCs w:val="28"/>
        </w:rPr>
        <w:t xml:space="preserve">: </w:t>
      </w:r>
      <w:r w:rsidR="009B10D4">
        <w:rPr>
          <w:b/>
          <w:bCs/>
          <w:sz w:val="28"/>
          <w:szCs w:val="28"/>
        </w:rPr>
        <w:t>Staff Experience</w:t>
      </w:r>
      <w:r w:rsidRPr="004B621F">
        <w:rPr>
          <w:b/>
          <w:bCs/>
        </w:rPr>
        <w:t xml:space="preserve"> </w:t>
      </w:r>
    </w:p>
    <w:p w14:paraId="68242DD9" w14:textId="5029791D" w:rsidR="005B39C3" w:rsidRDefault="005B39C3" w:rsidP="003577E9">
      <w:pPr>
        <w:ind w:left="720"/>
      </w:pPr>
      <w:r w:rsidRPr="00C37F2A">
        <w:rPr>
          <w:b/>
          <w:bCs/>
        </w:rPr>
        <w:t>Desired Outcome:</w:t>
      </w:r>
      <w:r>
        <w:t xml:space="preserve"> </w:t>
      </w:r>
      <w:r w:rsidR="009B10D4">
        <w:t>Improved information technology tools and resources for employees</w:t>
      </w:r>
      <w:r w:rsidR="00067A1F">
        <w:t xml:space="preserve"> and enhanced professional development opportunities. </w:t>
      </w:r>
      <w:r>
        <w:t xml:space="preserve"> </w:t>
      </w:r>
    </w:p>
    <w:p w14:paraId="4EFFC17C" w14:textId="77777777" w:rsidR="005B39C3" w:rsidRDefault="005B39C3" w:rsidP="005B39C3">
      <w:pPr>
        <w:rPr>
          <w:b/>
          <w:bCs/>
        </w:rPr>
      </w:pPr>
    </w:p>
    <w:p w14:paraId="44AEA237" w14:textId="77777777" w:rsidR="005B39C3" w:rsidRPr="00C37F2A" w:rsidRDefault="005B39C3" w:rsidP="003577E9">
      <w:pPr>
        <w:ind w:firstLine="720"/>
        <w:rPr>
          <w:b/>
          <w:bCs/>
        </w:rPr>
      </w:pPr>
      <w:r w:rsidRPr="00C37F2A">
        <w:rPr>
          <w:b/>
          <w:bCs/>
        </w:rPr>
        <w:t xml:space="preserve">Expected Outcomes: </w:t>
      </w:r>
    </w:p>
    <w:p w14:paraId="4B7B3C86" w14:textId="4DF734F8" w:rsidR="005B39C3" w:rsidRDefault="00067A1F" w:rsidP="005B39C3">
      <w:pPr>
        <w:pStyle w:val="ListParagraph"/>
        <w:widowControl/>
        <w:numPr>
          <w:ilvl w:val="0"/>
          <w:numId w:val="19"/>
        </w:numPr>
        <w:autoSpaceDE/>
        <w:autoSpaceDN/>
        <w:spacing w:after="160" w:line="259" w:lineRule="auto"/>
        <w:contextualSpacing/>
      </w:pPr>
      <w:r>
        <w:t>Increased staff productivity</w:t>
      </w:r>
    </w:p>
    <w:p w14:paraId="6B38A54A" w14:textId="56CB5594" w:rsidR="00067A1F" w:rsidRDefault="00067A1F" w:rsidP="005B39C3">
      <w:pPr>
        <w:pStyle w:val="ListParagraph"/>
        <w:widowControl/>
        <w:numPr>
          <w:ilvl w:val="0"/>
          <w:numId w:val="19"/>
        </w:numPr>
        <w:autoSpaceDE/>
        <w:autoSpaceDN/>
        <w:spacing w:after="160" w:line="259" w:lineRule="auto"/>
        <w:contextualSpacing/>
      </w:pPr>
      <w:r>
        <w:t>Higher retention and engagement rates</w:t>
      </w:r>
    </w:p>
    <w:p w14:paraId="51CDAB88" w14:textId="77777777" w:rsidR="005B39C3" w:rsidRDefault="005B39C3" w:rsidP="003577E9">
      <w:pPr>
        <w:ind w:firstLine="720"/>
        <w:rPr>
          <w:b/>
          <w:bCs/>
        </w:rPr>
      </w:pPr>
      <w:r w:rsidRPr="00C37F2A">
        <w:rPr>
          <w:b/>
          <w:bCs/>
        </w:rPr>
        <w:t>Strategic Actions:</w:t>
      </w:r>
    </w:p>
    <w:p w14:paraId="3A9DB221" w14:textId="58C4FC74" w:rsidR="00F53214" w:rsidRPr="00422812" w:rsidRDefault="00F53214" w:rsidP="00422812">
      <w:pPr>
        <w:pStyle w:val="ListParagraph"/>
        <w:numPr>
          <w:ilvl w:val="0"/>
          <w:numId w:val="27"/>
        </w:numPr>
        <w:ind w:firstLine="1080"/>
        <w:rPr>
          <w:b/>
          <w:bCs/>
        </w:rPr>
      </w:pPr>
      <w:r>
        <w:t xml:space="preserve">Deploy collaboration tools and career </w:t>
      </w:r>
      <w:r w:rsidR="00422812">
        <w:t>development programs</w:t>
      </w:r>
    </w:p>
    <w:p w14:paraId="0CCCD67C" w14:textId="77777777" w:rsidR="005B39C3" w:rsidRPr="008615D6" w:rsidRDefault="005B39C3" w:rsidP="005B39C3">
      <w:pPr>
        <w:rPr>
          <w:b/>
          <w:bCs/>
        </w:rPr>
      </w:pPr>
    </w:p>
    <w:p w14:paraId="294D08D9" w14:textId="77777777" w:rsidR="005B39C3" w:rsidRDefault="005B39C3" w:rsidP="003577E9">
      <w:pPr>
        <w:widowControl/>
        <w:autoSpaceDE/>
        <w:autoSpaceDN/>
        <w:spacing w:after="160" w:line="259" w:lineRule="auto"/>
        <w:ind w:firstLine="720"/>
        <w:contextualSpacing/>
      </w:pPr>
      <w:r w:rsidRPr="000F714B">
        <w:rPr>
          <w:b/>
          <w:bCs/>
        </w:rPr>
        <w:t>Strategic Alignment:</w:t>
      </w:r>
      <w:r>
        <w:t xml:space="preserve"> </w:t>
      </w:r>
    </w:p>
    <w:p w14:paraId="0B593059" w14:textId="77777777" w:rsidR="005B39C3" w:rsidRDefault="005B39C3" w:rsidP="005B39C3">
      <w:pPr>
        <w:pStyle w:val="ListParagraph"/>
        <w:widowControl/>
        <w:numPr>
          <w:ilvl w:val="0"/>
          <w:numId w:val="23"/>
        </w:numPr>
        <w:autoSpaceDE/>
        <w:autoSpaceDN/>
        <w:spacing w:after="160" w:line="259" w:lineRule="auto"/>
        <w:contextualSpacing/>
      </w:pPr>
      <w:r>
        <w:t>Focus Area – High Performing Organization</w:t>
      </w:r>
    </w:p>
    <w:p w14:paraId="69EB2013" w14:textId="77777777" w:rsidR="005B39C3" w:rsidRDefault="005B39C3" w:rsidP="005B39C3">
      <w:pPr>
        <w:widowControl/>
        <w:autoSpaceDE/>
        <w:autoSpaceDN/>
        <w:spacing w:after="160" w:line="259" w:lineRule="auto"/>
        <w:contextualSpacing/>
      </w:pPr>
    </w:p>
    <w:p w14:paraId="0A391631" w14:textId="77777777" w:rsidR="000A0D21" w:rsidRDefault="000A0D21">
      <w:pPr>
        <w:rPr>
          <w:sz w:val="25"/>
        </w:rPr>
      </w:pPr>
    </w:p>
    <w:p w14:paraId="0350A09B" w14:textId="77777777" w:rsidR="000A0D21" w:rsidRDefault="000A0D21">
      <w:pPr>
        <w:rPr>
          <w:sz w:val="25"/>
        </w:rPr>
      </w:pPr>
    </w:p>
    <w:p w14:paraId="558CFFB4" w14:textId="77777777" w:rsidR="000A0D21" w:rsidRDefault="000A0D21">
      <w:pPr>
        <w:rPr>
          <w:sz w:val="25"/>
        </w:rPr>
      </w:pPr>
    </w:p>
    <w:p w14:paraId="25AFC9C8" w14:textId="5C9158BF" w:rsidR="00422812" w:rsidRPr="004B621F" w:rsidRDefault="00422812" w:rsidP="003577E9">
      <w:pPr>
        <w:ind w:firstLine="720"/>
        <w:rPr>
          <w:b/>
          <w:bCs/>
        </w:rPr>
      </w:pPr>
      <w:r w:rsidRPr="004B621F">
        <w:rPr>
          <w:b/>
          <w:bCs/>
          <w:sz w:val="28"/>
          <w:szCs w:val="28"/>
        </w:rPr>
        <w:t xml:space="preserve">Goal </w:t>
      </w:r>
      <w:r>
        <w:rPr>
          <w:b/>
          <w:bCs/>
          <w:sz w:val="28"/>
          <w:szCs w:val="28"/>
        </w:rPr>
        <w:t>6</w:t>
      </w:r>
      <w:r w:rsidRPr="004B621F">
        <w:rPr>
          <w:b/>
          <w:bCs/>
          <w:sz w:val="28"/>
          <w:szCs w:val="28"/>
        </w:rPr>
        <w:t xml:space="preserve">: </w:t>
      </w:r>
      <w:r>
        <w:rPr>
          <w:b/>
          <w:bCs/>
          <w:sz w:val="28"/>
          <w:szCs w:val="28"/>
        </w:rPr>
        <w:t>Information Technology Support for Health and Social Services</w:t>
      </w:r>
    </w:p>
    <w:p w14:paraId="63DCCE5A" w14:textId="7041F101" w:rsidR="00422812" w:rsidRDefault="00422812" w:rsidP="003577E9">
      <w:pPr>
        <w:ind w:left="720"/>
      </w:pPr>
      <w:r w:rsidRPr="00C37F2A">
        <w:rPr>
          <w:b/>
          <w:bCs/>
        </w:rPr>
        <w:t>Desired Outcome:</w:t>
      </w:r>
      <w:r>
        <w:t xml:space="preserve"> </w:t>
      </w:r>
      <w:r w:rsidR="00350694">
        <w:t xml:space="preserve">Modernized support for essential services with expanded telehealth and digital health initiatives. </w:t>
      </w:r>
    </w:p>
    <w:p w14:paraId="28E54497" w14:textId="77777777" w:rsidR="00422812" w:rsidRDefault="00422812" w:rsidP="00422812">
      <w:pPr>
        <w:rPr>
          <w:b/>
          <w:bCs/>
        </w:rPr>
      </w:pPr>
    </w:p>
    <w:p w14:paraId="7E850BED" w14:textId="77777777" w:rsidR="00422812" w:rsidRPr="00C37F2A" w:rsidRDefault="00422812" w:rsidP="003577E9">
      <w:pPr>
        <w:ind w:firstLine="720"/>
        <w:rPr>
          <w:b/>
          <w:bCs/>
        </w:rPr>
      </w:pPr>
      <w:r w:rsidRPr="00C37F2A">
        <w:rPr>
          <w:b/>
          <w:bCs/>
        </w:rPr>
        <w:t xml:space="preserve">Expected Outcomes: </w:t>
      </w:r>
    </w:p>
    <w:p w14:paraId="710DB383" w14:textId="03A02CC6" w:rsidR="00422812" w:rsidRDefault="00E86873" w:rsidP="00422812">
      <w:pPr>
        <w:pStyle w:val="ListParagraph"/>
        <w:widowControl/>
        <w:numPr>
          <w:ilvl w:val="0"/>
          <w:numId w:val="19"/>
        </w:numPr>
        <w:autoSpaceDE/>
        <w:autoSpaceDN/>
        <w:spacing w:after="160" w:line="259" w:lineRule="auto"/>
        <w:contextualSpacing/>
      </w:pPr>
      <w:r>
        <w:t>Greater accessibility to health and social services</w:t>
      </w:r>
    </w:p>
    <w:p w14:paraId="7A130018" w14:textId="7A434AF0" w:rsidR="00E86873" w:rsidRDefault="00E86873" w:rsidP="00E86873">
      <w:pPr>
        <w:pStyle w:val="ListParagraph"/>
        <w:widowControl/>
        <w:numPr>
          <w:ilvl w:val="0"/>
          <w:numId w:val="19"/>
        </w:numPr>
        <w:autoSpaceDE/>
        <w:autoSpaceDN/>
        <w:spacing w:after="160" w:line="259" w:lineRule="auto"/>
        <w:contextualSpacing/>
      </w:pPr>
      <w:r>
        <w:t xml:space="preserve">Improved coordination between agencies </w:t>
      </w:r>
    </w:p>
    <w:p w14:paraId="35AC96BC" w14:textId="77777777" w:rsidR="00422812" w:rsidRDefault="00422812" w:rsidP="003577E9">
      <w:pPr>
        <w:ind w:firstLine="720"/>
        <w:rPr>
          <w:b/>
          <w:bCs/>
        </w:rPr>
      </w:pPr>
      <w:r w:rsidRPr="00C37F2A">
        <w:rPr>
          <w:b/>
          <w:bCs/>
        </w:rPr>
        <w:t>Strategic Actions:</w:t>
      </w:r>
    </w:p>
    <w:p w14:paraId="391F84BC" w14:textId="1D67581B" w:rsidR="00422812" w:rsidRPr="008E10F6" w:rsidRDefault="00D96D08" w:rsidP="00422812">
      <w:pPr>
        <w:pStyle w:val="ListParagraph"/>
        <w:numPr>
          <w:ilvl w:val="0"/>
          <w:numId w:val="27"/>
        </w:numPr>
        <w:ind w:firstLine="1080"/>
        <w:rPr>
          <w:b/>
          <w:bCs/>
        </w:rPr>
      </w:pPr>
      <w:r>
        <w:t xml:space="preserve">Deploy secure </w:t>
      </w:r>
      <w:r w:rsidR="008E10F6">
        <w:t>telehealth services</w:t>
      </w:r>
    </w:p>
    <w:p w14:paraId="78D3C3F8" w14:textId="3892CBF2" w:rsidR="008E10F6" w:rsidRPr="00422812" w:rsidRDefault="008E10F6" w:rsidP="00422812">
      <w:pPr>
        <w:pStyle w:val="ListParagraph"/>
        <w:numPr>
          <w:ilvl w:val="0"/>
          <w:numId w:val="27"/>
        </w:numPr>
        <w:ind w:firstLine="1080"/>
        <w:rPr>
          <w:b/>
          <w:bCs/>
        </w:rPr>
      </w:pPr>
      <w:r>
        <w:t>Improve IT systems for social services management</w:t>
      </w:r>
    </w:p>
    <w:p w14:paraId="0934035B" w14:textId="77777777" w:rsidR="00422812" w:rsidRPr="008615D6" w:rsidRDefault="00422812" w:rsidP="00422812">
      <w:pPr>
        <w:rPr>
          <w:b/>
          <w:bCs/>
        </w:rPr>
      </w:pPr>
    </w:p>
    <w:p w14:paraId="2B71727B" w14:textId="77777777" w:rsidR="00422812" w:rsidRDefault="00422812" w:rsidP="003577E9">
      <w:pPr>
        <w:widowControl/>
        <w:autoSpaceDE/>
        <w:autoSpaceDN/>
        <w:spacing w:after="160" w:line="259" w:lineRule="auto"/>
        <w:ind w:firstLine="720"/>
        <w:contextualSpacing/>
      </w:pPr>
      <w:r w:rsidRPr="000F714B">
        <w:rPr>
          <w:b/>
          <w:bCs/>
        </w:rPr>
        <w:t>Strategic Alignment:</w:t>
      </w:r>
      <w:r>
        <w:t xml:space="preserve"> </w:t>
      </w:r>
    </w:p>
    <w:p w14:paraId="3A41A9E8" w14:textId="0673D4B7" w:rsidR="00422812" w:rsidRDefault="00422812" w:rsidP="00422812">
      <w:pPr>
        <w:pStyle w:val="ListParagraph"/>
        <w:widowControl/>
        <w:numPr>
          <w:ilvl w:val="0"/>
          <w:numId w:val="23"/>
        </w:numPr>
        <w:autoSpaceDE/>
        <w:autoSpaceDN/>
        <w:spacing w:after="160" w:line="259" w:lineRule="auto"/>
        <w:contextualSpacing/>
      </w:pPr>
      <w:r>
        <w:t xml:space="preserve">Focus Area – </w:t>
      </w:r>
      <w:r w:rsidR="00D96D08">
        <w:t>Healthy &amp; Inclusive Community</w:t>
      </w:r>
    </w:p>
    <w:p w14:paraId="2F0AB1B6" w14:textId="6E9B9204" w:rsidR="00D96D08" w:rsidRDefault="00D96D08" w:rsidP="00422812">
      <w:pPr>
        <w:pStyle w:val="ListParagraph"/>
        <w:widowControl/>
        <w:numPr>
          <w:ilvl w:val="0"/>
          <w:numId w:val="23"/>
        </w:numPr>
        <w:autoSpaceDE/>
        <w:autoSpaceDN/>
        <w:spacing w:after="160" w:line="259" w:lineRule="auto"/>
        <w:contextualSpacing/>
      </w:pPr>
      <w:r>
        <w:t>Focus Area – High Performing Organization</w:t>
      </w:r>
    </w:p>
    <w:p w14:paraId="66E4E675" w14:textId="77777777" w:rsidR="000A0D21" w:rsidRDefault="000A0D21">
      <w:pPr>
        <w:rPr>
          <w:sz w:val="25"/>
        </w:rPr>
      </w:pPr>
    </w:p>
    <w:p w14:paraId="7B8B5003" w14:textId="77777777" w:rsidR="003577E9" w:rsidRDefault="003577E9">
      <w:pPr>
        <w:rPr>
          <w:sz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3"/>
        <w:gridCol w:w="907"/>
      </w:tblGrid>
      <w:tr w:rsidR="00422284" w14:paraId="309CEF49" w14:textId="77777777" w:rsidTr="00D76ECD">
        <w:tc>
          <w:tcPr>
            <w:tcW w:w="10098" w:type="dxa"/>
          </w:tcPr>
          <w:p w14:paraId="64F09A81" w14:textId="77777777" w:rsidR="009C6D3D" w:rsidRPr="009C6D3D" w:rsidRDefault="009C6D3D" w:rsidP="009C6D3D">
            <w:pPr>
              <w:spacing w:before="32"/>
              <w:rPr>
                <w:sz w:val="25"/>
              </w:rPr>
            </w:pPr>
            <w:r w:rsidRPr="009C6D3D">
              <w:rPr>
                <w:sz w:val="25"/>
              </w:rPr>
              <w:t>To ensure the successful implementation of Durham County’s Digital Strategy, we will clearly articulate and consistently communicate our vision for technology use across the organization, connecting it directly to our mission-driven strategic goals. This vision will be operationalized through detailed tactical plans, defining clear objectives, measurable outcomes, and targeted initiatives that explicitly align with the County’s broader priorities. Our strategic approach seeks balanced progress across enterprise-wide objectives, departmental requirements, and community expectations, guided by transparent decision-making, equity, sustainability, and a commitment to innovation.</w:t>
            </w:r>
          </w:p>
          <w:p w14:paraId="4BC9C3CA" w14:textId="77777777" w:rsidR="001F1F3B" w:rsidRDefault="001F1F3B" w:rsidP="009C6D3D">
            <w:pPr>
              <w:spacing w:before="32"/>
              <w:rPr>
                <w:sz w:val="25"/>
              </w:rPr>
            </w:pPr>
          </w:p>
          <w:p w14:paraId="7D644257" w14:textId="46148E33" w:rsidR="009C6D3D" w:rsidRPr="009C6D3D" w:rsidRDefault="009C6D3D" w:rsidP="009C6D3D">
            <w:pPr>
              <w:spacing w:before="32"/>
              <w:rPr>
                <w:sz w:val="25"/>
              </w:rPr>
            </w:pPr>
            <w:r w:rsidRPr="009C6D3D">
              <w:rPr>
                <w:sz w:val="25"/>
              </w:rPr>
              <w:t xml:space="preserve">Achieving our strategic goals depends on intentional investment decisions, clearly defined desired outcomes, and disciplined execution of prioritized initiatives. As Durham County experiences the benefits of digital innovation and transformation, we remain committed to aligning our </w:t>
            </w:r>
            <w:r w:rsidR="000F714B" w:rsidRPr="009C6D3D">
              <w:rPr>
                <w:sz w:val="25"/>
              </w:rPr>
              <w:t>technological</w:t>
            </w:r>
            <w:r w:rsidRPr="009C6D3D">
              <w:rPr>
                <w:sz w:val="25"/>
              </w:rPr>
              <w:t xml:space="preserve"> investments with the evolving needs of all who live, work, and visit here. To maintain alignment and accountability, this Digital Strategy will be reviewed and updated annually, serving as a guiding framework to inform future investment and budgetary decisions.</w:t>
            </w:r>
          </w:p>
          <w:p w14:paraId="25C8B0EB" w14:textId="77777777" w:rsidR="009C6D3D" w:rsidRDefault="009C6D3D" w:rsidP="00B25061">
            <w:pPr>
              <w:spacing w:before="32"/>
              <w:rPr>
                <w:sz w:val="25"/>
              </w:rPr>
            </w:pPr>
          </w:p>
          <w:p w14:paraId="3EF2D010" w14:textId="77777777" w:rsidR="009C6D3D" w:rsidRDefault="009C6D3D" w:rsidP="00B25061">
            <w:pPr>
              <w:spacing w:before="32"/>
              <w:rPr>
                <w:sz w:val="25"/>
              </w:rPr>
            </w:pPr>
          </w:p>
          <w:p w14:paraId="23FC5B12" w14:textId="77777777" w:rsidR="00422284" w:rsidRDefault="00422284" w:rsidP="001F1F3B">
            <w:pPr>
              <w:spacing w:before="32"/>
              <w:rPr>
                <w:sz w:val="25"/>
              </w:rPr>
            </w:pPr>
          </w:p>
        </w:tc>
        <w:tc>
          <w:tcPr>
            <w:tcW w:w="918" w:type="dxa"/>
          </w:tcPr>
          <w:p w14:paraId="233E85BA" w14:textId="7D360A9B" w:rsidR="00422284" w:rsidRDefault="008E5D3A" w:rsidP="00D76ECD">
            <w:pPr>
              <w:spacing w:before="32"/>
              <w:jc w:val="center"/>
              <w:rPr>
                <w:sz w:val="25"/>
              </w:rPr>
            </w:pPr>
            <w:r>
              <w:rPr>
                <w:noProof/>
                <w:sz w:val="25"/>
              </w:rPr>
              <w:drawing>
                <wp:inline distT="0" distB="0" distL="0" distR="0" wp14:anchorId="7DB2BD37" wp14:editId="5AB59E39">
                  <wp:extent cx="157238" cy="3169920"/>
                  <wp:effectExtent l="0" t="0" r="0" b="0"/>
                  <wp:docPr id="9202329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82" cy="3233300"/>
                          </a:xfrm>
                          <a:prstGeom prst="rect">
                            <a:avLst/>
                          </a:prstGeom>
                          <a:noFill/>
                        </pic:spPr>
                      </pic:pic>
                    </a:graphicData>
                  </a:graphic>
                </wp:inline>
              </w:drawing>
            </w:r>
          </w:p>
        </w:tc>
      </w:tr>
    </w:tbl>
    <w:p w14:paraId="36F93A56" w14:textId="77777777" w:rsidR="00422284" w:rsidRDefault="00422284" w:rsidP="00D15162">
      <w:pPr>
        <w:spacing w:before="32"/>
        <w:jc w:val="both"/>
        <w:rPr>
          <w:sz w:val="25"/>
        </w:rPr>
      </w:pPr>
    </w:p>
    <w:sectPr w:rsidR="00422284" w:rsidSect="006A5A0B">
      <w:footerReference w:type="default" r:id="rId9"/>
      <w:pgSz w:w="12240" w:h="15840"/>
      <w:pgMar w:top="720" w:right="720" w:bottom="720" w:left="720" w:header="0" w:footer="1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9347" w14:textId="77777777" w:rsidR="00257760" w:rsidRDefault="00257760">
      <w:r>
        <w:separator/>
      </w:r>
    </w:p>
  </w:endnote>
  <w:endnote w:type="continuationSeparator" w:id="0">
    <w:p w14:paraId="08230B74" w14:textId="77777777" w:rsidR="00257760" w:rsidRDefault="0025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F829" w14:textId="77777777" w:rsidR="00AB7947" w:rsidRDefault="00495DB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4A1F82A" wp14:editId="04A1F82B">
              <wp:simplePos x="0" y="0"/>
              <wp:positionH relativeFrom="page">
                <wp:posOffset>0</wp:posOffset>
              </wp:positionH>
              <wp:positionV relativeFrom="page">
                <wp:posOffset>9812363</wp:posOffset>
              </wp:positionV>
              <wp:extent cx="7772400" cy="246379"/>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46379"/>
                      </a:xfrm>
                      <a:custGeom>
                        <a:avLst/>
                        <a:gdLst/>
                        <a:ahLst/>
                        <a:cxnLst/>
                        <a:rect l="l" t="t" r="r" b="b"/>
                        <a:pathLst>
                          <a:path w="7772400" h="246379">
                            <a:moveTo>
                              <a:pt x="7772400" y="0"/>
                            </a:moveTo>
                            <a:lnTo>
                              <a:pt x="0" y="0"/>
                            </a:lnTo>
                            <a:lnTo>
                              <a:pt x="0" y="246037"/>
                            </a:lnTo>
                            <a:lnTo>
                              <a:pt x="7772400" y="246037"/>
                            </a:lnTo>
                            <a:lnTo>
                              <a:pt x="7772400" y="0"/>
                            </a:lnTo>
                            <a:close/>
                          </a:path>
                        </a:pathLst>
                      </a:custGeom>
                      <a:solidFill>
                        <a:srgbClr val="004876"/>
                      </a:solidFill>
                    </wps:spPr>
                    <wps:bodyPr wrap="square" lIns="0" tIns="0" rIns="0" bIns="0" rtlCol="0">
                      <a:prstTxWarp prst="textNoShape">
                        <a:avLst/>
                      </a:prstTxWarp>
                      <a:noAutofit/>
                    </wps:bodyPr>
                  </wps:wsp>
                </a:graphicData>
              </a:graphic>
            </wp:anchor>
          </w:drawing>
        </mc:Choice>
        <mc:Fallback>
          <w:pict>
            <v:shape w14:anchorId="1BD19FBF" id="Graphic 20" o:spid="_x0000_s1026" style="position:absolute;margin-left:0;margin-top:772.65pt;width:612pt;height:19.4pt;z-index:-251659264;visibility:visible;mso-wrap-style:square;mso-wrap-distance-left:0;mso-wrap-distance-top:0;mso-wrap-distance-right:0;mso-wrap-distance-bottom:0;mso-position-horizontal:absolute;mso-position-horizontal-relative:page;mso-position-vertical:absolute;mso-position-vertical-relative:page;v-text-anchor:top" coordsize="7772400,24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" path="m7772400,l,,,246037r7772400,l7772400,xe" fillcolor="#004876" stroked="f">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4A1F82C" wp14:editId="04A1F82D">
              <wp:simplePos x="0" y="0"/>
              <wp:positionH relativeFrom="page">
                <wp:posOffset>5940164</wp:posOffset>
              </wp:positionH>
              <wp:positionV relativeFrom="page">
                <wp:posOffset>9799036</wp:posOffset>
              </wp:positionV>
              <wp:extent cx="1667510" cy="2419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7510" cy="241935"/>
                      </a:xfrm>
                      <a:prstGeom prst="rect">
                        <a:avLst/>
                      </a:prstGeom>
                    </wps:spPr>
                    <wps:txbx>
                      <w:txbxContent>
                        <w:p w14:paraId="04A1F832" w14:textId="77777777" w:rsidR="00AB7947" w:rsidRDefault="00495DB3">
                          <w:pPr>
                            <w:pStyle w:val="BodyText"/>
                            <w:spacing w:before="12"/>
                            <w:ind w:left="20"/>
                            <w:rPr>
                              <w:rFonts w:ascii="Arial Black"/>
                            </w:rPr>
                          </w:pPr>
                          <w:r>
                            <w:rPr>
                              <w:rFonts w:ascii="Arial Black"/>
                              <w:color w:val="FFFFFF"/>
                              <w:w w:val="80"/>
                            </w:rPr>
                            <w:t>DIGITAL</w:t>
                          </w:r>
                          <w:r>
                            <w:rPr>
                              <w:rFonts w:ascii="Arial Black"/>
                              <w:color w:val="FFFFFF"/>
                              <w:spacing w:val="39"/>
                            </w:rPr>
                            <w:t xml:space="preserve"> </w:t>
                          </w:r>
                          <w:r>
                            <w:rPr>
                              <w:rFonts w:ascii="Arial Black"/>
                              <w:color w:val="FFFFFF"/>
                              <w:w w:val="80"/>
                            </w:rPr>
                            <w:t>STRATEGY</w:t>
                          </w:r>
                          <w:r>
                            <w:rPr>
                              <w:rFonts w:ascii="Arial Black"/>
                              <w:color w:val="FFFFFF"/>
                              <w:spacing w:val="40"/>
                            </w:rPr>
                            <w:t xml:space="preserve"> </w:t>
                          </w:r>
                          <w:r>
                            <w:rPr>
                              <w:rFonts w:ascii="Arial Black"/>
                              <w:color w:val="FFFFFF"/>
                              <w:spacing w:val="-10"/>
                              <w:w w:val="80"/>
                            </w:rPr>
                            <w:fldChar w:fldCharType="begin"/>
                          </w:r>
                          <w:r>
                            <w:rPr>
                              <w:rFonts w:ascii="Arial Black"/>
                              <w:color w:val="FFFFFF"/>
                              <w:spacing w:val="-10"/>
                              <w:w w:val="80"/>
                            </w:rPr>
                            <w:instrText xml:space="preserve"> PAGE </w:instrText>
                          </w:r>
                          <w:r>
                            <w:rPr>
                              <w:rFonts w:ascii="Arial Black"/>
                              <w:color w:val="FFFFFF"/>
                              <w:spacing w:val="-10"/>
                              <w:w w:val="80"/>
                            </w:rPr>
                            <w:fldChar w:fldCharType="separate"/>
                          </w:r>
                          <w:r>
                            <w:rPr>
                              <w:rFonts w:ascii="Arial Black"/>
                              <w:color w:val="FFFFFF"/>
                              <w:spacing w:val="-10"/>
                              <w:w w:val="80"/>
                            </w:rPr>
                            <w:t>2</w:t>
                          </w:r>
                          <w:r>
                            <w:rPr>
                              <w:rFonts w:ascii="Arial Black"/>
                              <w:color w:val="FFFFFF"/>
                              <w:spacing w:val="-10"/>
                              <w:w w:val="80"/>
                            </w:rPr>
                            <w:fldChar w:fldCharType="end"/>
                          </w:r>
                        </w:p>
                      </w:txbxContent>
                    </wps:txbx>
                    <wps:bodyPr wrap="square" lIns="0" tIns="0" rIns="0" bIns="0" rtlCol="0">
                      <a:noAutofit/>
                    </wps:bodyPr>
                  </wps:wsp>
                </a:graphicData>
              </a:graphic>
            </wp:anchor>
          </w:drawing>
        </mc:Choice>
        <mc:Fallback>
          <w:pict>
            <v:shapetype w14:anchorId="04A1F82C" id="_x0000_t202" coordsize="21600,21600" o:spt="202" path="m,l,21600r21600,l21600,xe">
              <v:stroke joinstyle="miter"/>
              <v:path gradientshapeok="t" o:connecttype="rect"/>
            </v:shapetype>
            <v:shape id="Textbox 21" o:spid="_x0000_s1032" type="#_x0000_t202" style="position:absolute;margin-left:467.75pt;margin-top:771.6pt;width:131.3pt;height:19.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" filled="f" stroked="f">
              <v:textbox inset="0,0,0,0">
                <w:txbxContent>
                  <w:p w14:paraId="04A1F832" w14:textId="77777777" w:rsidR="00AB7947" w:rsidRDefault="00495DB3">
                    <w:pPr>
                      <w:pStyle w:val="BodyText"/>
                      <w:spacing w:before="12"/>
                      <w:ind w:left="20"/>
                      <w:rPr>
                        <w:rFonts w:ascii="Arial Black"/>
                      </w:rPr>
                    </w:pPr>
                    <w:r>
                      <w:rPr>
                        <w:rFonts w:ascii="Arial Black"/>
                        <w:color w:val="FFFFFF"/>
                        <w:w w:val="80"/>
                      </w:rPr>
                      <w:t>DIGITAL</w:t>
                    </w:r>
                    <w:r>
                      <w:rPr>
                        <w:rFonts w:ascii="Arial Black"/>
                        <w:color w:val="FFFFFF"/>
                        <w:spacing w:val="39"/>
                      </w:rPr>
                      <w:t xml:space="preserve"> </w:t>
                    </w:r>
                    <w:r>
                      <w:rPr>
                        <w:rFonts w:ascii="Arial Black"/>
                        <w:color w:val="FFFFFF"/>
                        <w:w w:val="80"/>
                      </w:rPr>
                      <w:t>STRATEGY</w:t>
                    </w:r>
                    <w:r>
                      <w:rPr>
                        <w:rFonts w:ascii="Arial Black"/>
                        <w:color w:val="FFFFFF"/>
                        <w:spacing w:val="40"/>
                      </w:rPr>
                      <w:t xml:space="preserve"> </w:t>
                    </w:r>
                    <w:r>
                      <w:rPr>
                        <w:rFonts w:ascii="Arial Black"/>
                        <w:color w:val="FFFFFF"/>
                        <w:spacing w:val="-10"/>
                        <w:w w:val="80"/>
                      </w:rPr>
                      <w:fldChar w:fldCharType="begin"/>
                    </w:r>
                    <w:r>
                      <w:rPr>
                        <w:rFonts w:ascii="Arial Black"/>
                        <w:color w:val="FFFFFF"/>
                        <w:spacing w:val="-10"/>
                        <w:w w:val="80"/>
                      </w:rPr>
                      <w:instrText xml:space="preserve"> PAGE </w:instrText>
                    </w:r>
                    <w:r>
                      <w:rPr>
                        <w:rFonts w:ascii="Arial Black"/>
                        <w:color w:val="FFFFFF"/>
                        <w:spacing w:val="-10"/>
                        <w:w w:val="80"/>
                      </w:rPr>
                      <w:fldChar w:fldCharType="separate"/>
                    </w:r>
                    <w:r>
                      <w:rPr>
                        <w:rFonts w:ascii="Arial Black"/>
                        <w:color w:val="FFFFFF"/>
                        <w:spacing w:val="-10"/>
                        <w:w w:val="80"/>
                      </w:rPr>
                      <w:t>2</w:t>
                    </w:r>
                    <w:r>
                      <w:rPr>
                        <w:rFonts w:ascii="Arial Black"/>
                        <w:color w:val="FFFFFF"/>
                        <w:spacing w:val="-10"/>
                        <w:w w:val="8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675F" w14:textId="77777777" w:rsidR="00257760" w:rsidRDefault="00257760">
      <w:r>
        <w:separator/>
      </w:r>
    </w:p>
  </w:footnote>
  <w:footnote w:type="continuationSeparator" w:id="0">
    <w:p w14:paraId="0D3E0845" w14:textId="77777777" w:rsidR="00257760" w:rsidRDefault="00257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BA54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1.25pt;height:11.25pt;visibility:visible;mso-wrap-style:square">
            <v:imagedata r:id="rId1" o:title="mso5ECF"/>
          </v:shape>
        </w:pict>
      </mc:Choice>
      <mc:Fallback>
        <w:drawing>
          <wp:inline distT="0" distB="0" distL="0" distR="0" wp14:anchorId="43D0B397" wp14:editId="43D0B398">
            <wp:extent cx="142875" cy="142875"/>
            <wp:effectExtent l="0" t="0" r="9525" b="9525"/>
            <wp:docPr id="269143140" name="Picture 2" descr="C:\Users\DNICOL~1\AppData\Local\Temp\mso5E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55050" name="Picture 427655050" descr="C:\Users\DNICOL~1\AppData\Local\Temp\mso5ECF.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116591D"/>
    <w:multiLevelType w:val="hybridMultilevel"/>
    <w:tmpl w:val="058C39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2E3A6F"/>
    <w:multiLevelType w:val="multilevel"/>
    <w:tmpl w:val="0A92CE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86F2BEC"/>
    <w:multiLevelType w:val="hybridMultilevel"/>
    <w:tmpl w:val="6EC4E5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D2D1BD8"/>
    <w:multiLevelType w:val="multilevel"/>
    <w:tmpl w:val="FD24DB1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399191E"/>
    <w:multiLevelType w:val="multilevel"/>
    <w:tmpl w:val="7744F5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C465B15"/>
    <w:multiLevelType w:val="multilevel"/>
    <w:tmpl w:val="D630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039EA"/>
    <w:multiLevelType w:val="multilevel"/>
    <w:tmpl w:val="D04A414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7D976C0"/>
    <w:multiLevelType w:val="multilevel"/>
    <w:tmpl w:val="E20A16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C7A0EAA"/>
    <w:multiLevelType w:val="hybridMultilevel"/>
    <w:tmpl w:val="98346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C823D08"/>
    <w:multiLevelType w:val="hybridMultilevel"/>
    <w:tmpl w:val="16FAFB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067B73"/>
    <w:multiLevelType w:val="multilevel"/>
    <w:tmpl w:val="4E6E4F9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F6166FF"/>
    <w:multiLevelType w:val="multilevel"/>
    <w:tmpl w:val="46EEAD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AB328DE"/>
    <w:multiLevelType w:val="hybridMultilevel"/>
    <w:tmpl w:val="FD60F3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D0F1B16"/>
    <w:multiLevelType w:val="multilevel"/>
    <w:tmpl w:val="31F04F8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4064B78"/>
    <w:multiLevelType w:val="hybridMultilevel"/>
    <w:tmpl w:val="41B8B4DA"/>
    <w:lvl w:ilvl="0" w:tplc="04090001">
      <w:start w:val="1"/>
      <w:numFmt w:val="bullet"/>
      <w:lvlText w:val=""/>
      <w:lvlJc w:val="left"/>
      <w:pPr>
        <w:ind w:left="2160" w:hanging="360"/>
      </w:pPr>
      <w:rPr>
        <w:rFonts w:ascii="Symbol" w:hAnsi="Symbol" w:hint="default"/>
      </w:rPr>
    </w:lvl>
    <w:lvl w:ilvl="1" w:tplc="D95061E8">
      <w:numFmt w:val="bullet"/>
      <w:lvlText w:val="-"/>
      <w:lvlJc w:val="left"/>
      <w:pPr>
        <w:ind w:left="2880" w:hanging="360"/>
      </w:pPr>
      <w:rPr>
        <w:rFonts w:ascii="Aptos" w:eastAsiaTheme="minorHAnsi" w:hAnsi="Aptos" w:cstheme="minorBid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8DE2919"/>
    <w:multiLevelType w:val="hybridMultilevel"/>
    <w:tmpl w:val="C7C6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C24D6"/>
    <w:multiLevelType w:val="multilevel"/>
    <w:tmpl w:val="A86A7A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05B7201"/>
    <w:multiLevelType w:val="multilevel"/>
    <w:tmpl w:val="F74CC2F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7884FF8"/>
    <w:multiLevelType w:val="hybridMultilevel"/>
    <w:tmpl w:val="3D647A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B4A70A0"/>
    <w:multiLevelType w:val="multilevel"/>
    <w:tmpl w:val="F6B66A0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69471C92"/>
    <w:multiLevelType w:val="multilevel"/>
    <w:tmpl w:val="A7C478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9ED68B8"/>
    <w:multiLevelType w:val="multilevel"/>
    <w:tmpl w:val="CA26956C"/>
    <w:lvl w:ilvl="0">
      <w:start w:val="1"/>
      <w:numFmt w:val="bullet"/>
      <w:lvlText w:val=""/>
      <w:lvlPicBulletId w:val="0"/>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D826ED7"/>
    <w:multiLevelType w:val="multilevel"/>
    <w:tmpl w:val="EBB2CE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709B39BE"/>
    <w:multiLevelType w:val="multilevel"/>
    <w:tmpl w:val="5718B32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73420640"/>
    <w:multiLevelType w:val="multilevel"/>
    <w:tmpl w:val="ECF4DB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78896270"/>
    <w:multiLevelType w:val="multilevel"/>
    <w:tmpl w:val="CB0E5C3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E6A07E9"/>
    <w:multiLevelType w:val="hybridMultilevel"/>
    <w:tmpl w:val="49D8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218045">
    <w:abstractNumId w:val="4"/>
  </w:num>
  <w:num w:numId="2" w16cid:durableId="1205218057">
    <w:abstractNumId w:val="24"/>
  </w:num>
  <w:num w:numId="3" w16cid:durableId="83721445">
    <w:abstractNumId w:val="11"/>
  </w:num>
  <w:num w:numId="4" w16cid:durableId="210968362">
    <w:abstractNumId w:val="7"/>
  </w:num>
  <w:num w:numId="5" w16cid:durableId="2016833275">
    <w:abstractNumId w:val="16"/>
  </w:num>
  <w:num w:numId="6" w16cid:durableId="1972393782">
    <w:abstractNumId w:val="20"/>
  </w:num>
  <w:num w:numId="7" w16cid:durableId="1477257889">
    <w:abstractNumId w:val="22"/>
  </w:num>
  <w:num w:numId="8" w16cid:durableId="684936820">
    <w:abstractNumId w:val="5"/>
  </w:num>
  <w:num w:numId="9" w16cid:durableId="1878082014">
    <w:abstractNumId w:val="1"/>
  </w:num>
  <w:num w:numId="10" w16cid:durableId="601689631">
    <w:abstractNumId w:val="21"/>
  </w:num>
  <w:num w:numId="11" w16cid:durableId="251622870">
    <w:abstractNumId w:val="6"/>
  </w:num>
  <w:num w:numId="12" w16cid:durableId="1807817009">
    <w:abstractNumId w:val="23"/>
  </w:num>
  <w:num w:numId="13" w16cid:durableId="1163163376">
    <w:abstractNumId w:val="13"/>
  </w:num>
  <w:num w:numId="14" w16cid:durableId="1063287353">
    <w:abstractNumId w:val="10"/>
  </w:num>
  <w:num w:numId="15" w16cid:durableId="54279925">
    <w:abstractNumId w:val="19"/>
  </w:num>
  <w:num w:numId="16" w16cid:durableId="490412362">
    <w:abstractNumId w:val="25"/>
  </w:num>
  <w:num w:numId="17" w16cid:durableId="1517302156">
    <w:abstractNumId w:val="3"/>
  </w:num>
  <w:num w:numId="18" w16cid:durableId="1735008717">
    <w:abstractNumId w:val="17"/>
  </w:num>
  <w:num w:numId="19" w16cid:durableId="1186754759">
    <w:abstractNumId w:val="14"/>
  </w:num>
  <w:num w:numId="20" w16cid:durableId="762146886">
    <w:abstractNumId w:val="0"/>
  </w:num>
  <w:num w:numId="21" w16cid:durableId="1662612646">
    <w:abstractNumId w:val="15"/>
  </w:num>
  <w:num w:numId="22" w16cid:durableId="217404468">
    <w:abstractNumId w:val="2"/>
  </w:num>
  <w:num w:numId="23" w16cid:durableId="852375699">
    <w:abstractNumId w:val="9"/>
  </w:num>
  <w:num w:numId="24" w16cid:durableId="2018070327">
    <w:abstractNumId w:val="8"/>
  </w:num>
  <w:num w:numId="25" w16cid:durableId="1352536210">
    <w:abstractNumId w:val="18"/>
  </w:num>
  <w:num w:numId="26" w16cid:durableId="1343314644">
    <w:abstractNumId w:val="12"/>
  </w:num>
  <w:num w:numId="27" w16cid:durableId="8916485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47"/>
    <w:rsid w:val="00053113"/>
    <w:rsid w:val="00067A1F"/>
    <w:rsid w:val="000A0D21"/>
    <w:rsid w:val="000A7F43"/>
    <w:rsid w:val="000C1B05"/>
    <w:rsid w:val="000F52AD"/>
    <w:rsid w:val="000F714B"/>
    <w:rsid w:val="001623F9"/>
    <w:rsid w:val="001866EF"/>
    <w:rsid w:val="001B6725"/>
    <w:rsid w:val="001C3732"/>
    <w:rsid w:val="001F1F3B"/>
    <w:rsid w:val="00257760"/>
    <w:rsid w:val="00284B76"/>
    <w:rsid w:val="00295BBB"/>
    <w:rsid w:val="00350694"/>
    <w:rsid w:val="003577E9"/>
    <w:rsid w:val="0037586D"/>
    <w:rsid w:val="003A1B44"/>
    <w:rsid w:val="004035B4"/>
    <w:rsid w:val="00422284"/>
    <w:rsid w:val="00422812"/>
    <w:rsid w:val="004904C0"/>
    <w:rsid w:val="00495DB3"/>
    <w:rsid w:val="0059395F"/>
    <w:rsid w:val="005963D1"/>
    <w:rsid w:val="005A679B"/>
    <w:rsid w:val="005B39C3"/>
    <w:rsid w:val="005D25EA"/>
    <w:rsid w:val="005E2FF3"/>
    <w:rsid w:val="005F194D"/>
    <w:rsid w:val="00604472"/>
    <w:rsid w:val="00604D20"/>
    <w:rsid w:val="00631457"/>
    <w:rsid w:val="006406C3"/>
    <w:rsid w:val="0066037F"/>
    <w:rsid w:val="00677A1F"/>
    <w:rsid w:val="006A5A0B"/>
    <w:rsid w:val="006D2935"/>
    <w:rsid w:val="00713E70"/>
    <w:rsid w:val="00772F98"/>
    <w:rsid w:val="0083067A"/>
    <w:rsid w:val="008357C6"/>
    <w:rsid w:val="008615D6"/>
    <w:rsid w:val="0086453D"/>
    <w:rsid w:val="00875E57"/>
    <w:rsid w:val="00877895"/>
    <w:rsid w:val="008B1A04"/>
    <w:rsid w:val="008E10F6"/>
    <w:rsid w:val="008E5D3A"/>
    <w:rsid w:val="00917FB2"/>
    <w:rsid w:val="00954D7A"/>
    <w:rsid w:val="009809CE"/>
    <w:rsid w:val="009A28AD"/>
    <w:rsid w:val="009B10D4"/>
    <w:rsid w:val="009C6D3D"/>
    <w:rsid w:val="009E21C0"/>
    <w:rsid w:val="00A618E9"/>
    <w:rsid w:val="00A93531"/>
    <w:rsid w:val="00AB7947"/>
    <w:rsid w:val="00AD18DF"/>
    <w:rsid w:val="00AD4CD3"/>
    <w:rsid w:val="00B20775"/>
    <w:rsid w:val="00B25061"/>
    <w:rsid w:val="00B750E3"/>
    <w:rsid w:val="00C25F5C"/>
    <w:rsid w:val="00C94D73"/>
    <w:rsid w:val="00CB17FD"/>
    <w:rsid w:val="00D15162"/>
    <w:rsid w:val="00D4642A"/>
    <w:rsid w:val="00D47CD5"/>
    <w:rsid w:val="00D5761A"/>
    <w:rsid w:val="00D76ECD"/>
    <w:rsid w:val="00D96D08"/>
    <w:rsid w:val="00DF5595"/>
    <w:rsid w:val="00E01A54"/>
    <w:rsid w:val="00E2734E"/>
    <w:rsid w:val="00E77031"/>
    <w:rsid w:val="00E86873"/>
    <w:rsid w:val="00EB4D63"/>
    <w:rsid w:val="00EF1762"/>
    <w:rsid w:val="00EF65FE"/>
    <w:rsid w:val="00F53214"/>
    <w:rsid w:val="00F730AA"/>
    <w:rsid w:val="00FA6E16"/>
    <w:rsid w:val="00FA78D7"/>
    <w:rsid w:val="00FB0A48"/>
    <w:rsid w:val="00FD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F7CF"/>
  <w15:docId w15:val="{92BC51BF-97D9-4FEA-AFD1-61855A56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12"/>
    <w:rPr>
      <w:rFonts w:ascii="Tahoma" w:eastAsia="Tahoma" w:hAnsi="Tahoma" w:cs="Tahoma"/>
    </w:rPr>
  </w:style>
  <w:style w:type="paragraph" w:styleId="Heading1">
    <w:name w:val="heading 1"/>
    <w:basedOn w:val="Normal"/>
    <w:uiPriority w:val="9"/>
    <w:qFormat/>
    <w:pPr>
      <w:spacing w:before="43"/>
      <w:ind w:left="611"/>
      <w:outlineLvl w:val="0"/>
    </w:pPr>
    <w:rPr>
      <w:rFonts w:ascii="Arial Black" w:eastAsia="Arial Black" w:hAnsi="Arial Black" w:cs="Arial Black"/>
      <w:sz w:val="60"/>
      <w:szCs w:val="60"/>
    </w:rPr>
  </w:style>
  <w:style w:type="paragraph" w:styleId="Heading2">
    <w:name w:val="heading 2"/>
    <w:basedOn w:val="Normal"/>
    <w:next w:val="Normal"/>
    <w:link w:val="Heading2Char"/>
    <w:uiPriority w:val="9"/>
    <w:semiHidden/>
    <w:unhideWhenUsed/>
    <w:qFormat/>
    <w:rsid w:val="00284B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5"/>
      <w:szCs w:val="25"/>
    </w:rPr>
  </w:style>
  <w:style w:type="paragraph" w:styleId="Title">
    <w:name w:val="Title"/>
    <w:basedOn w:val="Normal"/>
    <w:uiPriority w:val="10"/>
    <w:qFormat/>
    <w:pPr>
      <w:spacing w:line="811" w:lineRule="exact"/>
      <w:ind w:left="521"/>
    </w:pPr>
    <w:rPr>
      <w:rFonts w:ascii="Arial Black" w:eastAsia="Arial Black" w:hAnsi="Arial Black" w:cs="Arial Black"/>
      <w:sz w:val="86"/>
      <w:szCs w:val="8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84B7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D563F"/>
    <w:rPr>
      <w:rFonts w:ascii="Times New Roman" w:hAnsi="Times New Roman" w:cs="Times New Roman"/>
      <w:sz w:val="24"/>
      <w:szCs w:val="24"/>
    </w:rPr>
  </w:style>
  <w:style w:type="table" w:styleId="TableGrid">
    <w:name w:val="Table Grid"/>
    <w:basedOn w:val="TableNormal"/>
    <w:uiPriority w:val="39"/>
    <w:rsid w:val="0042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23731">
      <w:bodyDiv w:val="1"/>
      <w:marLeft w:val="0"/>
      <w:marRight w:val="0"/>
      <w:marTop w:val="0"/>
      <w:marBottom w:val="0"/>
      <w:divBdr>
        <w:top w:val="none" w:sz="0" w:space="0" w:color="auto"/>
        <w:left w:val="none" w:sz="0" w:space="0" w:color="auto"/>
        <w:bottom w:val="none" w:sz="0" w:space="0" w:color="auto"/>
        <w:right w:val="none" w:sz="0" w:space="0" w:color="auto"/>
      </w:divBdr>
    </w:div>
    <w:div w:id="280452776">
      <w:bodyDiv w:val="1"/>
      <w:marLeft w:val="0"/>
      <w:marRight w:val="0"/>
      <w:marTop w:val="0"/>
      <w:marBottom w:val="0"/>
      <w:divBdr>
        <w:top w:val="none" w:sz="0" w:space="0" w:color="auto"/>
        <w:left w:val="none" w:sz="0" w:space="0" w:color="auto"/>
        <w:bottom w:val="none" w:sz="0" w:space="0" w:color="auto"/>
        <w:right w:val="none" w:sz="0" w:space="0" w:color="auto"/>
      </w:divBdr>
    </w:div>
    <w:div w:id="616831481">
      <w:bodyDiv w:val="1"/>
      <w:marLeft w:val="0"/>
      <w:marRight w:val="0"/>
      <w:marTop w:val="0"/>
      <w:marBottom w:val="0"/>
      <w:divBdr>
        <w:top w:val="none" w:sz="0" w:space="0" w:color="auto"/>
        <w:left w:val="none" w:sz="0" w:space="0" w:color="auto"/>
        <w:bottom w:val="none" w:sz="0" w:space="0" w:color="auto"/>
        <w:right w:val="none" w:sz="0" w:space="0" w:color="auto"/>
      </w:divBdr>
    </w:div>
    <w:div w:id="1801071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Digital Strategy 2023-2025</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Strategy 2023-2025</dc:title>
  <dc:creator>Nicolaysen, David</dc:creator>
  <cp:lastModifiedBy>Nicolaysen, David</cp:lastModifiedBy>
  <cp:revision>2</cp:revision>
  <dcterms:created xsi:type="dcterms:W3CDTF">2025-03-19T18:20:00Z</dcterms:created>
  <dcterms:modified xsi:type="dcterms:W3CDTF">2025-03-19T18:20:00Z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Adobe Illustrator 27.2 (Windows)</vt:lpwstr>
  </property>
  <property fmtid="{D5CDD505-2E9C-101B-9397-08002B2CF9AE}" pid="4" name="LastSaved">
    <vt:filetime>2025-03-19T00:00:00Z</vt:filetime>
  </property>
  <property fmtid="{D5CDD505-2E9C-101B-9397-08002B2CF9AE}" pid="5" name="Producer">
    <vt:lpwstr>Adobe PDF library 17.00</vt:lpwstr>
  </property>
</Properties>
</file>