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470876">
        <w:t>March 30</w:t>
      </w:r>
      <w:r w:rsidR="00BF341F">
        <w:t>, 2017</w:t>
      </w:r>
    </w:p>
    <w:p w:rsidR="00FC2E42" w:rsidRDefault="00D36CDD" w:rsidP="00FC2E42">
      <w:pPr>
        <w:jc w:val="center"/>
      </w:pPr>
      <w:r>
        <w:t>Durham Convention Center</w:t>
      </w:r>
      <w:r w:rsidR="00FC2E42">
        <w:t xml:space="preserve"> </w:t>
      </w:r>
    </w:p>
    <w:p w:rsidR="00FC2E42" w:rsidRDefault="00D36CDD" w:rsidP="00FC2E42">
      <w:pPr>
        <w:jc w:val="center"/>
      </w:pPr>
      <w:r>
        <w:t>301 West Morgan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346E28AE" wp14:editId="011B69E4">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1F710"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96484E" w:rsidRDefault="00FC2E42" w:rsidP="00FC2E42">
      <w:pPr>
        <w:rPr>
          <w:i/>
        </w:rPr>
      </w:pPr>
      <w:r w:rsidRPr="00396DA7">
        <w:rPr>
          <w:b/>
        </w:rPr>
        <w:t xml:space="preserve">DCC Authority Members </w:t>
      </w:r>
      <w:r w:rsidRPr="00E743F9">
        <w:t>Present</w:t>
      </w:r>
      <w:r>
        <w:t xml:space="preserve">: </w:t>
      </w:r>
      <w:r w:rsidR="00D42231" w:rsidRPr="00D42231">
        <w:rPr>
          <w:i/>
        </w:rPr>
        <w:t>Richard Ford</w:t>
      </w:r>
      <w:r w:rsidR="00D42231">
        <w:t xml:space="preserve">, </w:t>
      </w:r>
      <w:r w:rsidRPr="00396DA7">
        <w:rPr>
          <w:i/>
        </w:rPr>
        <w:t xml:space="preserve">Bill Kalkhof, </w:t>
      </w:r>
      <w:r w:rsidR="00864915">
        <w:rPr>
          <w:i/>
        </w:rPr>
        <w:t>Lew Meyers,</w:t>
      </w:r>
      <w:r w:rsidR="00BF341F">
        <w:rPr>
          <w:i/>
        </w:rPr>
        <w:t xml:space="preserve"> Alice Sharpe</w:t>
      </w:r>
      <w:r w:rsidR="00E3326C">
        <w:rPr>
          <w:i/>
        </w:rPr>
        <w:t>, Craig Spitzer</w:t>
      </w:r>
      <w:r w:rsidR="00864915">
        <w:rPr>
          <w:i/>
        </w:rPr>
        <w:t xml:space="preserve"> </w:t>
      </w:r>
      <w:r w:rsidR="00640F26">
        <w:rPr>
          <w:i/>
        </w:rPr>
        <w:t xml:space="preserve">and </w:t>
      </w:r>
      <w:r w:rsidR="00470876">
        <w:rPr>
          <w:i/>
        </w:rPr>
        <w:t>Jason Friday</w:t>
      </w:r>
      <w:r w:rsidR="0096484E">
        <w:rPr>
          <w:i/>
        </w:rPr>
        <w:t>.</w:t>
      </w:r>
      <w:r w:rsidR="00640F26">
        <w:rPr>
          <w:i/>
        </w:rPr>
        <w:t xml:space="preserve"> </w:t>
      </w:r>
    </w:p>
    <w:p w:rsidR="0096484E" w:rsidRDefault="00FC2E42" w:rsidP="00FC2E42">
      <w:pPr>
        <w:rPr>
          <w:b/>
        </w:rPr>
      </w:pPr>
      <w:r w:rsidRPr="00396DA7">
        <w:rPr>
          <w:b/>
        </w:rPr>
        <w:t xml:space="preserve">Spectra Venue Management </w:t>
      </w:r>
      <w:r>
        <w:rPr>
          <w:b/>
        </w:rPr>
        <w:t xml:space="preserve">(SVM) </w:t>
      </w:r>
      <w:r w:rsidRPr="00E743F9">
        <w:t>Present</w:t>
      </w:r>
      <w:r>
        <w:t xml:space="preserve">: </w:t>
      </w:r>
      <w:r w:rsidRPr="00396DA7">
        <w:rPr>
          <w:i/>
        </w:rPr>
        <w:t xml:space="preserve">Andrea Gliatta </w:t>
      </w:r>
      <w:r w:rsidR="004B0741">
        <w:rPr>
          <w:i/>
        </w:rPr>
        <w:t>and Rebecca Bolton</w:t>
      </w:r>
    </w:p>
    <w:p w:rsidR="00FC2E42" w:rsidRDefault="00FC2E42" w:rsidP="00FC2E42">
      <w:pPr>
        <w:rPr>
          <w:i/>
        </w:rPr>
      </w:pPr>
      <w:r w:rsidRPr="00396DA7">
        <w:rPr>
          <w:b/>
        </w:rPr>
        <w:t xml:space="preserve">City and County Representatives </w:t>
      </w:r>
      <w:r w:rsidRPr="00E743F9">
        <w:t>Present</w:t>
      </w:r>
      <w:r>
        <w:t xml:space="preserve">: </w:t>
      </w:r>
      <w:r w:rsidR="004B0741">
        <w:rPr>
          <w:i/>
        </w:rPr>
        <w:t>Steven Hicks</w:t>
      </w:r>
      <w:r w:rsidR="0080298B" w:rsidRPr="0080298B">
        <w:rPr>
          <w:i/>
        </w:rPr>
        <w:t>,</w:t>
      </w:r>
      <w:r w:rsidR="0080298B">
        <w:t xml:space="preserve"> </w:t>
      </w:r>
      <w:r w:rsidR="0069299E" w:rsidRPr="00396DA7">
        <w:rPr>
          <w:i/>
        </w:rPr>
        <w:t>Sharon DeShazo</w:t>
      </w:r>
      <w:r w:rsidR="0069299E">
        <w:rPr>
          <w:i/>
        </w:rPr>
        <w:t>,</w:t>
      </w:r>
      <w:r w:rsidR="000D59AB">
        <w:rPr>
          <w:i/>
        </w:rPr>
        <w:t xml:space="preserve"> </w:t>
      </w:r>
      <w:r w:rsidR="00470876">
        <w:rPr>
          <w:i/>
        </w:rPr>
        <w:t xml:space="preserve">Donna </w:t>
      </w:r>
      <w:r w:rsidR="00470876" w:rsidRPr="00A973D3">
        <w:rPr>
          <w:i/>
          <w:noProof/>
        </w:rPr>
        <w:t>Maskill</w:t>
      </w:r>
      <w:r w:rsidR="00470876">
        <w:rPr>
          <w:i/>
        </w:rPr>
        <w:t xml:space="preserve">, </w:t>
      </w:r>
      <w:r w:rsidR="0069299E">
        <w:rPr>
          <w:i/>
        </w:rPr>
        <w:t>Jina Propst</w:t>
      </w:r>
      <w:r w:rsidR="0029336B">
        <w:rPr>
          <w:i/>
        </w:rPr>
        <w:t>, Todd</w:t>
      </w:r>
      <w:r w:rsidR="00D42231">
        <w:rPr>
          <w:i/>
        </w:rPr>
        <w:t xml:space="preserve"> Tingler</w:t>
      </w:r>
      <w:r w:rsidR="003D45C3">
        <w:rPr>
          <w:i/>
        </w:rPr>
        <w:t>, Carl Deckard,</w:t>
      </w:r>
      <w:r w:rsidR="00D42231">
        <w:rPr>
          <w:i/>
        </w:rPr>
        <w:t xml:space="preserve"> and Karmisha Wallace</w:t>
      </w:r>
      <w:r w:rsidR="00E83268">
        <w:rPr>
          <w:i/>
        </w:rPr>
        <w:t>.</w:t>
      </w:r>
      <w:r w:rsidR="0069299E">
        <w:rPr>
          <w:i/>
        </w:rPr>
        <w:t xml:space="preserve"> </w:t>
      </w:r>
    </w:p>
    <w:p w:rsidR="00470876" w:rsidRPr="00470876" w:rsidRDefault="00470876" w:rsidP="00FC2E42">
      <w:pPr>
        <w:rPr>
          <w:i/>
        </w:rPr>
      </w:pPr>
      <w:r>
        <w:rPr>
          <w:b/>
        </w:rPr>
        <w:t xml:space="preserve">MBP </w:t>
      </w:r>
      <w:r>
        <w:rPr>
          <w:i/>
        </w:rPr>
        <w:t>Paul Curd</w:t>
      </w:r>
    </w:p>
    <w:p w:rsidR="009F06C7" w:rsidRPr="00E3326C" w:rsidRDefault="009F06C7" w:rsidP="00FC2E42">
      <w:pPr>
        <w:rPr>
          <w:i/>
        </w:rPr>
      </w:pPr>
    </w:p>
    <w:p w:rsidR="00FC2E42" w:rsidRDefault="00FC2E42" w:rsidP="00781A83">
      <w:pPr>
        <w:pStyle w:val="ListParagraph"/>
        <w:numPr>
          <w:ilvl w:val="0"/>
          <w:numId w:val="13"/>
        </w:numPr>
        <w:ind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sidRPr="00DB7FFE">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781A83">
      <w:pPr>
        <w:pStyle w:val="ListParagraph"/>
        <w:jc w:val="both"/>
        <w:rPr>
          <w:rFonts w:ascii="Times New Roman" w:hAnsi="Times New Roman"/>
          <w:sz w:val="24"/>
          <w:szCs w:val="24"/>
        </w:rPr>
      </w:pPr>
    </w:p>
    <w:p w:rsidR="00FC2E42" w:rsidRPr="00640F26" w:rsidRDefault="00FC2E42" w:rsidP="00781A83">
      <w:pPr>
        <w:pStyle w:val="ListParagraph"/>
        <w:numPr>
          <w:ilvl w:val="0"/>
          <w:numId w:val="13"/>
        </w:numPr>
        <w:ind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6B3739">
        <w:rPr>
          <w:rFonts w:ascii="Times New Roman" w:hAnsi="Times New Roman"/>
          <w:noProof/>
          <w:sz w:val="24"/>
          <w:szCs w:val="24"/>
        </w:rPr>
        <w:t>was established</w:t>
      </w:r>
      <w:r w:rsidRPr="00396DA7">
        <w:rPr>
          <w:rFonts w:ascii="Times New Roman" w:hAnsi="Times New Roman"/>
          <w:sz w:val="24"/>
          <w:szCs w:val="24"/>
        </w:rPr>
        <w:t xml:space="preserve"> </w:t>
      </w:r>
      <w:r w:rsidR="00A6792F">
        <w:rPr>
          <w:rFonts w:ascii="Times New Roman" w:hAnsi="Times New Roman"/>
          <w:sz w:val="24"/>
          <w:szCs w:val="24"/>
        </w:rPr>
        <w:t>for</w:t>
      </w:r>
      <w:r w:rsidR="00A6792F" w:rsidRPr="00396DA7">
        <w:rPr>
          <w:rFonts w:ascii="Times New Roman" w:hAnsi="Times New Roman"/>
          <w:sz w:val="24"/>
          <w:szCs w:val="24"/>
        </w:rPr>
        <w:t xml:space="preserve"> </w:t>
      </w:r>
      <w:r w:rsidRPr="00396DA7">
        <w:rPr>
          <w:rFonts w:ascii="Times New Roman" w:hAnsi="Times New Roman"/>
          <w:sz w:val="24"/>
          <w:szCs w:val="24"/>
        </w:rPr>
        <w:t xml:space="preserve">meeting minutes approval. </w:t>
      </w:r>
      <w:r w:rsidR="00864915">
        <w:rPr>
          <w:rFonts w:ascii="Times New Roman" w:hAnsi="Times New Roman"/>
          <w:sz w:val="24"/>
          <w:szCs w:val="24"/>
        </w:rPr>
        <w:t>Lew Meyers</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0029336B" w:rsidRPr="00956418">
        <w:rPr>
          <w:rFonts w:ascii="Times New Roman" w:hAnsi="Times New Roman"/>
          <w:noProof/>
          <w:sz w:val="24"/>
          <w:szCs w:val="24"/>
        </w:rPr>
        <w:t xml:space="preserve"> </w:t>
      </w:r>
      <w:r w:rsidR="00470876">
        <w:rPr>
          <w:rFonts w:ascii="Times New Roman" w:hAnsi="Times New Roman"/>
          <w:noProof/>
          <w:sz w:val="24"/>
          <w:szCs w:val="24"/>
        </w:rPr>
        <w:t>February 23</w:t>
      </w:r>
      <w:r w:rsidR="003E2CF4">
        <w:rPr>
          <w:rFonts w:ascii="Times New Roman" w:hAnsi="Times New Roman"/>
          <w:noProof/>
          <w:sz w:val="24"/>
          <w:szCs w:val="24"/>
        </w:rPr>
        <w:t>, 201</w:t>
      </w:r>
      <w:r w:rsidR="0029336B">
        <w:rPr>
          <w:rFonts w:ascii="Times New Roman" w:hAnsi="Times New Roman"/>
          <w:noProof/>
          <w:sz w:val="24"/>
          <w:szCs w:val="24"/>
        </w:rPr>
        <w:t>7</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470876">
        <w:rPr>
          <w:rFonts w:ascii="Times New Roman" w:hAnsi="Times New Roman"/>
          <w:sz w:val="24"/>
          <w:szCs w:val="24"/>
        </w:rPr>
        <w:t>Alice Sharpe</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640F26" w:rsidRPr="00640F26" w:rsidRDefault="00640F26" w:rsidP="00781A83">
      <w:pPr>
        <w:pStyle w:val="ListParagraph"/>
        <w:jc w:val="both"/>
        <w:rPr>
          <w:rFonts w:ascii="Times New Roman" w:hAnsi="Times New Roman"/>
          <w:b/>
          <w:bCs/>
          <w:sz w:val="24"/>
          <w:szCs w:val="24"/>
          <w:u w:val="single"/>
        </w:rPr>
      </w:pPr>
    </w:p>
    <w:p w:rsidR="00B81FDE" w:rsidRPr="00C869A9" w:rsidRDefault="00470876" w:rsidP="00B81FDE">
      <w:pPr>
        <w:pStyle w:val="ListParagraph"/>
        <w:numPr>
          <w:ilvl w:val="0"/>
          <w:numId w:val="13"/>
        </w:numPr>
        <w:ind w:hanging="540"/>
        <w:jc w:val="both"/>
        <w:rPr>
          <w:rFonts w:ascii="Times New Roman" w:hAnsi="Times New Roman"/>
          <w:b/>
          <w:bCs/>
          <w:sz w:val="24"/>
          <w:szCs w:val="24"/>
          <w:u w:val="single"/>
        </w:rPr>
      </w:pPr>
      <w:r>
        <w:rPr>
          <w:rFonts w:ascii="Times New Roman" w:hAnsi="Times New Roman"/>
          <w:b/>
          <w:bCs/>
          <w:sz w:val="24"/>
          <w:szCs w:val="24"/>
          <w:u w:val="single"/>
        </w:rPr>
        <w:t>CAPITAL FORECASTING PLAN</w:t>
      </w:r>
      <w:r w:rsidR="00B81FDE" w:rsidRPr="00B81FDE">
        <w:rPr>
          <w:rFonts w:ascii="Times New Roman" w:hAnsi="Times New Roman"/>
          <w:b/>
          <w:bCs/>
          <w:sz w:val="24"/>
          <w:szCs w:val="24"/>
        </w:rPr>
        <w:t>:</w:t>
      </w:r>
    </w:p>
    <w:p w:rsidR="00315CA7" w:rsidRDefault="00470876" w:rsidP="007155FD">
      <w:pPr>
        <w:pStyle w:val="ListParagraph"/>
        <w:jc w:val="both"/>
        <w:rPr>
          <w:rFonts w:ascii="Times New Roman" w:hAnsi="Times New Roman"/>
          <w:sz w:val="24"/>
          <w:szCs w:val="24"/>
        </w:rPr>
      </w:pPr>
      <w:r>
        <w:rPr>
          <w:rFonts w:ascii="Times New Roman" w:hAnsi="Times New Roman"/>
          <w:sz w:val="24"/>
          <w:szCs w:val="24"/>
        </w:rPr>
        <w:t>Paul Curd of MBP presented the DCC Capital Plan</w:t>
      </w:r>
      <w:r w:rsidR="00A338D5">
        <w:rPr>
          <w:rFonts w:ascii="Times New Roman" w:hAnsi="Times New Roman"/>
          <w:sz w:val="24"/>
          <w:szCs w:val="24"/>
        </w:rPr>
        <w:t xml:space="preserve"> that MBP developed in response to DCC needs based on the assets</w:t>
      </w:r>
      <w:r>
        <w:rPr>
          <w:rFonts w:ascii="Times New Roman" w:hAnsi="Times New Roman"/>
          <w:sz w:val="24"/>
          <w:szCs w:val="24"/>
        </w:rPr>
        <w:t xml:space="preserve">. </w:t>
      </w:r>
      <w:r w:rsidRPr="00A973D3">
        <w:rPr>
          <w:rFonts w:ascii="Times New Roman" w:hAnsi="Times New Roman"/>
          <w:noProof/>
          <w:sz w:val="24"/>
          <w:szCs w:val="24"/>
        </w:rPr>
        <w:t>This</w:t>
      </w:r>
      <w:r>
        <w:rPr>
          <w:rFonts w:ascii="Times New Roman" w:hAnsi="Times New Roman"/>
          <w:sz w:val="24"/>
          <w:szCs w:val="24"/>
        </w:rPr>
        <w:t xml:space="preserve"> is not the maintenance plan. It is </w:t>
      </w:r>
      <w:r w:rsidR="00A338D5">
        <w:rPr>
          <w:rFonts w:ascii="Times New Roman" w:hAnsi="Times New Roman"/>
          <w:sz w:val="24"/>
          <w:szCs w:val="24"/>
        </w:rPr>
        <w:t xml:space="preserve">a </w:t>
      </w:r>
      <w:r w:rsidR="00A338D5" w:rsidRPr="00205C31">
        <w:rPr>
          <w:rFonts w:ascii="Times New Roman" w:hAnsi="Times New Roman"/>
          <w:noProof/>
          <w:sz w:val="24"/>
          <w:szCs w:val="24"/>
        </w:rPr>
        <w:t>five</w:t>
      </w:r>
      <w:r w:rsidR="00205C31">
        <w:rPr>
          <w:rFonts w:ascii="Times New Roman" w:hAnsi="Times New Roman"/>
          <w:noProof/>
          <w:sz w:val="24"/>
          <w:szCs w:val="24"/>
        </w:rPr>
        <w:t>-</w:t>
      </w:r>
      <w:r w:rsidR="00A338D5" w:rsidRPr="00205C31">
        <w:rPr>
          <w:rFonts w:ascii="Times New Roman" w:hAnsi="Times New Roman"/>
          <w:noProof/>
          <w:sz w:val="24"/>
          <w:szCs w:val="24"/>
        </w:rPr>
        <w:t>year</w:t>
      </w:r>
      <w:r w:rsidR="00A338D5">
        <w:rPr>
          <w:rFonts w:ascii="Times New Roman" w:hAnsi="Times New Roman"/>
          <w:sz w:val="24"/>
          <w:szCs w:val="24"/>
        </w:rPr>
        <w:t xml:space="preserve"> plan based on 2017 existing assets, lifetime expectancy, and escalation rates</w:t>
      </w:r>
      <w:r w:rsidR="009A3D8E">
        <w:rPr>
          <w:rFonts w:ascii="Times New Roman" w:hAnsi="Times New Roman"/>
          <w:sz w:val="24"/>
          <w:szCs w:val="24"/>
        </w:rPr>
        <w:t xml:space="preserve"> (the cost of capital or inflation)</w:t>
      </w:r>
      <w:r w:rsidR="00A338D5">
        <w:rPr>
          <w:rFonts w:ascii="Times New Roman" w:hAnsi="Times New Roman"/>
          <w:sz w:val="24"/>
          <w:szCs w:val="24"/>
        </w:rPr>
        <w:t>. This</w:t>
      </w:r>
      <w:r>
        <w:rPr>
          <w:rFonts w:ascii="Times New Roman" w:hAnsi="Times New Roman"/>
          <w:sz w:val="24"/>
          <w:szCs w:val="24"/>
        </w:rPr>
        <w:t xml:space="preserve"> tool </w:t>
      </w:r>
      <w:r w:rsidR="00A338D5">
        <w:rPr>
          <w:rFonts w:ascii="Times New Roman" w:hAnsi="Times New Roman"/>
          <w:sz w:val="24"/>
          <w:szCs w:val="24"/>
        </w:rPr>
        <w:t>operates from a Microsoft environment and will</w:t>
      </w:r>
      <w:r>
        <w:rPr>
          <w:rFonts w:ascii="Times New Roman" w:hAnsi="Times New Roman"/>
          <w:sz w:val="24"/>
          <w:szCs w:val="24"/>
        </w:rPr>
        <w:t xml:space="preserve"> allow the ability to edit</w:t>
      </w:r>
      <w:r w:rsidR="00612D04">
        <w:rPr>
          <w:rFonts w:ascii="Times New Roman" w:hAnsi="Times New Roman"/>
          <w:sz w:val="24"/>
          <w:szCs w:val="24"/>
        </w:rPr>
        <w:t xml:space="preserve"> any</w:t>
      </w:r>
      <w:r>
        <w:rPr>
          <w:rFonts w:ascii="Times New Roman" w:hAnsi="Times New Roman"/>
          <w:sz w:val="24"/>
          <w:szCs w:val="24"/>
        </w:rPr>
        <w:t xml:space="preserve"> asset</w:t>
      </w:r>
      <w:r w:rsidR="00315CA7">
        <w:rPr>
          <w:rFonts w:ascii="Times New Roman" w:hAnsi="Times New Roman"/>
          <w:sz w:val="24"/>
          <w:szCs w:val="24"/>
        </w:rPr>
        <w:t xml:space="preserve"> and has a place</w:t>
      </w:r>
      <w:r w:rsidR="00715EF6">
        <w:rPr>
          <w:rFonts w:ascii="Times New Roman" w:hAnsi="Times New Roman"/>
          <w:sz w:val="24"/>
          <w:szCs w:val="24"/>
        </w:rPr>
        <w:t xml:space="preserve"> holder</w:t>
      </w:r>
      <w:r w:rsidR="00315CA7">
        <w:rPr>
          <w:rFonts w:ascii="Times New Roman" w:hAnsi="Times New Roman"/>
          <w:sz w:val="24"/>
          <w:szCs w:val="24"/>
        </w:rPr>
        <w:t xml:space="preserve"> for notes</w:t>
      </w:r>
      <w:r w:rsidR="00FF5B90">
        <w:rPr>
          <w:rFonts w:ascii="Times New Roman" w:hAnsi="Times New Roman"/>
          <w:sz w:val="24"/>
          <w:szCs w:val="24"/>
        </w:rPr>
        <w:t>.</w:t>
      </w:r>
      <w:r>
        <w:rPr>
          <w:rFonts w:ascii="Times New Roman" w:hAnsi="Times New Roman"/>
          <w:sz w:val="24"/>
          <w:szCs w:val="24"/>
        </w:rPr>
        <w:t xml:space="preserve"> </w:t>
      </w:r>
      <w:r w:rsidR="009A3D8E">
        <w:rPr>
          <w:rFonts w:ascii="Times New Roman" w:hAnsi="Times New Roman"/>
          <w:sz w:val="24"/>
          <w:szCs w:val="24"/>
        </w:rPr>
        <w:t xml:space="preserve">It will calculate every asset in the facility and update it. </w:t>
      </w:r>
      <w:r w:rsidR="00612D04">
        <w:rPr>
          <w:rFonts w:ascii="Times New Roman" w:hAnsi="Times New Roman"/>
          <w:sz w:val="24"/>
          <w:szCs w:val="24"/>
        </w:rPr>
        <w:t xml:space="preserve">Some assets can be spread out over </w:t>
      </w:r>
      <w:r w:rsidR="00612D04" w:rsidRPr="00A973D3">
        <w:rPr>
          <w:rFonts w:ascii="Times New Roman" w:hAnsi="Times New Roman"/>
          <w:noProof/>
          <w:sz w:val="24"/>
          <w:szCs w:val="24"/>
        </w:rPr>
        <w:t>a number of</w:t>
      </w:r>
      <w:r w:rsidR="00612D04">
        <w:rPr>
          <w:rFonts w:ascii="Times New Roman" w:hAnsi="Times New Roman"/>
          <w:sz w:val="24"/>
          <w:szCs w:val="24"/>
        </w:rPr>
        <w:t xml:space="preserve"> years, prioritized earlier or pushed back later. </w:t>
      </w:r>
    </w:p>
    <w:p w:rsidR="007155FD" w:rsidRDefault="00470876" w:rsidP="007155FD">
      <w:pPr>
        <w:pStyle w:val="ListParagraph"/>
        <w:jc w:val="both"/>
        <w:rPr>
          <w:rFonts w:ascii="Times New Roman" w:hAnsi="Times New Roman"/>
          <w:sz w:val="24"/>
          <w:szCs w:val="24"/>
        </w:rPr>
      </w:pPr>
      <w:r>
        <w:rPr>
          <w:rFonts w:ascii="Times New Roman" w:hAnsi="Times New Roman"/>
          <w:sz w:val="24"/>
          <w:szCs w:val="24"/>
        </w:rPr>
        <w:t xml:space="preserve">Paul and Donna </w:t>
      </w:r>
      <w:r w:rsidRPr="00205C31">
        <w:rPr>
          <w:rFonts w:ascii="Times New Roman" w:hAnsi="Times New Roman"/>
          <w:noProof/>
          <w:sz w:val="24"/>
          <w:szCs w:val="24"/>
        </w:rPr>
        <w:t>Maskill</w:t>
      </w:r>
      <w:r>
        <w:rPr>
          <w:rFonts w:ascii="Times New Roman" w:hAnsi="Times New Roman"/>
          <w:sz w:val="24"/>
          <w:szCs w:val="24"/>
        </w:rPr>
        <w:t xml:space="preserve"> were able to identify several energy opportunities.</w:t>
      </w:r>
    </w:p>
    <w:p w:rsidR="0066051D" w:rsidRDefault="0066051D" w:rsidP="007155FD">
      <w:pPr>
        <w:pStyle w:val="ListParagraph"/>
        <w:jc w:val="both"/>
        <w:rPr>
          <w:rFonts w:ascii="Times New Roman" w:hAnsi="Times New Roman"/>
          <w:sz w:val="24"/>
          <w:szCs w:val="24"/>
        </w:rPr>
      </w:pPr>
    </w:p>
    <w:p w:rsidR="0066051D" w:rsidRPr="00C869A9" w:rsidRDefault="007F4F59" w:rsidP="0066051D">
      <w:pPr>
        <w:pStyle w:val="ListParagraph"/>
        <w:numPr>
          <w:ilvl w:val="0"/>
          <w:numId w:val="13"/>
        </w:numPr>
        <w:ind w:hanging="540"/>
        <w:jc w:val="both"/>
        <w:rPr>
          <w:rFonts w:ascii="Times New Roman" w:hAnsi="Times New Roman"/>
          <w:b/>
          <w:bCs/>
          <w:sz w:val="24"/>
          <w:szCs w:val="24"/>
          <w:u w:val="single"/>
        </w:rPr>
      </w:pPr>
      <w:r>
        <w:rPr>
          <w:rFonts w:ascii="Times New Roman" w:hAnsi="Times New Roman"/>
          <w:b/>
          <w:bCs/>
          <w:sz w:val="24"/>
          <w:szCs w:val="24"/>
          <w:u w:val="single"/>
        </w:rPr>
        <w:t xml:space="preserve">DCCA meeting </w:t>
      </w:r>
      <w:r w:rsidRPr="00A973D3">
        <w:rPr>
          <w:rFonts w:ascii="Times New Roman" w:hAnsi="Times New Roman"/>
          <w:b/>
          <w:bCs/>
          <w:noProof/>
          <w:sz w:val="24"/>
          <w:szCs w:val="24"/>
          <w:u w:val="single"/>
        </w:rPr>
        <w:t>start</w:t>
      </w:r>
      <w:r>
        <w:rPr>
          <w:rFonts w:ascii="Times New Roman" w:hAnsi="Times New Roman"/>
          <w:b/>
          <w:bCs/>
          <w:sz w:val="24"/>
          <w:szCs w:val="24"/>
          <w:u w:val="single"/>
        </w:rPr>
        <w:t xml:space="preserve"> time</w:t>
      </w:r>
      <w:r w:rsidR="0066051D" w:rsidRPr="009B471C">
        <w:rPr>
          <w:rFonts w:ascii="Times New Roman" w:hAnsi="Times New Roman"/>
          <w:b/>
          <w:bCs/>
          <w:noProof/>
          <w:sz w:val="24"/>
          <w:szCs w:val="24"/>
        </w:rPr>
        <w:t>:</w:t>
      </w:r>
    </w:p>
    <w:p w:rsidR="006F0A81" w:rsidRPr="007E6862" w:rsidRDefault="00726751" w:rsidP="006F0A81">
      <w:pPr>
        <w:pStyle w:val="NoSpacing"/>
        <w:ind w:left="720"/>
        <w:contextualSpacing/>
        <w:jc w:val="both"/>
        <w:rPr>
          <w:rFonts w:hAnsi="Times New Roman" w:cs="Times New Roman"/>
        </w:rPr>
      </w:pPr>
      <w:r>
        <w:rPr>
          <w:rFonts w:hAnsi="Times New Roman"/>
        </w:rPr>
        <w:t xml:space="preserve">Alice Sharpe made a motion to </w:t>
      </w:r>
      <w:r w:rsidR="00715EF6">
        <w:rPr>
          <w:rFonts w:hAnsi="Times New Roman"/>
        </w:rPr>
        <w:t>increase</w:t>
      </w:r>
      <w:r>
        <w:rPr>
          <w:rFonts w:hAnsi="Times New Roman"/>
        </w:rPr>
        <w:t xml:space="preserve"> the </w:t>
      </w:r>
      <w:r w:rsidR="00715EF6">
        <w:rPr>
          <w:rFonts w:hAnsi="Times New Roman"/>
        </w:rPr>
        <w:t>DCCA meeting</w:t>
      </w:r>
      <w:r>
        <w:rPr>
          <w:rFonts w:hAnsi="Times New Roman"/>
        </w:rPr>
        <w:t xml:space="preserve"> time</w:t>
      </w:r>
      <w:r w:rsidR="00715EF6">
        <w:rPr>
          <w:rFonts w:hAnsi="Times New Roman"/>
        </w:rPr>
        <w:t xml:space="preserve"> by fifteen minutes</w:t>
      </w:r>
      <w:r>
        <w:rPr>
          <w:rFonts w:hAnsi="Times New Roman"/>
        </w:rPr>
        <w:t xml:space="preserve"> to </w:t>
      </w:r>
      <w:r w:rsidR="00715EF6">
        <w:rPr>
          <w:rFonts w:hAnsi="Times New Roman"/>
        </w:rPr>
        <w:t xml:space="preserve">reflect </w:t>
      </w:r>
      <w:r>
        <w:rPr>
          <w:rFonts w:hAnsi="Times New Roman"/>
        </w:rPr>
        <w:t xml:space="preserve">11:45 </w:t>
      </w:r>
      <w:r w:rsidR="00715EF6">
        <w:rPr>
          <w:rFonts w:hAnsi="Times New Roman"/>
        </w:rPr>
        <w:t>A</w:t>
      </w:r>
      <w:r>
        <w:rPr>
          <w:rFonts w:hAnsi="Times New Roman"/>
        </w:rPr>
        <w:t xml:space="preserve">M instead of noon. </w:t>
      </w:r>
      <w:r w:rsidRPr="00205C31">
        <w:rPr>
          <w:rFonts w:hAnsi="Times New Roman"/>
          <w:noProof/>
        </w:rPr>
        <w:t>This</w:t>
      </w:r>
      <w:r>
        <w:rPr>
          <w:rFonts w:hAnsi="Times New Roman"/>
        </w:rPr>
        <w:t xml:space="preserve"> will still provide time for lunch and allow extra time for meetings</w:t>
      </w:r>
      <w:r w:rsidR="0029336B">
        <w:rPr>
          <w:rFonts w:hAnsi="Times New Roman"/>
        </w:rPr>
        <w:t>.</w:t>
      </w:r>
      <w:r>
        <w:rPr>
          <w:rFonts w:hAnsi="Times New Roman"/>
        </w:rPr>
        <w:t xml:space="preserve"> The motion was seconded and approved by all.</w:t>
      </w:r>
    </w:p>
    <w:p w:rsidR="0066051D" w:rsidRDefault="0066051D" w:rsidP="0066051D">
      <w:pPr>
        <w:pStyle w:val="ListParagraph"/>
        <w:jc w:val="both"/>
        <w:rPr>
          <w:rFonts w:ascii="Times New Roman" w:hAnsi="Times New Roman"/>
          <w:sz w:val="24"/>
          <w:szCs w:val="24"/>
        </w:rPr>
      </w:pPr>
    </w:p>
    <w:p w:rsidR="00D86142" w:rsidRPr="00D86142" w:rsidRDefault="00D86142" w:rsidP="00781A83">
      <w:pPr>
        <w:pStyle w:val="ListParagraph"/>
        <w:jc w:val="both"/>
        <w:rPr>
          <w:rFonts w:ascii="Times New Roman" w:hAnsi="Times New Roman"/>
          <w:bCs/>
          <w:sz w:val="24"/>
          <w:szCs w:val="24"/>
        </w:rPr>
      </w:pPr>
    </w:p>
    <w:p w:rsidR="009460FE" w:rsidRPr="009460FE" w:rsidRDefault="007465EF" w:rsidP="00781A83">
      <w:pPr>
        <w:pStyle w:val="ListParagraph"/>
        <w:numPr>
          <w:ilvl w:val="0"/>
          <w:numId w:val="13"/>
        </w:numPr>
        <w:ind w:hanging="540"/>
        <w:jc w:val="both"/>
        <w:rPr>
          <w:rFonts w:ascii="Times New Roman" w:hAnsi="Times New Roman"/>
          <w:bCs/>
          <w:sz w:val="24"/>
          <w:szCs w:val="24"/>
        </w:rPr>
      </w:pPr>
      <w:r>
        <w:rPr>
          <w:rFonts w:ascii="Times New Roman" w:hAnsi="Times New Roman"/>
          <w:b/>
          <w:bCs/>
          <w:sz w:val="24"/>
          <w:szCs w:val="24"/>
          <w:u w:val="single"/>
        </w:rPr>
        <w:t>UTILITIES ANALYSIS/SPLIT AND RETRO-COMMISSIONING</w:t>
      </w:r>
      <w:r w:rsidR="009460FE">
        <w:rPr>
          <w:rFonts w:ascii="Times New Roman" w:hAnsi="Times New Roman"/>
          <w:b/>
          <w:bCs/>
          <w:sz w:val="24"/>
          <w:szCs w:val="24"/>
        </w:rPr>
        <w:t>:</w:t>
      </w:r>
    </w:p>
    <w:p w:rsidR="00162E36" w:rsidRPr="00162E36" w:rsidRDefault="00677FC6" w:rsidP="00162E36">
      <w:pPr>
        <w:pStyle w:val="ListParagraph"/>
        <w:numPr>
          <w:ilvl w:val="1"/>
          <w:numId w:val="29"/>
        </w:numPr>
        <w:ind w:left="1080"/>
        <w:jc w:val="both"/>
        <w:rPr>
          <w:rFonts w:ascii="Times New Roman" w:eastAsia="Times New Roman" w:hAnsi="Times New Roman"/>
          <w:sz w:val="24"/>
          <w:szCs w:val="24"/>
        </w:rPr>
      </w:pPr>
      <w:r w:rsidRPr="00A973D3">
        <w:rPr>
          <w:rFonts w:ascii="Times New Roman" w:hAnsi="Times New Roman"/>
          <w:b/>
          <w:noProof/>
          <w:sz w:val="24"/>
          <w:szCs w:val="24"/>
        </w:rPr>
        <w:t>Utilities</w:t>
      </w:r>
      <w:r w:rsidRPr="00677FC6">
        <w:rPr>
          <w:rFonts w:ascii="Times New Roman" w:hAnsi="Times New Roman"/>
          <w:b/>
          <w:sz w:val="24"/>
          <w:szCs w:val="24"/>
        </w:rPr>
        <w:t xml:space="preserve"> </w:t>
      </w:r>
      <w:r w:rsidRPr="00C8567B">
        <w:rPr>
          <w:rFonts w:ascii="Times New Roman" w:hAnsi="Times New Roman"/>
          <w:b/>
          <w:noProof/>
          <w:sz w:val="24"/>
          <w:szCs w:val="24"/>
        </w:rPr>
        <w:t>analysis</w:t>
      </w:r>
      <w:r w:rsidRPr="00677FC6">
        <w:rPr>
          <w:rFonts w:ascii="Times New Roman" w:hAnsi="Times New Roman"/>
          <w:sz w:val="24"/>
          <w:szCs w:val="24"/>
        </w:rPr>
        <w:t xml:space="preserve">: </w:t>
      </w:r>
      <w:r w:rsidR="00716DAB" w:rsidRPr="00716DAB">
        <w:rPr>
          <w:rFonts w:ascii="Times New Roman" w:hAnsi="Times New Roman"/>
          <w:sz w:val="24"/>
          <w:szCs w:val="24"/>
        </w:rPr>
        <w:t xml:space="preserve">MBP </w:t>
      </w:r>
      <w:r w:rsidR="00612D04">
        <w:rPr>
          <w:rFonts w:ascii="Times New Roman" w:hAnsi="Times New Roman"/>
          <w:sz w:val="24"/>
          <w:szCs w:val="24"/>
        </w:rPr>
        <w:t>continues to monitor the Periscope system and the chilled water BTU demand on a monthly basis</w:t>
      </w:r>
      <w:r w:rsidR="00716DAB" w:rsidRPr="00716DAB">
        <w:rPr>
          <w:rFonts w:ascii="Times New Roman" w:hAnsi="Times New Roman"/>
          <w:sz w:val="24"/>
          <w:szCs w:val="24"/>
        </w:rPr>
        <w:t xml:space="preserve">. </w:t>
      </w:r>
      <w:r w:rsidR="00612D04">
        <w:rPr>
          <w:rFonts w:ascii="Times New Roman" w:hAnsi="Times New Roman"/>
          <w:sz w:val="24"/>
          <w:szCs w:val="24"/>
        </w:rPr>
        <w:t xml:space="preserve">A brief update of the first four months of data </w:t>
      </w:r>
      <w:r w:rsidR="00612D04" w:rsidRPr="00205C31">
        <w:rPr>
          <w:rFonts w:ascii="Times New Roman" w:hAnsi="Times New Roman"/>
          <w:noProof/>
          <w:sz w:val="24"/>
          <w:szCs w:val="24"/>
        </w:rPr>
        <w:t>was presented</w:t>
      </w:r>
      <w:r w:rsidR="00612D04">
        <w:rPr>
          <w:rFonts w:ascii="Times New Roman" w:hAnsi="Times New Roman"/>
          <w:sz w:val="24"/>
          <w:szCs w:val="24"/>
        </w:rPr>
        <w:t xml:space="preserve"> at today’s meeting</w:t>
      </w:r>
      <w:r w:rsidR="00716DAB" w:rsidRPr="00716DAB">
        <w:rPr>
          <w:rFonts w:ascii="Times New Roman" w:hAnsi="Times New Roman"/>
          <w:sz w:val="24"/>
          <w:szCs w:val="24"/>
        </w:rPr>
        <w:t xml:space="preserve">.   Per the Third Modification of the Air Lease, </w:t>
      </w:r>
      <w:r w:rsidR="00716DAB" w:rsidRPr="00716DAB">
        <w:rPr>
          <w:rFonts w:ascii="Times New Roman" w:hAnsi="Times New Roman"/>
          <w:noProof/>
          <w:sz w:val="24"/>
          <w:szCs w:val="24"/>
        </w:rPr>
        <w:t>Section</w:t>
      </w:r>
      <w:r w:rsidR="00716DAB" w:rsidRPr="00716DAB">
        <w:rPr>
          <w:rFonts w:ascii="Times New Roman" w:hAnsi="Times New Roman"/>
          <w:sz w:val="24"/>
          <w:szCs w:val="24"/>
        </w:rPr>
        <w:t xml:space="preserve"> 2, the electricity charges are split 50</w:t>
      </w:r>
      <w:r w:rsidR="009429DD">
        <w:rPr>
          <w:rFonts w:ascii="Times New Roman" w:hAnsi="Times New Roman"/>
          <w:sz w:val="24"/>
          <w:szCs w:val="24"/>
        </w:rPr>
        <w:t>/</w:t>
      </w:r>
      <w:r w:rsidR="00716DAB" w:rsidRPr="00716DAB">
        <w:rPr>
          <w:rFonts w:ascii="Times New Roman" w:hAnsi="Times New Roman"/>
          <w:sz w:val="24"/>
          <w:szCs w:val="24"/>
        </w:rPr>
        <w:t xml:space="preserve">50 until a just apportionment is determined and </w:t>
      </w:r>
      <w:r w:rsidR="00716DAB" w:rsidRPr="00716DAB">
        <w:rPr>
          <w:rFonts w:ascii="Times New Roman" w:hAnsi="Times New Roman"/>
          <w:noProof/>
          <w:sz w:val="24"/>
          <w:szCs w:val="24"/>
        </w:rPr>
        <w:t>agreed</w:t>
      </w:r>
      <w:r w:rsidR="00716DAB" w:rsidRPr="00716DAB">
        <w:rPr>
          <w:rFonts w:ascii="Times New Roman" w:hAnsi="Times New Roman"/>
          <w:sz w:val="24"/>
          <w:szCs w:val="24"/>
        </w:rPr>
        <w:t>.</w:t>
      </w:r>
      <w:r w:rsidR="00162E36" w:rsidRPr="00162E36">
        <w:rPr>
          <w:rFonts w:ascii="Times New Roman" w:eastAsia="Times New Roman" w:hAnsi="Times New Roman"/>
          <w:sz w:val="24"/>
          <w:szCs w:val="24"/>
        </w:rPr>
        <w:t xml:space="preserve">  </w:t>
      </w:r>
      <w:r w:rsidR="009429DD">
        <w:rPr>
          <w:rFonts w:ascii="Times New Roman" w:eastAsia="Times New Roman" w:hAnsi="Times New Roman"/>
          <w:sz w:val="24"/>
          <w:szCs w:val="24"/>
        </w:rPr>
        <w:t xml:space="preserve">The data compilation </w:t>
      </w:r>
      <w:r w:rsidR="009429DD" w:rsidRPr="00C25C52">
        <w:rPr>
          <w:rFonts w:ascii="Times New Roman" w:eastAsia="Times New Roman" w:hAnsi="Times New Roman"/>
          <w:noProof/>
          <w:sz w:val="24"/>
          <w:szCs w:val="24"/>
        </w:rPr>
        <w:t>favor</w:t>
      </w:r>
      <w:r w:rsidR="00C25C52">
        <w:rPr>
          <w:rFonts w:ascii="Times New Roman" w:eastAsia="Times New Roman" w:hAnsi="Times New Roman"/>
          <w:noProof/>
          <w:sz w:val="24"/>
          <w:szCs w:val="24"/>
        </w:rPr>
        <w:t>s</w:t>
      </w:r>
      <w:r w:rsidR="009429DD" w:rsidRPr="00C25C52">
        <w:rPr>
          <w:rFonts w:ascii="Times New Roman" w:eastAsia="Times New Roman" w:hAnsi="Times New Roman"/>
          <w:noProof/>
          <w:sz w:val="24"/>
          <w:szCs w:val="24"/>
        </w:rPr>
        <w:t xml:space="preserve"> </w:t>
      </w:r>
      <w:r w:rsidR="009429DD">
        <w:rPr>
          <w:rFonts w:ascii="Times New Roman" w:eastAsia="Times New Roman" w:hAnsi="Times New Roman"/>
          <w:sz w:val="24"/>
          <w:szCs w:val="24"/>
        </w:rPr>
        <w:t xml:space="preserve">the Owners </w:t>
      </w:r>
      <w:r w:rsidR="00C25C52">
        <w:rPr>
          <w:rFonts w:ascii="Times New Roman" w:eastAsia="Times New Roman" w:hAnsi="Times New Roman"/>
          <w:sz w:val="24"/>
          <w:szCs w:val="24"/>
        </w:rPr>
        <w:t xml:space="preserve">and </w:t>
      </w:r>
      <w:r w:rsidR="009429DD">
        <w:rPr>
          <w:rFonts w:ascii="Times New Roman" w:eastAsia="Times New Roman" w:hAnsi="Times New Roman"/>
          <w:sz w:val="24"/>
          <w:szCs w:val="24"/>
        </w:rPr>
        <w:t>reveal</w:t>
      </w:r>
      <w:r w:rsidR="00C25C52">
        <w:rPr>
          <w:rFonts w:ascii="Times New Roman" w:eastAsia="Times New Roman" w:hAnsi="Times New Roman"/>
          <w:sz w:val="24"/>
          <w:szCs w:val="24"/>
        </w:rPr>
        <w:t>s</w:t>
      </w:r>
      <w:r w:rsidR="009429DD">
        <w:rPr>
          <w:rFonts w:ascii="Times New Roman" w:eastAsia="Times New Roman" w:hAnsi="Times New Roman"/>
          <w:sz w:val="24"/>
          <w:szCs w:val="24"/>
        </w:rPr>
        <w:t xml:space="preserve"> a 60/40 </w:t>
      </w:r>
      <w:r w:rsidR="00C25C52">
        <w:rPr>
          <w:rFonts w:ascii="Times New Roman" w:eastAsia="Times New Roman" w:hAnsi="Times New Roman"/>
          <w:sz w:val="24"/>
          <w:szCs w:val="24"/>
        </w:rPr>
        <w:lastRenderedPageBreak/>
        <w:t>share</w:t>
      </w:r>
      <w:r w:rsidR="009429DD">
        <w:rPr>
          <w:rFonts w:ascii="Times New Roman" w:eastAsia="Times New Roman" w:hAnsi="Times New Roman"/>
          <w:sz w:val="24"/>
          <w:szCs w:val="24"/>
        </w:rPr>
        <w:t xml:space="preserve">. </w:t>
      </w:r>
      <w:r w:rsidR="00162E36" w:rsidRPr="00162E36">
        <w:rPr>
          <w:rFonts w:ascii="Times New Roman" w:eastAsia="Times New Roman" w:hAnsi="Times New Roman"/>
          <w:sz w:val="24"/>
          <w:szCs w:val="24"/>
        </w:rPr>
        <w:t>A rebate will be made retroactive to August 1, 2014.</w:t>
      </w:r>
      <w:r w:rsidR="0066733C">
        <w:rPr>
          <w:rFonts w:ascii="Times New Roman" w:eastAsia="Times New Roman" w:hAnsi="Times New Roman"/>
          <w:sz w:val="24"/>
          <w:szCs w:val="24"/>
        </w:rPr>
        <w:t xml:space="preserve"> Discussions with Shaner on the method of calculation of the </w:t>
      </w:r>
      <w:r w:rsidR="0066733C" w:rsidRPr="00B47EB8">
        <w:rPr>
          <w:rFonts w:ascii="Times New Roman" w:eastAsia="Times New Roman" w:hAnsi="Times New Roman"/>
          <w:noProof/>
          <w:sz w:val="24"/>
          <w:szCs w:val="24"/>
        </w:rPr>
        <w:t>rebate</w:t>
      </w:r>
      <w:r w:rsidR="0066733C">
        <w:rPr>
          <w:rFonts w:ascii="Times New Roman" w:eastAsia="Times New Roman" w:hAnsi="Times New Roman"/>
          <w:sz w:val="24"/>
          <w:szCs w:val="24"/>
        </w:rPr>
        <w:t xml:space="preserve"> as well as billing </w:t>
      </w:r>
      <w:r w:rsidR="0066733C" w:rsidRPr="00C25C52">
        <w:rPr>
          <w:rFonts w:ascii="Times New Roman" w:eastAsia="Times New Roman" w:hAnsi="Times New Roman"/>
          <w:noProof/>
          <w:sz w:val="24"/>
          <w:szCs w:val="24"/>
        </w:rPr>
        <w:t>split</w:t>
      </w:r>
      <w:r w:rsidR="0066733C">
        <w:rPr>
          <w:rFonts w:ascii="Times New Roman" w:eastAsia="Times New Roman" w:hAnsi="Times New Roman"/>
          <w:sz w:val="24"/>
          <w:szCs w:val="24"/>
        </w:rPr>
        <w:t xml:space="preserve"> going forward will </w:t>
      </w:r>
      <w:r w:rsidR="0066733C" w:rsidRPr="00B47EB8">
        <w:rPr>
          <w:rFonts w:ascii="Times New Roman" w:eastAsia="Times New Roman" w:hAnsi="Times New Roman"/>
          <w:noProof/>
          <w:sz w:val="24"/>
          <w:szCs w:val="24"/>
        </w:rPr>
        <w:t>be held</w:t>
      </w:r>
      <w:r w:rsidR="0066733C">
        <w:rPr>
          <w:rFonts w:ascii="Times New Roman" w:eastAsia="Times New Roman" w:hAnsi="Times New Roman"/>
          <w:sz w:val="24"/>
          <w:szCs w:val="24"/>
        </w:rPr>
        <w:t xml:space="preserve"> when additional monthly data </w:t>
      </w:r>
      <w:r w:rsidR="0066733C" w:rsidRPr="00B47EB8">
        <w:rPr>
          <w:rFonts w:ascii="Times New Roman" w:eastAsia="Times New Roman" w:hAnsi="Times New Roman"/>
          <w:noProof/>
          <w:sz w:val="24"/>
          <w:szCs w:val="24"/>
        </w:rPr>
        <w:t>is gathered</w:t>
      </w:r>
      <w:r w:rsidR="0066733C">
        <w:rPr>
          <w:rFonts w:ascii="Times New Roman" w:eastAsia="Times New Roman" w:hAnsi="Times New Roman"/>
          <w:sz w:val="24"/>
          <w:szCs w:val="24"/>
        </w:rPr>
        <w:t>.</w:t>
      </w:r>
      <w:r w:rsidR="00162E36" w:rsidRPr="00162E36">
        <w:rPr>
          <w:rFonts w:ascii="Times New Roman" w:eastAsia="Times New Roman" w:hAnsi="Times New Roman"/>
          <w:sz w:val="24"/>
          <w:szCs w:val="24"/>
        </w:rPr>
        <w:t xml:space="preserve">  </w:t>
      </w:r>
    </w:p>
    <w:p w:rsidR="00677FC6" w:rsidRPr="00677FC6" w:rsidRDefault="00677FC6" w:rsidP="00677FC6">
      <w:pPr>
        <w:ind w:left="1260"/>
        <w:jc w:val="both"/>
        <w:rPr>
          <w:rFonts w:hAnsi="Times New Roman" w:cs="Times New Roman"/>
        </w:rPr>
      </w:pPr>
    </w:p>
    <w:p w:rsidR="00716DAB" w:rsidRPr="00716DAB" w:rsidRDefault="00677FC6" w:rsidP="00716DAB">
      <w:pPr>
        <w:pStyle w:val="ListParagraph"/>
        <w:numPr>
          <w:ilvl w:val="1"/>
          <w:numId w:val="29"/>
        </w:numPr>
        <w:ind w:left="1080"/>
        <w:jc w:val="both"/>
        <w:rPr>
          <w:rFonts w:ascii="Arial" w:eastAsia="Times New Roman" w:hAnsi="Arial" w:cs="Arial"/>
        </w:rPr>
      </w:pPr>
      <w:r w:rsidRPr="00677FC6">
        <w:rPr>
          <w:rFonts w:ascii="Times New Roman" w:hAnsi="Times New Roman"/>
          <w:b/>
          <w:sz w:val="24"/>
          <w:szCs w:val="24"/>
        </w:rPr>
        <w:t>Retro-commissioning project:</w:t>
      </w:r>
      <w:r w:rsidRPr="00677FC6">
        <w:rPr>
          <w:rFonts w:ascii="Times New Roman" w:hAnsi="Times New Roman"/>
          <w:sz w:val="24"/>
          <w:szCs w:val="24"/>
        </w:rPr>
        <w:t xml:space="preserve"> </w:t>
      </w:r>
      <w:r w:rsidR="00716DAB" w:rsidRPr="00716DAB">
        <w:rPr>
          <w:rFonts w:ascii="Times New Roman" w:eastAsia="Times New Roman" w:hAnsi="Times New Roman"/>
          <w:sz w:val="24"/>
          <w:szCs w:val="24"/>
        </w:rPr>
        <w:t xml:space="preserve">City Staff </w:t>
      </w:r>
      <w:r w:rsidR="00315CA7">
        <w:rPr>
          <w:rFonts w:ascii="Times New Roman" w:eastAsia="Times New Roman" w:hAnsi="Times New Roman"/>
          <w:sz w:val="24"/>
          <w:szCs w:val="24"/>
        </w:rPr>
        <w:t xml:space="preserve">met with the contractors and engineers to discuss fee proposals that have </w:t>
      </w:r>
      <w:r w:rsidR="00315CA7" w:rsidRPr="00205C31">
        <w:rPr>
          <w:rFonts w:ascii="Times New Roman" w:eastAsia="Times New Roman" w:hAnsi="Times New Roman"/>
          <w:noProof/>
          <w:sz w:val="24"/>
          <w:szCs w:val="24"/>
        </w:rPr>
        <w:t>been received</w:t>
      </w:r>
      <w:r w:rsidR="00315CA7">
        <w:rPr>
          <w:rFonts w:ascii="Times New Roman" w:eastAsia="Times New Roman" w:hAnsi="Times New Roman"/>
          <w:sz w:val="24"/>
          <w:szCs w:val="24"/>
        </w:rPr>
        <w:t xml:space="preserve"> for the cooling tower isolation and the controls upgrade to the existing system for the cooling tower</w:t>
      </w:r>
      <w:r w:rsidR="00716DAB" w:rsidRPr="00716DAB">
        <w:rPr>
          <w:rFonts w:ascii="Times New Roman" w:eastAsia="Times New Roman" w:hAnsi="Times New Roman"/>
          <w:sz w:val="24"/>
          <w:szCs w:val="24"/>
        </w:rPr>
        <w:t xml:space="preserve"> </w:t>
      </w:r>
      <w:r w:rsidR="00716DAB" w:rsidRPr="00C8567B">
        <w:rPr>
          <w:rFonts w:ascii="Times New Roman" w:eastAsia="Times New Roman" w:hAnsi="Times New Roman"/>
          <w:noProof/>
          <w:sz w:val="24"/>
          <w:szCs w:val="24"/>
        </w:rPr>
        <w:t>isolation</w:t>
      </w:r>
      <w:r w:rsidR="00716DAB" w:rsidRPr="00716DAB">
        <w:rPr>
          <w:rFonts w:ascii="Times New Roman" w:eastAsia="Times New Roman" w:hAnsi="Times New Roman"/>
          <w:sz w:val="24"/>
          <w:szCs w:val="24"/>
        </w:rPr>
        <w:t xml:space="preserve"> </w:t>
      </w:r>
      <w:r w:rsidR="00315CA7">
        <w:rPr>
          <w:rFonts w:ascii="Times New Roman" w:eastAsia="Times New Roman" w:hAnsi="Times New Roman"/>
          <w:sz w:val="24"/>
          <w:szCs w:val="24"/>
        </w:rPr>
        <w:t xml:space="preserve">and the </w:t>
      </w:r>
      <w:r w:rsidR="0039118B">
        <w:rPr>
          <w:rFonts w:ascii="Times New Roman" w:eastAsia="Times New Roman" w:hAnsi="Times New Roman"/>
          <w:sz w:val="24"/>
          <w:szCs w:val="24"/>
        </w:rPr>
        <w:t xml:space="preserve">controls upgrade to the </w:t>
      </w:r>
      <w:r w:rsidR="0039118B" w:rsidRPr="00205C31">
        <w:rPr>
          <w:rFonts w:ascii="Times New Roman" w:eastAsia="Times New Roman" w:hAnsi="Times New Roman"/>
          <w:noProof/>
          <w:sz w:val="24"/>
          <w:szCs w:val="24"/>
        </w:rPr>
        <w:t>existing</w:t>
      </w:r>
      <w:r w:rsidR="0039118B">
        <w:rPr>
          <w:rFonts w:ascii="Times New Roman" w:eastAsia="Times New Roman" w:hAnsi="Times New Roman"/>
          <w:sz w:val="24"/>
          <w:szCs w:val="24"/>
        </w:rPr>
        <w:t xml:space="preserve"> system. The cooling tower isolation </w:t>
      </w:r>
      <w:r w:rsidR="00716DAB" w:rsidRPr="00716DAB">
        <w:rPr>
          <w:rFonts w:ascii="Times New Roman" w:eastAsia="Times New Roman" w:hAnsi="Times New Roman"/>
          <w:sz w:val="24"/>
          <w:szCs w:val="24"/>
        </w:rPr>
        <w:t xml:space="preserve">will allow for cleaning and </w:t>
      </w:r>
      <w:r w:rsidR="00716DAB" w:rsidRPr="00205C31">
        <w:rPr>
          <w:rFonts w:ascii="Times New Roman" w:eastAsia="Times New Roman" w:hAnsi="Times New Roman"/>
          <w:noProof/>
          <w:sz w:val="24"/>
          <w:szCs w:val="24"/>
        </w:rPr>
        <w:t>other service</w:t>
      </w:r>
      <w:r w:rsidR="00716DAB" w:rsidRPr="00716DAB">
        <w:rPr>
          <w:rFonts w:ascii="Times New Roman" w:eastAsia="Times New Roman" w:hAnsi="Times New Roman"/>
          <w:sz w:val="24"/>
          <w:szCs w:val="24"/>
        </w:rPr>
        <w:t xml:space="preserve"> of each of the </w:t>
      </w:r>
      <w:r w:rsidR="00956418">
        <w:rPr>
          <w:rFonts w:ascii="Times New Roman" w:eastAsia="Times New Roman" w:hAnsi="Times New Roman"/>
          <w:noProof/>
          <w:sz w:val="24"/>
          <w:szCs w:val="24"/>
        </w:rPr>
        <w:t>two</w:t>
      </w:r>
      <w:r w:rsidR="00716DAB" w:rsidRPr="00716DAB">
        <w:rPr>
          <w:rFonts w:ascii="Times New Roman" w:eastAsia="Times New Roman" w:hAnsi="Times New Roman"/>
          <w:sz w:val="24"/>
          <w:szCs w:val="24"/>
        </w:rPr>
        <w:t xml:space="preserve"> cooling towers independently without having to shut down the system.  </w:t>
      </w:r>
      <w:r w:rsidR="00716DAB">
        <w:rPr>
          <w:rFonts w:ascii="Times New Roman" w:eastAsia="Times New Roman" w:hAnsi="Times New Roman"/>
          <w:sz w:val="24"/>
          <w:szCs w:val="24"/>
        </w:rPr>
        <w:t>E</w:t>
      </w:r>
      <w:r w:rsidR="00716DAB" w:rsidRPr="00716DAB">
        <w:rPr>
          <w:rFonts w:ascii="Times New Roman" w:eastAsia="Times New Roman" w:hAnsi="Times New Roman"/>
          <w:sz w:val="24"/>
          <w:szCs w:val="24"/>
        </w:rPr>
        <w:t xml:space="preserve">nergy savings will </w:t>
      </w:r>
      <w:r w:rsidR="00716DAB">
        <w:rPr>
          <w:rFonts w:ascii="Times New Roman" w:eastAsia="Times New Roman" w:hAnsi="Times New Roman"/>
          <w:sz w:val="24"/>
          <w:szCs w:val="24"/>
        </w:rPr>
        <w:t xml:space="preserve">also </w:t>
      </w:r>
      <w:r w:rsidR="00716DAB" w:rsidRPr="00716DAB">
        <w:rPr>
          <w:rFonts w:ascii="Times New Roman" w:eastAsia="Times New Roman" w:hAnsi="Times New Roman"/>
          <w:sz w:val="24"/>
          <w:szCs w:val="24"/>
        </w:rPr>
        <w:t>result from the project.  Staff contacted the engineer and contractor and await</w:t>
      </w:r>
      <w:r w:rsidR="00716DAB">
        <w:rPr>
          <w:rFonts w:ascii="Times New Roman" w:eastAsia="Times New Roman" w:hAnsi="Times New Roman"/>
          <w:sz w:val="24"/>
          <w:szCs w:val="24"/>
        </w:rPr>
        <w:t>s</w:t>
      </w:r>
      <w:r w:rsidR="00716DAB" w:rsidRPr="00716DAB">
        <w:rPr>
          <w:rFonts w:ascii="Times New Roman" w:eastAsia="Times New Roman" w:hAnsi="Times New Roman"/>
          <w:sz w:val="24"/>
          <w:szCs w:val="24"/>
        </w:rPr>
        <w:t xml:space="preserve"> scheduling information.  This item was specified for the original installation in </w:t>
      </w:r>
      <w:r w:rsidR="00716DAB" w:rsidRPr="00956418">
        <w:rPr>
          <w:rFonts w:ascii="Times New Roman" w:eastAsia="Times New Roman" w:hAnsi="Times New Roman"/>
          <w:noProof/>
          <w:sz w:val="24"/>
          <w:szCs w:val="24"/>
        </w:rPr>
        <w:t>2011</w:t>
      </w:r>
      <w:r w:rsidR="00716DAB" w:rsidRPr="00716DAB">
        <w:rPr>
          <w:rFonts w:ascii="Times New Roman" w:eastAsia="Times New Roman" w:hAnsi="Times New Roman"/>
          <w:sz w:val="24"/>
          <w:szCs w:val="24"/>
        </w:rPr>
        <w:t xml:space="preserve"> but </w:t>
      </w:r>
      <w:r w:rsidR="00716DAB" w:rsidRPr="00C8567B">
        <w:rPr>
          <w:rFonts w:ascii="Times New Roman" w:eastAsia="Times New Roman" w:hAnsi="Times New Roman"/>
          <w:noProof/>
          <w:sz w:val="24"/>
          <w:szCs w:val="24"/>
        </w:rPr>
        <w:t>was not installed</w:t>
      </w:r>
      <w:r w:rsidR="00716DAB" w:rsidRPr="00716DAB">
        <w:rPr>
          <w:rFonts w:ascii="Times New Roman" w:eastAsia="Times New Roman" w:hAnsi="Times New Roman"/>
          <w:sz w:val="24"/>
          <w:szCs w:val="24"/>
        </w:rPr>
        <w:t>.</w:t>
      </w:r>
    </w:p>
    <w:p w:rsidR="00EE62D4" w:rsidRPr="00677FC6" w:rsidRDefault="00EE62D4" w:rsidP="00716DAB">
      <w:pPr>
        <w:pStyle w:val="ListParagraph"/>
        <w:ind w:left="1080"/>
        <w:jc w:val="both"/>
        <w:rPr>
          <w:rFonts w:ascii="Times New Roman" w:hAnsi="Times New Roman"/>
          <w:bCs/>
          <w:sz w:val="24"/>
          <w:szCs w:val="24"/>
        </w:rPr>
      </w:pPr>
    </w:p>
    <w:p w:rsidR="00E46DF1" w:rsidRDefault="00E46DF1" w:rsidP="00781A83">
      <w:pPr>
        <w:pStyle w:val="ListParagraph"/>
        <w:ind w:left="1440"/>
        <w:jc w:val="both"/>
        <w:rPr>
          <w:rFonts w:ascii="Times New Roman" w:hAnsi="Times New Roman"/>
          <w:sz w:val="24"/>
          <w:szCs w:val="24"/>
        </w:rPr>
      </w:pPr>
    </w:p>
    <w:p w:rsidR="00FC2E42" w:rsidRPr="00814A4D" w:rsidRDefault="00FC2E42" w:rsidP="00781A83">
      <w:pPr>
        <w:pStyle w:val="LightGrid-Accent31"/>
        <w:numPr>
          <w:ilvl w:val="0"/>
          <w:numId w:val="13"/>
        </w:numPr>
        <w:ind w:hanging="540"/>
        <w:jc w:val="both"/>
      </w:pPr>
      <w:r>
        <w:rPr>
          <w:b/>
          <w:bCs/>
          <w:u w:val="single"/>
          <w:lang w:val="en-IE"/>
        </w:rPr>
        <w:t>HOTEL SHARED LOBBY IMPROVEMENTS:</w:t>
      </w:r>
      <w:r w:rsidRPr="00A46220">
        <w:rPr>
          <w:b/>
          <w:bCs/>
          <w:lang w:val="en-IE"/>
        </w:rPr>
        <w:t xml:space="preserve">  </w:t>
      </w:r>
    </w:p>
    <w:p w:rsidR="00FE19A5" w:rsidRPr="00EE3EEF" w:rsidRDefault="00FC2E42" w:rsidP="00781A83">
      <w:pPr>
        <w:pStyle w:val="ListParagraph"/>
        <w:numPr>
          <w:ilvl w:val="1"/>
          <w:numId w:val="13"/>
        </w:numPr>
        <w:ind w:left="720" w:hanging="540"/>
        <w:jc w:val="both"/>
        <w:rPr>
          <w:rFonts w:ascii="Times New Roman" w:eastAsia="Times New Roman" w:hAnsi="Times New Roman"/>
          <w:sz w:val="24"/>
          <w:szCs w:val="24"/>
        </w:rPr>
      </w:pPr>
      <w:r w:rsidRPr="00EE3EEF">
        <w:rPr>
          <w:rFonts w:ascii="Times New Roman" w:hAnsi="Times New Roman"/>
          <w:b/>
          <w:bCs/>
          <w:noProof/>
          <w:sz w:val="24"/>
          <w:szCs w:val="24"/>
        </w:rPr>
        <w:t>First</w:t>
      </w:r>
      <w:r w:rsidR="00471E83" w:rsidRPr="00EE3EEF">
        <w:rPr>
          <w:rFonts w:ascii="Times New Roman" w:hAnsi="Times New Roman"/>
          <w:b/>
          <w:bCs/>
          <w:noProof/>
          <w:sz w:val="24"/>
          <w:szCs w:val="24"/>
        </w:rPr>
        <w:t>,</w:t>
      </w:r>
      <w:r w:rsidRPr="00EE3EEF">
        <w:rPr>
          <w:rFonts w:ascii="Times New Roman" w:hAnsi="Times New Roman"/>
          <w:b/>
          <w:bCs/>
          <w:sz w:val="24"/>
          <w:szCs w:val="24"/>
        </w:rPr>
        <w:t xml:space="preserve"> Floor </w:t>
      </w:r>
      <w:r w:rsidR="00962DEC" w:rsidRPr="00EE3EEF">
        <w:rPr>
          <w:rFonts w:ascii="Times New Roman" w:hAnsi="Times New Roman"/>
          <w:b/>
          <w:bCs/>
          <w:noProof/>
          <w:sz w:val="24"/>
          <w:szCs w:val="24"/>
        </w:rPr>
        <w:t>L</w:t>
      </w:r>
      <w:r w:rsidRPr="00EE3EEF">
        <w:rPr>
          <w:rFonts w:ascii="Times New Roman" w:hAnsi="Times New Roman"/>
          <w:b/>
          <w:bCs/>
          <w:noProof/>
          <w:sz w:val="24"/>
          <w:szCs w:val="24"/>
        </w:rPr>
        <w:t>obby</w:t>
      </w:r>
      <w:r w:rsidRPr="00EE3EEF">
        <w:rPr>
          <w:rFonts w:ascii="Times New Roman" w:hAnsi="Times New Roman"/>
          <w:b/>
          <w:bCs/>
          <w:sz w:val="24"/>
          <w:szCs w:val="24"/>
        </w:rPr>
        <w:t xml:space="preserve"> renovation of Shaner leased space and shared public space:</w:t>
      </w:r>
      <w:r w:rsidRPr="00EE3EEF">
        <w:rPr>
          <w:rFonts w:ascii="Times New Roman" w:hAnsi="Times New Roman"/>
          <w:sz w:val="24"/>
          <w:szCs w:val="24"/>
        </w:rPr>
        <w:t xml:space="preserve"> </w:t>
      </w:r>
    </w:p>
    <w:p w:rsidR="00640749" w:rsidRDefault="0064074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Cs/>
          <w:color w:val="auto"/>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b/>
          <w:bCs/>
          <w:color w:val="auto"/>
          <w:bdr w:val="none" w:sz="0" w:space="0" w:color="auto"/>
        </w:rPr>
      </w:pPr>
      <w:r w:rsidRPr="008E0C99">
        <w:rPr>
          <w:rFonts w:eastAsia="Times New Roman" w:hAnsi="Times New Roman" w:cs="Times New Roman"/>
          <w:b/>
          <w:bCs/>
          <w:color w:val="auto"/>
          <w:bdr w:val="none" w:sz="0" w:space="0" w:color="auto"/>
        </w:rPr>
        <w:t>Shaner Leased Space:</w:t>
      </w:r>
    </w:p>
    <w:p w:rsidR="00E824F6" w:rsidRPr="00E824F6" w:rsidRDefault="00E824F6"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EE3EEF">
        <w:rPr>
          <w:rFonts w:eastAsia="Times New Roman" w:hAnsi="Times New Roman" w:cs="Times New Roman"/>
          <w:b/>
          <w:color w:val="auto"/>
          <w:bdr w:val="none" w:sz="0" w:space="0" w:color="auto"/>
        </w:rPr>
        <w:t>Phase III</w:t>
      </w:r>
      <w:r>
        <w:rPr>
          <w:rFonts w:eastAsia="Times New Roman" w:hAnsi="Times New Roman" w:cs="Times New Roman"/>
          <w:b/>
          <w:color w:val="auto"/>
          <w:bdr w:val="none" w:sz="0" w:space="0" w:color="auto"/>
        </w:rPr>
        <w:t>a</w:t>
      </w:r>
      <w:r w:rsidRPr="00EE3EEF">
        <w:rPr>
          <w:rFonts w:eastAsia="Times New Roman" w:hAnsi="Times New Roman" w:cs="Times New Roman"/>
          <w:b/>
          <w:color w:val="auto"/>
          <w:bdr w:val="none" w:sz="0" w:space="0" w:color="auto"/>
        </w:rPr>
        <w:t>:</w:t>
      </w:r>
      <w:r>
        <w:rPr>
          <w:rFonts w:eastAsia="Times New Roman" w:hAnsi="Times New Roman" w:cs="Times New Roman"/>
          <w:b/>
          <w:color w:val="auto"/>
          <w:bdr w:val="none" w:sz="0" w:space="0" w:color="auto"/>
        </w:rPr>
        <w:t xml:space="preserve"> </w:t>
      </w:r>
      <w:r>
        <w:rPr>
          <w:rFonts w:eastAsia="Times New Roman" w:hAnsi="Times New Roman" w:cs="Times New Roman"/>
          <w:color w:val="auto"/>
          <w:bdr w:val="none" w:sz="0" w:space="0" w:color="auto"/>
        </w:rPr>
        <w:t>The Loading Dock Fireproofing Repair</w:t>
      </w:r>
      <w:r w:rsidR="003A4A0C">
        <w:rPr>
          <w:rFonts w:eastAsia="Times New Roman" w:hAnsi="Times New Roman" w:cs="Times New Roman"/>
          <w:color w:val="auto"/>
          <w:bdr w:val="none" w:sz="0" w:space="0" w:color="auto"/>
        </w:rPr>
        <w:t xml:space="preserve"> (No Update)</w:t>
      </w:r>
      <w:r>
        <w:rPr>
          <w:rFonts w:eastAsia="Times New Roman" w:hAnsi="Times New Roman" w:cs="Times New Roman"/>
          <w:color w:val="auto"/>
          <w:bdr w:val="none" w:sz="0" w:space="0" w:color="auto"/>
        </w:rPr>
        <w:t xml:space="preserve"> – </w:t>
      </w:r>
      <w:r w:rsidR="003A4A0C">
        <w:rPr>
          <w:rFonts w:eastAsia="Times New Roman" w:hAnsi="Times New Roman" w:cs="Times New Roman"/>
          <w:color w:val="auto"/>
          <w:bdr w:val="none" w:sz="0" w:space="0" w:color="auto"/>
        </w:rPr>
        <w:t>After reviewing the cost proposal from FP Crossroads Construction Inc. and the field report from ECS, Inc., the decision has been made to wait and execute this repair with the fireproofing repair work scheduled for the DCC Pre-function Corridor in July/August. There should be a benefit in cost combining the work</w:t>
      </w:r>
      <w:r>
        <w:rPr>
          <w:rFonts w:eastAsia="Times New Roman" w:hAnsi="Times New Roman" w:cs="Times New Roman"/>
          <w:color w:val="auto"/>
          <w:bdr w:val="none" w:sz="0" w:space="0" w:color="auto"/>
        </w:rPr>
        <w:t>.</w:t>
      </w:r>
    </w:p>
    <w:p w:rsidR="008B6DD2" w:rsidRPr="00611DD9" w:rsidRDefault="008B6DD2" w:rsidP="00781A83">
      <w:pPr>
        <w:pBdr>
          <w:top w:val="none" w:sz="0" w:space="0" w:color="auto"/>
          <w:left w:val="none" w:sz="0" w:space="0" w:color="auto"/>
          <w:bottom w:val="none" w:sz="0" w:space="0" w:color="auto"/>
          <w:right w:val="none" w:sz="0" w:space="0" w:color="auto"/>
          <w:between w:val="none" w:sz="0" w:space="0" w:color="auto"/>
          <w:bar w:val="none" w:sz="0" w:color="auto"/>
        </w:pBdr>
        <w:ind w:left="1260"/>
        <w:jc w:val="both"/>
        <w:rPr>
          <w:rFonts w:eastAsia="Times New Roman" w:hAnsi="Times New Roman" w:cs="Times New Roman"/>
          <w:color w:val="auto"/>
          <w:bdr w:val="none" w:sz="0" w:space="0" w:color="auto"/>
        </w:rPr>
      </w:pPr>
    </w:p>
    <w:p w:rsidR="008E0C99" w:rsidRPr="008E0C9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sidRPr="008E0C99">
        <w:rPr>
          <w:rFonts w:eastAsia="Times New Roman" w:hAnsi="Times New Roman" w:cs="Times New Roman"/>
          <w:b/>
          <w:color w:val="auto"/>
          <w:bdr w:val="none" w:sz="0" w:space="0" w:color="auto"/>
        </w:rPr>
        <w:t>Shared Public Space</w:t>
      </w:r>
      <w:r w:rsidRPr="008E0C99">
        <w:rPr>
          <w:rFonts w:eastAsia="Times New Roman" w:hAnsi="Times New Roman" w:cs="Times New Roman"/>
          <w:color w:val="auto"/>
          <w:bdr w:val="none" w:sz="0" w:space="0" w:color="auto"/>
        </w:rPr>
        <w:t>:</w:t>
      </w:r>
    </w:p>
    <w:p w:rsidR="00162E36" w:rsidRPr="000C67AA" w:rsidRDefault="003A4A0C" w:rsidP="006477A0">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hAnsi="Times New Roman" w:cs="Times New Roman"/>
          <w:color w:val="auto"/>
          <w:bdr w:val="none" w:sz="0" w:space="0" w:color="auto"/>
        </w:rPr>
      </w:pPr>
      <w:r>
        <w:rPr>
          <w:rFonts w:eastAsia="Times New Roman" w:hAnsi="Times New Roman" w:cs="Times New Roman"/>
          <w:color w:val="auto"/>
          <w:bdr w:val="none" w:sz="0" w:space="0" w:color="auto"/>
        </w:rPr>
        <w:t xml:space="preserve">The shared Space Renovation work is approximately 80% complete. The tile flooring is </w:t>
      </w:r>
      <w:r w:rsidRPr="00205C31">
        <w:rPr>
          <w:rFonts w:eastAsia="Times New Roman" w:hAnsi="Times New Roman" w:cs="Times New Roman"/>
          <w:noProof/>
          <w:color w:val="auto"/>
          <w:bdr w:val="none" w:sz="0" w:space="0" w:color="auto"/>
        </w:rPr>
        <w:t>complete</w:t>
      </w:r>
      <w:r>
        <w:rPr>
          <w:rFonts w:eastAsia="Times New Roman" w:hAnsi="Times New Roman" w:cs="Times New Roman"/>
          <w:color w:val="auto"/>
          <w:bdr w:val="none" w:sz="0" w:space="0" w:color="auto"/>
        </w:rPr>
        <w:t xml:space="preserve"> except for a small area adjacent to the Chapel Hill Street entrance</w:t>
      </w:r>
      <w:r w:rsidR="00EE5462">
        <w:rPr>
          <w:rFonts w:eastAsia="Times New Roman" w:hAnsi="Times New Roman" w:cs="Times New Roman"/>
          <w:color w:val="auto"/>
          <w:bdr w:val="none" w:sz="0" w:space="0" w:color="auto"/>
        </w:rPr>
        <w:t>.</w:t>
      </w:r>
      <w:r w:rsidR="00162E36" w:rsidRPr="000C67AA">
        <w:rPr>
          <w:rFonts w:eastAsia="Times New Roman" w:hAnsi="Times New Roman" w:cs="Times New Roman"/>
          <w:color w:val="auto"/>
          <w:bdr w:val="none" w:sz="0" w:space="0" w:color="auto"/>
        </w:rPr>
        <w:t xml:space="preserve">  </w:t>
      </w:r>
      <w:r w:rsidR="00CE27CD" w:rsidRPr="00205C31">
        <w:rPr>
          <w:rFonts w:eastAsia="Times New Roman" w:hAnsi="Times New Roman" w:cs="Times New Roman"/>
          <w:noProof/>
          <w:color w:val="auto"/>
          <w:bdr w:val="none" w:sz="0" w:space="0" w:color="auto"/>
        </w:rPr>
        <w:t>This</w:t>
      </w:r>
      <w:r w:rsidR="00CE27CD">
        <w:rPr>
          <w:rFonts w:eastAsia="Times New Roman" w:hAnsi="Times New Roman" w:cs="Times New Roman"/>
          <w:color w:val="auto"/>
          <w:bdr w:val="none" w:sz="0" w:space="0" w:color="auto"/>
        </w:rPr>
        <w:t xml:space="preserve"> is being grouted and should be complete by March 31</w:t>
      </w:r>
      <w:r w:rsidR="00EE5462">
        <w:rPr>
          <w:rFonts w:eastAsia="Times New Roman" w:hAnsi="Times New Roman" w:cs="Times New Roman"/>
          <w:color w:val="auto"/>
          <w:bdr w:val="none" w:sz="0" w:space="0" w:color="auto"/>
        </w:rPr>
        <w:t xml:space="preserve">.  </w:t>
      </w:r>
      <w:r w:rsidR="00CE27CD">
        <w:rPr>
          <w:rFonts w:eastAsia="Times New Roman" w:hAnsi="Times New Roman" w:cs="Times New Roman"/>
          <w:color w:val="auto"/>
          <w:bdr w:val="none" w:sz="0" w:space="0" w:color="auto"/>
        </w:rPr>
        <w:t xml:space="preserve">The tilework along the stairs at the Chapel Hill and Morgan Street entrances is </w:t>
      </w:r>
      <w:r w:rsidR="00CE27CD" w:rsidRPr="00205C31">
        <w:rPr>
          <w:rFonts w:eastAsia="Times New Roman" w:hAnsi="Times New Roman" w:cs="Times New Roman"/>
          <w:noProof/>
          <w:color w:val="auto"/>
          <w:bdr w:val="none" w:sz="0" w:space="0" w:color="auto"/>
        </w:rPr>
        <w:t>complete</w:t>
      </w:r>
      <w:r w:rsidR="00EE5462">
        <w:rPr>
          <w:rFonts w:eastAsia="Times New Roman" w:hAnsi="Times New Roman" w:cs="Times New Roman"/>
          <w:color w:val="auto"/>
          <w:bdr w:val="none" w:sz="0" w:space="0" w:color="auto"/>
        </w:rPr>
        <w:t xml:space="preserve">. </w:t>
      </w:r>
      <w:r w:rsidR="00C953F4">
        <w:rPr>
          <w:rFonts w:eastAsia="Times New Roman" w:hAnsi="Times New Roman" w:cs="Times New Roman"/>
          <w:color w:val="auto"/>
          <w:bdr w:val="none" w:sz="0" w:space="0" w:color="auto"/>
        </w:rPr>
        <w:t xml:space="preserve"> </w:t>
      </w:r>
      <w:r w:rsidR="00CE27CD">
        <w:rPr>
          <w:rFonts w:eastAsia="Times New Roman" w:hAnsi="Times New Roman" w:cs="Times New Roman"/>
          <w:color w:val="auto"/>
          <w:bdr w:val="none" w:sz="0" w:space="0" w:color="auto"/>
        </w:rPr>
        <w:t xml:space="preserve">The walk-off mats in each vestibule are </w:t>
      </w:r>
      <w:r w:rsidR="00CE27CD" w:rsidRPr="00205C31">
        <w:rPr>
          <w:rFonts w:eastAsia="Times New Roman" w:hAnsi="Times New Roman" w:cs="Times New Roman"/>
          <w:noProof/>
          <w:color w:val="auto"/>
          <w:bdr w:val="none" w:sz="0" w:space="0" w:color="auto"/>
        </w:rPr>
        <w:t>being installed</w:t>
      </w:r>
      <w:r w:rsidR="00CE27CD">
        <w:rPr>
          <w:rFonts w:eastAsia="Times New Roman" w:hAnsi="Times New Roman" w:cs="Times New Roman"/>
          <w:color w:val="auto"/>
          <w:bdr w:val="none" w:sz="0" w:space="0" w:color="auto"/>
        </w:rPr>
        <w:t>. The public restrooms are complete and awaiting final inspection approval. Triple Crown is awaiting delivery of the Banquette (sofa) for installation in the old fountain location. The new revolving entrance is 50%</w:t>
      </w:r>
      <w:r w:rsidR="00726751">
        <w:rPr>
          <w:rFonts w:eastAsia="Times New Roman" w:hAnsi="Times New Roman" w:cs="Times New Roman"/>
          <w:color w:val="auto"/>
          <w:bdr w:val="none" w:sz="0" w:space="0" w:color="auto"/>
        </w:rPr>
        <w:t xml:space="preserve"> installed</w:t>
      </w:r>
      <w:r w:rsidR="00162E36" w:rsidRPr="000C67AA">
        <w:rPr>
          <w:rFonts w:eastAsia="Times New Roman" w:hAnsi="Times New Roman" w:cs="Times New Roman"/>
          <w:color w:val="auto"/>
          <w:bdr w:val="none" w:sz="0" w:space="0" w:color="auto"/>
        </w:rPr>
        <w:t xml:space="preserve">. </w:t>
      </w:r>
      <w:r w:rsidR="00726751">
        <w:rPr>
          <w:rFonts w:eastAsia="Times New Roman" w:hAnsi="Times New Roman" w:cs="Times New Roman"/>
          <w:color w:val="auto"/>
          <w:bdr w:val="none" w:sz="0" w:space="0" w:color="auto"/>
        </w:rPr>
        <w:t xml:space="preserve">Triple Crown is working to schedule the </w:t>
      </w:r>
      <w:r w:rsidR="00726751" w:rsidRPr="00205C31">
        <w:rPr>
          <w:rFonts w:eastAsia="Times New Roman" w:hAnsi="Times New Roman" w:cs="Times New Roman"/>
          <w:noProof/>
          <w:color w:val="auto"/>
          <w:bdr w:val="none" w:sz="0" w:space="0" w:color="auto"/>
        </w:rPr>
        <w:t>entrance</w:t>
      </w:r>
      <w:r w:rsidR="00726751">
        <w:rPr>
          <w:rFonts w:eastAsia="Times New Roman" w:hAnsi="Times New Roman" w:cs="Times New Roman"/>
          <w:color w:val="auto"/>
          <w:bdr w:val="none" w:sz="0" w:space="0" w:color="auto"/>
        </w:rPr>
        <w:t xml:space="preserve"> drive concrete work for the next few weeks</w:t>
      </w:r>
      <w:r w:rsidR="008B6E60">
        <w:rPr>
          <w:rFonts w:eastAsia="Times New Roman" w:hAnsi="Times New Roman" w:cs="Times New Roman"/>
          <w:color w:val="auto"/>
          <w:bdr w:val="none" w:sz="0" w:space="0" w:color="auto"/>
        </w:rPr>
        <w:t>.</w:t>
      </w:r>
      <w:r w:rsidR="009D5D99">
        <w:rPr>
          <w:rFonts w:eastAsia="Times New Roman" w:hAnsi="Times New Roman" w:cs="Times New Roman"/>
          <w:color w:val="auto"/>
          <w:bdr w:val="none" w:sz="0" w:space="0" w:color="auto"/>
        </w:rPr>
        <w:t xml:space="preserve"> Todd and Rebecca Bolton did a punch list </w:t>
      </w:r>
      <w:bookmarkStart w:id="0" w:name="_GoBack"/>
      <w:bookmarkEnd w:id="0"/>
      <w:r w:rsidR="009D5D99">
        <w:rPr>
          <w:rFonts w:eastAsia="Times New Roman" w:hAnsi="Times New Roman" w:cs="Times New Roman"/>
          <w:color w:val="auto"/>
          <w:bdr w:val="none" w:sz="0" w:space="0" w:color="auto"/>
        </w:rPr>
        <w:t>walk through to note any items that may need addressing.</w:t>
      </w:r>
    </w:p>
    <w:p w:rsidR="00640749" w:rsidRDefault="00640749" w:rsidP="006407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p>
    <w:p w:rsidR="00640749" w:rsidRPr="008E0C99" w:rsidRDefault="00EE5462" w:rsidP="0064074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hAnsi="Times New Roman" w:cs="Times New Roman"/>
          <w:color w:val="auto"/>
          <w:bdr w:val="none" w:sz="0" w:space="0" w:color="auto"/>
        </w:rPr>
      </w:pPr>
      <w:r>
        <w:rPr>
          <w:rFonts w:eastAsia="Times New Roman" w:hAnsi="Times New Roman" w:cs="Times New Roman"/>
          <w:color w:val="auto"/>
          <w:bdr w:val="none" w:sz="0" w:space="0" w:color="auto"/>
        </w:rPr>
        <w:t>Completion</w:t>
      </w:r>
      <w:r w:rsidR="00C953F4">
        <w:rPr>
          <w:rFonts w:eastAsia="Times New Roman" w:hAnsi="Times New Roman" w:cs="Times New Roman"/>
          <w:color w:val="auto"/>
          <w:bdr w:val="none" w:sz="0" w:space="0" w:color="auto"/>
        </w:rPr>
        <w:t>:</w:t>
      </w:r>
      <w:r w:rsidR="00640749">
        <w:rPr>
          <w:rFonts w:eastAsia="Times New Roman" w:hAnsi="Times New Roman" w:cs="Times New Roman"/>
          <w:color w:val="auto"/>
          <w:bdr w:val="none" w:sz="0" w:space="0" w:color="auto"/>
        </w:rPr>
        <w:t xml:space="preserve"> </w:t>
      </w:r>
      <w:r w:rsidR="00726751">
        <w:rPr>
          <w:rFonts w:eastAsia="Times New Roman" w:hAnsi="Times New Roman" w:cs="Times New Roman"/>
          <w:color w:val="auto"/>
          <w:bdr w:val="none" w:sz="0" w:space="0" w:color="auto"/>
        </w:rPr>
        <w:t>April</w:t>
      </w:r>
      <w:r w:rsidR="00C953F4">
        <w:rPr>
          <w:rFonts w:eastAsia="Times New Roman" w:hAnsi="Times New Roman" w:cs="Times New Roman"/>
          <w:color w:val="auto"/>
          <w:bdr w:val="none" w:sz="0" w:space="0" w:color="auto"/>
        </w:rPr>
        <w:t xml:space="preserve"> 2017</w:t>
      </w:r>
      <w:r w:rsidR="00640749">
        <w:rPr>
          <w:rFonts w:eastAsia="Times New Roman" w:hAnsi="Times New Roman" w:cs="Times New Roman"/>
          <w:color w:val="auto"/>
          <w:bdr w:val="none" w:sz="0" w:space="0" w:color="auto"/>
        </w:rPr>
        <w:t>.</w:t>
      </w:r>
    </w:p>
    <w:p w:rsidR="008E0C99" w:rsidRPr="00611DD9" w:rsidRDefault="008E0C99" w:rsidP="00781A8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color w:val="auto"/>
          <w:sz w:val="22"/>
          <w:szCs w:val="22"/>
          <w:bdr w:val="none" w:sz="0" w:space="0" w:color="auto"/>
        </w:rPr>
      </w:pPr>
    </w:p>
    <w:p w:rsidR="00FC2E42" w:rsidRDefault="00FC2E42" w:rsidP="00781A83">
      <w:pPr>
        <w:pStyle w:val="ListParagraph"/>
        <w:numPr>
          <w:ilvl w:val="0"/>
          <w:numId w:val="13"/>
        </w:numPr>
        <w:spacing w:before="120"/>
        <w:ind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D01D5E" w:rsidRPr="00D01D5E" w:rsidRDefault="00FC2E42" w:rsidP="00D01D5E">
      <w:pPr>
        <w:pStyle w:val="ListParagraph"/>
        <w:numPr>
          <w:ilvl w:val="0"/>
          <w:numId w:val="35"/>
        </w:numPr>
        <w:ind w:left="720" w:hanging="540"/>
        <w:jc w:val="both"/>
        <w:rPr>
          <w:rFonts w:ascii="Arial" w:eastAsia="Times New Roman" w:hAnsi="Arial" w:cs="Arial"/>
        </w:rPr>
      </w:pPr>
      <w:r w:rsidRPr="00D01D5E">
        <w:rPr>
          <w:rFonts w:ascii="Times New Roman" w:hAnsi="Times New Roman"/>
          <w:b/>
          <w:noProof/>
          <w:sz w:val="24"/>
          <w:szCs w:val="24"/>
        </w:rPr>
        <w:t xml:space="preserve">FACILITY MAINTENANCE PLAN DCC AND SHARED EQUIPMENT: </w:t>
      </w:r>
      <w:r w:rsidRPr="00D01D5E">
        <w:rPr>
          <w:rFonts w:ascii="Times New Roman" w:hAnsi="Times New Roman"/>
          <w:noProof/>
          <w:sz w:val="24"/>
          <w:szCs w:val="24"/>
        </w:rPr>
        <w:t xml:space="preserve"> </w:t>
      </w:r>
    </w:p>
    <w:p w:rsidR="00D01D5E" w:rsidRDefault="00951041" w:rsidP="00D01D5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r w:rsidRPr="00951041">
        <w:rPr>
          <w:rFonts w:hAnsi="Times New Roman" w:cs="Times New Roman"/>
        </w:rPr>
        <w:t xml:space="preserve">MBP </w:t>
      </w:r>
      <w:r w:rsidR="00EE5462">
        <w:rPr>
          <w:rFonts w:hAnsi="Times New Roman" w:cs="Times New Roman"/>
        </w:rPr>
        <w:t>has completed the contract for</w:t>
      </w:r>
      <w:r w:rsidR="000706B6">
        <w:rPr>
          <w:rFonts w:hAnsi="Times New Roman" w:cs="Times New Roman"/>
        </w:rPr>
        <w:t xml:space="preserve"> the mechanical equipment preventative maintenance services </w:t>
      </w:r>
      <w:r w:rsidR="00EE5462">
        <w:rPr>
          <w:rFonts w:hAnsi="Times New Roman" w:cs="Times New Roman"/>
        </w:rPr>
        <w:t xml:space="preserve">to </w:t>
      </w:r>
      <w:r w:rsidRPr="00951041">
        <w:rPr>
          <w:rFonts w:hAnsi="Times New Roman" w:cs="Times New Roman"/>
        </w:rPr>
        <w:t>divid</w:t>
      </w:r>
      <w:r w:rsidR="00EE5462">
        <w:rPr>
          <w:rFonts w:hAnsi="Times New Roman" w:cs="Times New Roman"/>
        </w:rPr>
        <w:t>e</w:t>
      </w:r>
      <w:r w:rsidRPr="00951041">
        <w:rPr>
          <w:rFonts w:hAnsi="Times New Roman" w:cs="Times New Roman"/>
        </w:rPr>
        <w:t xml:space="preserve"> the single current facility maintenance </w:t>
      </w:r>
      <w:r w:rsidRPr="005A5B92">
        <w:rPr>
          <w:rFonts w:hAnsi="Times New Roman" w:cs="Times New Roman"/>
          <w:noProof/>
        </w:rPr>
        <w:t>plan</w:t>
      </w:r>
      <w:r w:rsidRPr="00951041">
        <w:rPr>
          <w:rFonts w:hAnsi="Times New Roman" w:cs="Times New Roman"/>
        </w:rPr>
        <w:t xml:space="preserve"> into the </w:t>
      </w:r>
      <w:r w:rsidRPr="00951041">
        <w:rPr>
          <w:rFonts w:hAnsi="Times New Roman" w:cs="Times New Roman"/>
          <w:noProof/>
        </w:rPr>
        <w:t>three</w:t>
      </w:r>
      <w:r w:rsidRPr="00951041">
        <w:rPr>
          <w:rFonts w:hAnsi="Times New Roman" w:cs="Times New Roman"/>
        </w:rPr>
        <w:t xml:space="preserve"> components – DCC, Hotel, and shared equipment</w:t>
      </w:r>
      <w:r w:rsidR="00EE5462">
        <w:rPr>
          <w:rFonts w:hAnsi="Times New Roman" w:cs="Times New Roman"/>
        </w:rPr>
        <w:t xml:space="preserve"> for the Owners review</w:t>
      </w:r>
      <w:r w:rsidRPr="00951041">
        <w:rPr>
          <w:rFonts w:hAnsi="Times New Roman" w:cs="Times New Roman"/>
        </w:rPr>
        <w:t xml:space="preserve">. </w:t>
      </w:r>
      <w:r w:rsidR="00EE5462" w:rsidRPr="00956418">
        <w:rPr>
          <w:rFonts w:hAnsi="Times New Roman" w:cs="Times New Roman"/>
          <w:noProof/>
        </w:rPr>
        <w:t>O</w:t>
      </w:r>
      <w:r w:rsidR="00956418">
        <w:rPr>
          <w:rFonts w:hAnsi="Times New Roman" w:cs="Times New Roman"/>
          <w:noProof/>
        </w:rPr>
        <w:t>s</w:t>
      </w:r>
      <w:r w:rsidR="00EE5462" w:rsidRPr="00956418">
        <w:rPr>
          <w:rFonts w:hAnsi="Times New Roman" w:cs="Times New Roman"/>
          <w:noProof/>
        </w:rPr>
        <w:t>hun</w:t>
      </w:r>
      <w:r w:rsidR="00EE5462" w:rsidRPr="00EE5462">
        <w:rPr>
          <w:rFonts w:hAnsi="Times New Roman" w:cs="Times New Roman"/>
        </w:rPr>
        <w:t xml:space="preserve"> Williams, Project Management, Paul Curd, MBP, and Ryan Byrnes, Facilities Operations Manager DCC, </w:t>
      </w:r>
      <w:r w:rsidR="0039118B">
        <w:rPr>
          <w:rFonts w:hAnsi="Times New Roman" w:cs="Times New Roman"/>
        </w:rPr>
        <w:t>met</w:t>
      </w:r>
      <w:r w:rsidR="00EE5462" w:rsidRPr="00EE5462">
        <w:rPr>
          <w:rFonts w:hAnsi="Times New Roman" w:cs="Times New Roman"/>
        </w:rPr>
        <w:t xml:space="preserve"> to </w:t>
      </w:r>
      <w:r w:rsidR="0039118B" w:rsidRPr="00A973D3">
        <w:rPr>
          <w:rFonts w:hAnsi="Times New Roman" w:cs="Times New Roman"/>
          <w:noProof/>
        </w:rPr>
        <w:t>review</w:t>
      </w:r>
      <w:r w:rsidR="00EE5462" w:rsidRPr="00EE5462">
        <w:rPr>
          <w:rFonts w:hAnsi="Times New Roman" w:cs="Times New Roman"/>
        </w:rPr>
        <w:t xml:space="preserve"> </w:t>
      </w:r>
      <w:r w:rsidR="0039118B">
        <w:rPr>
          <w:rFonts w:hAnsi="Times New Roman" w:cs="Times New Roman"/>
          <w:noProof/>
        </w:rPr>
        <w:t>the facility</w:t>
      </w:r>
      <w:r w:rsidR="003A4A0C">
        <w:rPr>
          <w:rFonts w:hAnsi="Times New Roman" w:cs="Times New Roman"/>
          <w:noProof/>
        </w:rPr>
        <w:t xml:space="preserve"> maintenance and mechanical equipment scope of work on February 16 and are working toward next steps with securing proposals for new HVAC maintenance agreements. </w:t>
      </w:r>
    </w:p>
    <w:p w:rsidR="00303863" w:rsidRDefault="00303863" w:rsidP="00D01D5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hAnsi="Times New Roman" w:cs="Times New Roman"/>
        </w:rPr>
      </w:pPr>
    </w:p>
    <w:p w:rsidR="00951041" w:rsidRDefault="00F1019F" w:rsidP="00951041">
      <w:pPr>
        <w:pStyle w:val="ListParagraph"/>
        <w:numPr>
          <w:ilvl w:val="0"/>
          <w:numId w:val="31"/>
        </w:numPr>
        <w:ind w:left="720" w:hanging="540"/>
        <w:jc w:val="both"/>
        <w:rPr>
          <w:rFonts w:ascii="Times New Roman" w:hAnsi="Times New Roman"/>
          <w:sz w:val="24"/>
          <w:szCs w:val="24"/>
        </w:rPr>
      </w:pPr>
      <w:r w:rsidRPr="00303863">
        <w:rPr>
          <w:rFonts w:ascii="Times New Roman" w:hAnsi="Times New Roman"/>
          <w:b/>
          <w:sz w:val="24"/>
          <w:szCs w:val="24"/>
        </w:rPr>
        <w:lastRenderedPageBreak/>
        <w:t>CAPITAL REPLACEMENTS PLAN:</w:t>
      </w:r>
      <w:r w:rsidRPr="00303863">
        <w:rPr>
          <w:rFonts w:ascii="Times New Roman" w:hAnsi="Times New Roman"/>
          <w:sz w:val="24"/>
          <w:szCs w:val="24"/>
        </w:rPr>
        <w:t xml:space="preserve"> </w:t>
      </w:r>
      <w:r w:rsidR="003A4A0C">
        <w:rPr>
          <w:rFonts w:ascii="Times New Roman" w:hAnsi="Times New Roman"/>
          <w:noProof/>
          <w:sz w:val="24"/>
          <w:szCs w:val="24"/>
        </w:rPr>
        <w:t>T</w:t>
      </w:r>
      <w:r w:rsidR="00951041" w:rsidRPr="00303863">
        <w:rPr>
          <w:rFonts w:ascii="Times New Roman" w:hAnsi="Times New Roman"/>
          <w:sz w:val="24"/>
          <w:szCs w:val="24"/>
        </w:rPr>
        <w:t xml:space="preserve">he </w:t>
      </w:r>
      <w:r w:rsidR="00303863" w:rsidRPr="00303863">
        <w:rPr>
          <w:rFonts w:ascii="Times New Roman" w:hAnsi="Times New Roman"/>
          <w:sz w:val="24"/>
          <w:szCs w:val="24"/>
        </w:rPr>
        <w:t>Capital Replacement P</w:t>
      </w:r>
      <w:r w:rsidR="00951041" w:rsidRPr="00303863">
        <w:rPr>
          <w:rFonts w:ascii="Times New Roman" w:hAnsi="Times New Roman"/>
          <w:noProof/>
          <w:sz w:val="24"/>
          <w:szCs w:val="24"/>
        </w:rPr>
        <w:t>lan</w:t>
      </w:r>
      <w:r w:rsidR="00303863" w:rsidRPr="00303863">
        <w:rPr>
          <w:rFonts w:ascii="Times New Roman" w:hAnsi="Times New Roman"/>
          <w:noProof/>
          <w:sz w:val="24"/>
          <w:szCs w:val="24"/>
        </w:rPr>
        <w:t xml:space="preserve"> </w:t>
      </w:r>
      <w:r w:rsidR="003A4A0C">
        <w:rPr>
          <w:rFonts w:ascii="Times New Roman" w:hAnsi="Times New Roman"/>
          <w:noProof/>
          <w:sz w:val="24"/>
          <w:szCs w:val="24"/>
        </w:rPr>
        <w:t xml:space="preserve">tool has </w:t>
      </w:r>
      <w:r w:rsidR="003A4A0C" w:rsidRPr="00A973D3">
        <w:rPr>
          <w:rFonts w:ascii="Times New Roman" w:hAnsi="Times New Roman"/>
          <w:noProof/>
          <w:sz w:val="24"/>
          <w:szCs w:val="24"/>
        </w:rPr>
        <w:t>been submitted</w:t>
      </w:r>
      <w:r w:rsidR="003A4A0C">
        <w:rPr>
          <w:rFonts w:ascii="Times New Roman" w:hAnsi="Times New Roman"/>
          <w:noProof/>
          <w:sz w:val="24"/>
          <w:szCs w:val="24"/>
        </w:rPr>
        <w:t xml:space="preserve"> to the </w:t>
      </w:r>
      <w:r w:rsidR="003A4A0C" w:rsidRPr="00205C31">
        <w:rPr>
          <w:rFonts w:ascii="Times New Roman" w:hAnsi="Times New Roman"/>
          <w:noProof/>
          <w:sz w:val="24"/>
          <w:szCs w:val="24"/>
        </w:rPr>
        <w:t>City</w:t>
      </w:r>
      <w:r w:rsidR="00205C31">
        <w:rPr>
          <w:rFonts w:ascii="Times New Roman" w:hAnsi="Times New Roman"/>
          <w:noProof/>
          <w:sz w:val="24"/>
          <w:szCs w:val="24"/>
        </w:rPr>
        <w:t>,</w:t>
      </w:r>
      <w:r w:rsidR="003A4A0C">
        <w:rPr>
          <w:rFonts w:ascii="Times New Roman" w:hAnsi="Times New Roman"/>
          <w:noProof/>
          <w:sz w:val="24"/>
          <w:szCs w:val="24"/>
        </w:rPr>
        <w:t xml:space="preserve"> and a demonstration will </w:t>
      </w:r>
      <w:r w:rsidR="003A4A0C" w:rsidRPr="00A973D3">
        <w:rPr>
          <w:rFonts w:ascii="Times New Roman" w:hAnsi="Times New Roman"/>
          <w:noProof/>
          <w:sz w:val="24"/>
          <w:szCs w:val="24"/>
        </w:rPr>
        <w:t>be shared</w:t>
      </w:r>
      <w:r w:rsidR="003A4A0C">
        <w:rPr>
          <w:rFonts w:ascii="Times New Roman" w:hAnsi="Times New Roman"/>
          <w:noProof/>
          <w:sz w:val="24"/>
          <w:szCs w:val="24"/>
        </w:rPr>
        <w:t xml:space="preserve"> with the DCCA. An internal review with Spectra and analysis is forthcoming</w:t>
      </w:r>
      <w:r w:rsidR="00951041" w:rsidRPr="00303863">
        <w:rPr>
          <w:rFonts w:ascii="Times New Roman" w:hAnsi="Times New Roman"/>
          <w:sz w:val="24"/>
          <w:szCs w:val="24"/>
        </w:rPr>
        <w:t xml:space="preserve">.  When finalized, the Capital Replacement Plan will </w:t>
      </w:r>
      <w:r w:rsidR="00951041" w:rsidRPr="00303863">
        <w:rPr>
          <w:rFonts w:ascii="Times New Roman" w:hAnsi="Times New Roman"/>
          <w:noProof/>
          <w:sz w:val="24"/>
          <w:szCs w:val="24"/>
        </w:rPr>
        <w:t>be shared</w:t>
      </w:r>
      <w:r w:rsidR="00951041" w:rsidRPr="00303863">
        <w:rPr>
          <w:rFonts w:ascii="Times New Roman" w:hAnsi="Times New Roman"/>
          <w:sz w:val="24"/>
          <w:szCs w:val="24"/>
        </w:rPr>
        <w:t xml:space="preserve"> with the DCC </w:t>
      </w:r>
      <w:r w:rsidR="000706B6" w:rsidRPr="00303863">
        <w:rPr>
          <w:rFonts w:ascii="Times New Roman" w:hAnsi="Times New Roman"/>
          <w:sz w:val="24"/>
          <w:szCs w:val="24"/>
        </w:rPr>
        <w:t>Authority</w:t>
      </w:r>
      <w:r w:rsidR="00951041" w:rsidRPr="00303863">
        <w:rPr>
          <w:rFonts w:ascii="Times New Roman" w:hAnsi="Times New Roman"/>
          <w:sz w:val="24"/>
          <w:szCs w:val="24"/>
        </w:rPr>
        <w:t xml:space="preserve">. </w:t>
      </w:r>
    </w:p>
    <w:p w:rsidR="003A4A0C" w:rsidRDefault="003A4A0C" w:rsidP="003A4A0C">
      <w:pPr>
        <w:pStyle w:val="ListParagraph"/>
        <w:jc w:val="both"/>
        <w:rPr>
          <w:rFonts w:ascii="Times New Roman" w:hAnsi="Times New Roman"/>
          <w:sz w:val="24"/>
          <w:szCs w:val="24"/>
        </w:rPr>
      </w:pPr>
    </w:p>
    <w:p w:rsidR="001066D7" w:rsidRDefault="001066D7" w:rsidP="001066D7">
      <w:pPr>
        <w:pStyle w:val="ListParagraph"/>
        <w:numPr>
          <w:ilvl w:val="0"/>
          <w:numId w:val="31"/>
        </w:numPr>
        <w:ind w:left="720" w:hanging="540"/>
        <w:rPr>
          <w:rFonts w:ascii="Times New Roman" w:hAnsi="Times New Roman"/>
          <w:noProof/>
          <w:sz w:val="24"/>
          <w:szCs w:val="24"/>
        </w:rPr>
      </w:pPr>
      <w:r w:rsidRPr="001066D7">
        <w:rPr>
          <w:rFonts w:ascii="Times New Roman" w:hAnsi="Times New Roman"/>
          <w:b/>
          <w:sz w:val="24"/>
          <w:szCs w:val="24"/>
        </w:rPr>
        <w:t>PFC F</w:t>
      </w:r>
      <w:r>
        <w:rPr>
          <w:rFonts w:ascii="Times New Roman" w:hAnsi="Times New Roman"/>
          <w:b/>
          <w:sz w:val="24"/>
          <w:szCs w:val="24"/>
        </w:rPr>
        <w:t>IREPROOFING</w:t>
      </w:r>
      <w:r w:rsidRPr="001066D7">
        <w:rPr>
          <w:rFonts w:ascii="Times New Roman" w:hAnsi="Times New Roman"/>
          <w:b/>
          <w:sz w:val="24"/>
          <w:szCs w:val="24"/>
        </w:rPr>
        <w:t xml:space="preserve"> </w:t>
      </w:r>
      <w:r>
        <w:rPr>
          <w:rFonts w:ascii="Times New Roman" w:hAnsi="Times New Roman"/>
          <w:b/>
          <w:sz w:val="24"/>
          <w:szCs w:val="24"/>
        </w:rPr>
        <w:t>DELAMINATION</w:t>
      </w:r>
      <w:r w:rsidRPr="001066D7">
        <w:rPr>
          <w:rFonts w:ascii="Times New Roman" w:hAnsi="Times New Roman"/>
          <w:b/>
          <w:sz w:val="24"/>
          <w:szCs w:val="24"/>
        </w:rPr>
        <w:t xml:space="preserve"> </w:t>
      </w:r>
      <w:r>
        <w:rPr>
          <w:rFonts w:ascii="Times New Roman" w:hAnsi="Times New Roman"/>
          <w:b/>
          <w:sz w:val="24"/>
          <w:szCs w:val="24"/>
        </w:rPr>
        <w:t>PROJECT</w:t>
      </w:r>
      <w:r w:rsidRPr="001066D7">
        <w:rPr>
          <w:rFonts w:ascii="Times New Roman" w:hAnsi="Times New Roman"/>
          <w:sz w:val="24"/>
          <w:szCs w:val="24"/>
        </w:rPr>
        <w:t>:  No update</w:t>
      </w:r>
      <w:r>
        <w:rPr>
          <w:rFonts w:ascii="Times New Roman" w:hAnsi="Times New Roman"/>
          <w:sz w:val="24"/>
          <w:szCs w:val="24"/>
        </w:rPr>
        <w:t xml:space="preserve"> to report</w:t>
      </w:r>
      <w:r w:rsidRPr="001066D7">
        <w:rPr>
          <w:rFonts w:ascii="Times New Roman" w:hAnsi="Times New Roman"/>
          <w:sz w:val="24"/>
          <w:szCs w:val="24"/>
        </w:rPr>
        <w:t>:</w:t>
      </w:r>
      <w:r>
        <w:rPr>
          <w:rFonts w:ascii="Times New Roman" w:hAnsi="Times New Roman"/>
          <w:sz w:val="24"/>
          <w:szCs w:val="24"/>
        </w:rPr>
        <w:t xml:space="preserve"> </w:t>
      </w:r>
      <w:r w:rsidRPr="001066D7">
        <w:rPr>
          <w:rFonts w:ascii="Times New Roman" w:hAnsi="Times New Roman"/>
          <w:sz w:val="24"/>
          <w:szCs w:val="24"/>
        </w:rPr>
        <w:t xml:space="preserve">The project will be initiated and completed during </w:t>
      </w:r>
      <w:r>
        <w:rPr>
          <w:rFonts w:ascii="Times New Roman" w:hAnsi="Times New Roman"/>
          <w:sz w:val="24"/>
          <w:szCs w:val="24"/>
        </w:rPr>
        <w:t xml:space="preserve">the </w:t>
      </w:r>
      <w:r w:rsidRPr="001066D7">
        <w:rPr>
          <w:rFonts w:ascii="Times New Roman" w:hAnsi="Times New Roman"/>
          <w:sz w:val="24"/>
          <w:szCs w:val="24"/>
        </w:rPr>
        <w:t>July/August 2017 shut down period</w:t>
      </w:r>
      <w:r w:rsidRPr="001066D7">
        <w:rPr>
          <w:rFonts w:ascii="Times New Roman" w:hAnsi="Times New Roman"/>
          <w:b/>
          <w:sz w:val="24"/>
          <w:szCs w:val="24"/>
        </w:rPr>
        <w:t>.</w:t>
      </w:r>
      <w:r w:rsidRPr="001066D7">
        <w:rPr>
          <w:rFonts w:ascii="Times New Roman" w:hAnsi="Times New Roman"/>
          <w:sz w:val="24"/>
          <w:szCs w:val="24"/>
        </w:rPr>
        <w:t xml:space="preserve"> Todd Tingler, GSD Senior Project </w:t>
      </w:r>
      <w:r w:rsidRPr="00956418">
        <w:rPr>
          <w:rFonts w:ascii="Times New Roman" w:hAnsi="Times New Roman"/>
          <w:noProof/>
          <w:sz w:val="24"/>
          <w:szCs w:val="24"/>
        </w:rPr>
        <w:t>Manager</w:t>
      </w:r>
      <w:r w:rsidR="00956418">
        <w:rPr>
          <w:rFonts w:ascii="Times New Roman" w:hAnsi="Times New Roman"/>
          <w:noProof/>
          <w:sz w:val="24"/>
          <w:szCs w:val="24"/>
        </w:rPr>
        <w:t>,</w:t>
      </w:r>
      <w:r w:rsidRPr="001066D7">
        <w:rPr>
          <w:rFonts w:ascii="Times New Roman" w:hAnsi="Times New Roman"/>
          <w:sz w:val="24"/>
          <w:szCs w:val="24"/>
        </w:rPr>
        <w:t xml:space="preserve"> will </w:t>
      </w:r>
      <w:r w:rsidR="005A5B92">
        <w:rPr>
          <w:rFonts w:ascii="Times New Roman" w:hAnsi="Times New Roman"/>
          <w:noProof/>
          <w:sz w:val="24"/>
          <w:szCs w:val="24"/>
        </w:rPr>
        <w:t>undertak</w:t>
      </w:r>
      <w:r w:rsidRPr="005A5B92">
        <w:rPr>
          <w:rFonts w:ascii="Times New Roman" w:hAnsi="Times New Roman"/>
          <w:noProof/>
          <w:sz w:val="24"/>
          <w:szCs w:val="24"/>
        </w:rPr>
        <w:t>e</w:t>
      </w:r>
      <w:r>
        <w:rPr>
          <w:rFonts w:ascii="Times New Roman" w:hAnsi="Times New Roman"/>
          <w:sz w:val="24"/>
          <w:szCs w:val="24"/>
        </w:rPr>
        <w:t xml:space="preserve"> the</w:t>
      </w:r>
      <w:r w:rsidRPr="001066D7">
        <w:rPr>
          <w:rFonts w:ascii="Times New Roman" w:hAnsi="Times New Roman"/>
          <w:sz w:val="24"/>
          <w:szCs w:val="24"/>
        </w:rPr>
        <w:t xml:space="preserve"> next steps</w:t>
      </w:r>
      <w:r>
        <w:rPr>
          <w:rFonts w:ascii="Times New Roman" w:hAnsi="Times New Roman"/>
          <w:sz w:val="24"/>
          <w:szCs w:val="24"/>
        </w:rPr>
        <w:t>. The</w:t>
      </w:r>
      <w:r w:rsidRPr="001066D7">
        <w:rPr>
          <w:rFonts w:ascii="Times New Roman" w:hAnsi="Times New Roman"/>
          <w:sz w:val="24"/>
          <w:szCs w:val="24"/>
        </w:rPr>
        <w:t xml:space="preserve"> contract with Terracon has </w:t>
      </w:r>
      <w:r w:rsidRPr="00A973D3">
        <w:rPr>
          <w:rFonts w:ascii="Times New Roman" w:hAnsi="Times New Roman"/>
          <w:noProof/>
          <w:sz w:val="24"/>
          <w:szCs w:val="24"/>
        </w:rPr>
        <w:t>been execut</w:t>
      </w:r>
      <w:r w:rsidR="00956418" w:rsidRPr="00A973D3">
        <w:rPr>
          <w:rFonts w:ascii="Times New Roman" w:hAnsi="Times New Roman"/>
          <w:noProof/>
          <w:sz w:val="24"/>
          <w:szCs w:val="24"/>
        </w:rPr>
        <w:t>e</w:t>
      </w:r>
      <w:r w:rsidRPr="00A973D3">
        <w:rPr>
          <w:rFonts w:ascii="Times New Roman" w:hAnsi="Times New Roman"/>
          <w:noProof/>
          <w:sz w:val="24"/>
          <w:szCs w:val="24"/>
        </w:rPr>
        <w:t>d</w:t>
      </w:r>
      <w:r w:rsidR="00956418">
        <w:rPr>
          <w:rFonts w:ascii="Times New Roman" w:hAnsi="Times New Roman"/>
          <w:noProof/>
          <w:sz w:val="24"/>
          <w:szCs w:val="24"/>
        </w:rPr>
        <w:t>,</w:t>
      </w:r>
      <w:r>
        <w:rPr>
          <w:rFonts w:ascii="Times New Roman" w:hAnsi="Times New Roman"/>
          <w:noProof/>
          <w:sz w:val="24"/>
          <w:szCs w:val="24"/>
        </w:rPr>
        <w:t xml:space="preserve"> and</w:t>
      </w:r>
      <w:r w:rsidRPr="001066D7">
        <w:rPr>
          <w:rFonts w:ascii="Times New Roman" w:hAnsi="Times New Roman"/>
          <w:sz w:val="24"/>
          <w:szCs w:val="24"/>
        </w:rPr>
        <w:t xml:space="preserve"> design specifications finalized. Given extensive work and disruption with lobby improvements and scheduled events, it </w:t>
      </w:r>
      <w:r w:rsidRPr="00A973D3">
        <w:rPr>
          <w:rFonts w:ascii="Times New Roman" w:hAnsi="Times New Roman"/>
          <w:noProof/>
          <w:sz w:val="24"/>
          <w:szCs w:val="24"/>
        </w:rPr>
        <w:t>is recommended</w:t>
      </w:r>
      <w:r w:rsidRPr="001066D7">
        <w:rPr>
          <w:rFonts w:ascii="Times New Roman" w:hAnsi="Times New Roman"/>
          <w:sz w:val="24"/>
          <w:szCs w:val="24"/>
        </w:rPr>
        <w:t xml:space="preserve"> that work </w:t>
      </w:r>
      <w:r w:rsidR="00C8567B" w:rsidRPr="00C8567B">
        <w:rPr>
          <w:rFonts w:ascii="Times New Roman" w:hAnsi="Times New Roman"/>
          <w:noProof/>
          <w:sz w:val="24"/>
          <w:szCs w:val="24"/>
        </w:rPr>
        <w:t>be</w:t>
      </w:r>
      <w:r w:rsidRPr="00C8567B">
        <w:rPr>
          <w:rFonts w:ascii="Times New Roman" w:hAnsi="Times New Roman"/>
          <w:noProof/>
          <w:sz w:val="24"/>
          <w:szCs w:val="24"/>
        </w:rPr>
        <w:t xml:space="preserve"> initiated</w:t>
      </w:r>
      <w:r w:rsidRPr="001066D7">
        <w:rPr>
          <w:rFonts w:ascii="Times New Roman" w:hAnsi="Times New Roman"/>
          <w:sz w:val="24"/>
          <w:szCs w:val="24"/>
        </w:rPr>
        <w:t xml:space="preserve"> in July/August 2017 with </w:t>
      </w:r>
      <w:r w:rsidRPr="001066D7">
        <w:rPr>
          <w:rFonts w:ascii="Times New Roman" w:hAnsi="Times New Roman"/>
          <w:noProof/>
          <w:sz w:val="24"/>
          <w:szCs w:val="24"/>
        </w:rPr>
        <w:t>pre-identified</w:t>
      </w:r>
      <w:r w:rsidRPr="001066D7">
        <w:rPr>
          <w:rFonts w:ascii="Times New Roman" w:hAnsi="Times New Roman"/>
          <w:sz w:val="24"/>
          <w:szCs w:val="24"/>
        </w:rPr>
        <w:t xml:space="preserve"> black-out dates so </w:t>
      </w:r>
      <w:r>
        <w:rPr>
          <w:rFonts w:ascii="Times New Roman" w:hAnsi="Times New Roman"/>
          <w:sz w:val="24"/>
          <w:szCs w:val="24"/>
        </w:rPr>
        <w:t xml:space="preserve">the </w:t>
      </w:r>
      <w:r w:rsidRPr="001066D7">
        <w:rPr>
          <w:rFonts w:ascii="Times New Roman" w:hAnsi="Times New Roman"/>
          <w:sz w:val="24"/>
          <w:szCs w:val="24"/>
        </w:rPr>
        <w:t xml:space="preserve">entire PFC can be turned over to the </w:t>
      </w:r>
      <w:r w:rsidRPr="001066D7">
        <w:rPr>
          <w:rFonts w:ascii="Times New Roman" w:hAnsi="Times New Roman"/>
          <w:noProof/>
          <w:sz w:val="24"/>
          <w:szCs w:val="24"/>
        </w:rPr>
        <w:t>contractor</w:t>
      </w:r>
      <w:r>
        <w:rPr>
          <w:rFonts w:ascii="Times New Roman" w:hAnsi="Times New Roman"/>
          <w:noProof/>
          <w:sz w:val="24"/>
          <w:szCs w:val="24"/>
        </w:rPr>
        <w:t>.</w:t>
      </w:r>
    </w:p>
    <w:p w:rsidR="009E124A" w:rsidRPr="009E124A" w:rsidRDefault="009E124A" w:rsidP="009E124A">
      <w:pPr>
        <w:pStyle w:val="ListParagraph"/>
        <w:rPr>
          <w:rFonts w:ascii="Times New Roman" w:hAnsi="Times New Roman"/>
          <w:noProof/>
          <w:sz w:val="24"/>
          <w:szCs w:val="24"/>
        </w:rPr>
      </w:pPr>
    </w:p>
    <w:p w:rsidR="009E124A" w:rsidRPr="009E124A" w:rsidRDefault="009E124A" w:rsidP="001066D7">
      <w:pPr>
        <w:pStyle w:val="ListParagraph"/>
        <w:numPr>
          <w:ilvl w:val="0"/>
          <w:numId w:val="31"/>
        </w:numPr>
        <w:ind w:left="720" w:hanging="540"/>
        <w:rPr>
          <w:rFonts w:ascii="Times New Roman" w:hAnsi="Times New Roman"/>
          <w:noProof/>
          <w:sz w:val="24"/>
          <w:szCs w:val="24"/>
        </w:rPr>
      </w:pPr>
      <w:r>
        <w:rPr>
          <w:rFonts w:ascii="Times New Roman" w:hAnsi="Times New Roman"/>
          <w:b/>
          <w:noProof/>
          <w:sz w:val="24"/>
          <w:szCs w:val="24"/>
        </w:rPr>
        <w:t>MODERNERIZING ELEVATORS DOWNTOWN PARKING GARAGES:</w:t>
      </w:r>
    </w:p>
    <w:p w:rsidR="009E124A" w:rsidRPr="009E124A" w:rsidRDefault="009E124A" w:rsidP="009E124A">
      <w:pPr>
        <w:ind w:left="720"/>
        <w:rPr>
          <w:rFonts w:hAnsi="Times New Roman"/>
          <w:noProof/>
        </w:rPr>
      </w:pPr>
      <w:r>
        <w:rPr>
          <w:rFonts w:eastAsiaTheme="minorHAnsi" w:hAnsi="Times New Roman" w:cs="Times New Roman"/>
          <w:noProof/>
          <w:color w:val="auto"/>
          <w:bdr w:val="none" w:sz="0" w:space="0" w:color="auto"/>
        </w:rPr>
        <w:t>New project for Todd Tingler. Elevators on Corcoran Street will be shut down for a month to</w:t>
      </w:r>
      <w:r w:rsidR="00A17494">
        <w:rPr>
          <w:rFonts w:eastAsiaTheme="minorHAnsi" w:hAnsi="Times New Roman" w:cs="Times New Roman"/>
          <w:noProof/>
          <w:color w:val="auto"/>
          <w:bdr w:val="none" w:sz="0" w:space="0" w:color="auto"/>
        </w:rPr>
        <w:t xml:space="preserve"> six weekes for </w:t>
      </w:r>
      <w:r>
        <w:rPr>
          <w:rFonts w:eastAsiaTheme="minorHAnsi" w:hAnsi="Times New Roman" w:cs="Times New Roman"/>
          <w:noProof/>
          <w:color w:val="auto"/>
          <w:bdr w:val="none" w:sz="0" w:space="0" w:color="auto"/>
        </w:rPr>
        <w:t>upgrade</w:t>
      </w:r>
      <w:r w:rsidR="00A17494">
        <w:rPr>
          <w:rFonts w:eastAsiaTheme="minorHAnsi" w:hAnsi="Times New Roman" w:cs="Times New Roman"/>
          <w:noProof/>
          <w:color w:val="auto"/>
          <w:bdr w:val="none" w:sz="0" w:space="0" w:color="auto"/>
        </w:rPr>
        <w:t>s</w:t>
      </w:r>
      <w:r>
        <w:rPr>
          <w:rFonts w:eastAsiaTheme="minorHAnsi" w:hAnsi="Times New Roman" w:cs="Times New Roman"/>
          <w:noProof/>
          <w:color w:val="auto"/>
          <w:bdr w:val="none" w:sz="0" w:space="0" w:color="auto"/>
        </w:rPr>
        <w:t>. The project will begin with the single elevator on Morgan Street. The interior elevators will be accessible for patrons.</w:t>
      </w:r>
      <w:r w:rsidR="00A17494">
        <w:rPr>
          <w:rFonts w:eastAsiaTheme="minorHAnsi" w:hAnsi="Times New Roman" w:cs="Times New Roman"/>
          <w:noProof/>
          <w:color w:val="auto"/>
          <w:bdr w:val="none" w:sz="0" w:space="0" w:color="auto"/>
        </w:rPr>
        <w:t xml:space="preserve"> Signage will be available to alert users on process.</w:t>
      </w:r>
    </w:p>
    <w:p w:rsidR="001066D7" w:rsidRPr="00303863" w:rsidRDefault="001066D7" w:rsidP="001066D7">
      <w:pPr>
        <w:pStyle w:val="ListParagraph"/>
        <w:jc w:val="both"/>
        <w:rPr>
          <w:rFonts w:ascii="Times New Roman" w:hAnsi="Times New Roman"/>
          <w:sz w:val="24"/>
          <w:szCs w:val="24"/>
        </w:rPr>
      </w:pPr>
    </w:p>
    <w:p w:rsidR="00611DD9" w:rsidRPr="00914562" w:rsidRDefault="007732CB" w:rsidP="001066D7">
      <w:pPr>
        <w:pStyle w:val="ListParagraph"/>
        <w:jc w:val="both"/>
        <w:rPr>
          <w:rFonts w:eastAsia="Times New Roman" w:hAnsi="Times New Roman"/>
        </w:rPr>
      </w:pPr>
      <w:r w:rsidRPr="007732CB">
        <w:rPr>
          <w:rFonts w:ascii="Times New Roman" w:eastAsia="Times New Roman" w:hAnsi="Times New Roman"/>
          <w:sz w:val="24"/>
          <w:szCs w:val="24"/>
        </w:rPr>
        <w:t xml:space="preserve"> </w:t>
      </w:r>
    </w:p>
    <w:p w:rsidR="00FC2E42" w:rsidRPr="00534009" w:rsidRDefault="00FC2E42" w:rsidP="00781A83">
      <w:pPr>
        <w:ind w:left="540" w:hanging="540"/>
        <w:jc w:val="both"/>
        <w:rPr>
          <w:b/>
          <w:bCs/>
          <w:u w:val="single"/>
        </w:rPr>
      </w:pPr>
      <w:r w:rsidRPr="00534009">
        <w:rPr>
          <w:rFonts w:hAnsi="Times New Roman"/>
          <w:b/>
          <w:bCs/>
        </w:rPr>
        <w:t>VI</w:t>
      </w:r>
      <w:r w:rsidR="00781A83">
        <w:rPr>
          <w:rFonts w:hAnsi="Times New Roman"/>
          <w:b/>
          <w:bCs/>
        </w:rPr>
        <w:t>I</w:t>
      </w:r>
      <w:r w:rsidRPr="00534009">
        <w:rPr>
          <w:rFonts w:hAnsi="Times New Roman"/>
          <w:b/>
          <w:bCs/>
        </w:rPr>
        <w:t xml:space="preserve">.  </w:t>
      </w:r>
      <w:r>
        <w:rPr>
          <w:rFonts w:hAnsi="Times New Roman"/>
          <w:b/>
          <w:bCs/>
        </w:rPr>
        <w:t xml:space="preserve"> </w:t>
      </w:r>
      <w:r w:rsidRPr="00534009">
        <w:rPr>
          <w:rFonts w:hAnsi="Times New Roman"/>
          <w:b/>
          <w:bCs/>
          <w:u w:val="single"/>
        </w:rPr>
        <w:t>Spectra Venue Management (SVM) Update:</w:t>
      </w:r>
    </w:p>
    <w:p w:rsidR="00FC2E42" w:rsidRDefault="00FC2E42" w:rsidP="00781A83">
      <w:pPr>
        <w:ind w:left="540"/>
        <w:jc w:val="both"/>
        <w:rPr>
          <w:b/>
          <w:bCs/>
        </w:rPr>
      </w:pPr>
      <w:r>
        <w:rPr>
          <w:b/>
          <w:bCs/>
        </w:rPr>
        <w:t xml:space="preserve">EVENTS FOR THE MONTH OF </w:t>
      </w:r>
      <w:r w:rsidR="00CC7998">
        <w:rPr>
          <w:b/>
          <w:bCs/>
        </w:rPr>
        <w:t>February</w:t>
      </w:r>
      <w:r w:rsidR="00726751">
        <w:rPr>
          <w:b/>
          <w:bCs/>
        </w:rPr>
        <w:t xml:space="preserve"> 2017</w:t>
      </w:r>
    </w:p>
    <w:p w:rsidR="00FC2E42" w:rsidRDefault="00FC2E42" w:rsidP="00781A83">
      <w:pPr>
        <w:ind w:left="540"/>
        <w:jc w:val="both"/>
      </w:pPr>
      <w:r>
        <w:t xml:space="preserve">SVM held </w:t>
      </w:r>
      <w:r w:rsidR="00CC7998">
        <w:t>12</w:t>
      </w:r>
      <w:r w:rsidR="00B567CA">
        <w:t xml:space="preserve"> </w:t>
      </w:r>
      <w:r>
        <w:t xml:space="preserve">events with </w:t>
      </w:r>
      <w:r w:rsidR="00CC7998">
        <w:t>22</w:t>
      </w:r>
      <w:r w:rsidR="00B567CA">
        <w:t xml:space="preserve"> </w:t>
      </w:r>
      <w:r>
        <w:t xml:space="preserve">event </w:t>
      </w:r>
      <w:r w:rsidR="00A860F8">
        <w:t>days</w:t>
      </w:r>
      <w:r w:rsidR="00A860F8">
        <w:t>’</w:t>
      </w:r>
      <w:r>
        <w:t xml:space="preserve"> booked and </w:t>
      </w:r>
      <w:r w:rsidR="00CC7998">
        <w:t>7,513</w:t>
      </w:r>
      <w:r>
        <w:t xml:space="preserve"> guests. </w:t>
      </w:r>
    </w:p>
    <w:p w:rsidR="00FC2E42" w:rsidRDefault="00FC2E42" w:rsidP="00781A83">
      <w:pPr>
        <w:pStyle w:val="LightGrid-Accent31"/>
        <w:ind w:left="540"/>
        <w:jc w:val="both"/>
        <w:rPr>
          <w:b/>
          <w:bCs/>
        </w:rPr>
      </w:pPr>
      <w:r>
        <w:rPr>
          <w:b/>
          <w:bCs/>
        </w:rPr>
        <w:t>Notable events:</w:t>
      </w:r>
      <w:r>
        <w:rPr>
          <w:b/>
          <w:bCs/>
        </w:rPr>
        <w:tab/>
      </w:r>
      <w:r>
        <w:rPr>
          <w:b/>
          <w:bCs/>
        </w:rPr>
        <w:tab/>
      </w:r>
      <w:r>
        <w:rPr>
          <w:b/>
          <w:bCs/>
        </w:rPr>
        <w:tab/>
      </w:r>
      <w:r>
        <w:rPr>
          <w:b/>
          <w:bCs/>
        </w:rPr>
        <w:tab/>
      </w:r>
      <w:r>
        <w:rPr>
          <w:b/>
          <w:bCs/>
        </w:rPr>
        <w:tab/>
      </w:r>
      <w:r>
        <w:rPr>
          <w:b/>
          <w:bCs/>
        </w:rPr>
        <w:tab/>
      </w:r>
      <w:r w:rsidR="00FD7883" w:rsidRPr="00FD7883">
        <w:rPr>
          <w:b/>
          <w:bCs/>
          <w:u w:val="single"/>
        </w:rPr>
        <w:t>DCC Revenue</w:t>
      </w:r>
      <w:r w:rsidR="00EF4190">
        <w:rPr>
          <w:b/>
          <w:bCs/>
        </w:rPr>
        <w:tab/>
      </w:r>
      <w:r>
        <w:rPr>
          <w:b/>
          <w:bCs/>
          <w:u w:val="single"/>
        </w:rPr>
        <w:t>Guests</w:t>
      </w:r>
      <w:r w:rsidR="00D8298A">
        <w:rPr>
          <w:b/>
          <w:bCs/>
          <w:u w:val="single"/>
        </w:rPr>
        <w:tab/>
        <w:t xml:space="preserve"> </w:t>
      </w:r>
    </w:p>
    <w:p w:rsidR="00E51697" w:rsidRPr="00EF4190" w:rsidRDefault="00CC7998" w:rsidP="00EF4190">
      <w:pPr>
        <w:numPr>
          <w:ilvl w:val="3"/>
          <w:numId w:val="3"/>
        </w:numPr>
        <w:ind w:left="1440" w:hanging="720"/>
        <w:contextualSpacing/>
        <w:jc w:val="both"/>
        <w:rPr>
          <w:rFonts w:eastAsia="Times New Roman" w:hAnsi="Times New Roman" w:cs="Times New Roman"/>
        </w:rPr>
      </w:pPr>
      <w:r>
        <w:t>NC Cares Transitions Summit</w:t>
      </w:r>
      <w:r>
        <w:tab/>
      </w:r>
      <w:r w:rsidR="002D57A8">
        <w:tab/>
      </w:r>
      <w:r w:rsidR="00FD7883">
        <w:t>$</w:t>
      </w:r>
      <w:r>
        <w:t>34,354</w:t>
      </w:r>
      <w:r w:rsidR="00FD7883">
        <w:tab/>
      </w:r>
      <w:r w:rsidR="00FD7883">
        <w:tab/>
      </w:r>
      <w:r>
        <w:t>375</w:t>
      </w:r>
      <w:r w:rsidR="00E51697">
        <w:tab/>
      </w:r>
      <w:r w:rsidR="00E51697">
        <w:tab/>
      </w:r>
    </w:p>
    <w:p w:rsidR="00EF4190" w:rsidRPr="00F85B2D" w:rsidRDefault="00CC7998" w:rsidP="00781A83">
      <w:pPr>
        <w:numPr>
          <w:ilvl w:val="3"/>
          <w:numId w:val="3"/>
        </w:numPr>
        <w:ind w:left="1440" w:hanging="720"/>
        <w:contextualSpacing/>
        <w:jc w:val="both"/>
        <w:rPr>
          <w:rFonts w:eastAsia="Times New Roman" w:hAnsi="Times New Roman" w:cs="Times New Roman"/>
        </w:rPr>
      </w:pPr>
      <w:r>
        <w:t>Duke Graduate Student Formal</w:t>
      </w:r>
      <w:r w:rsidR="001066D7">
        <w:tab/>
      </w:r>
      <w:r w:rsidR="00EF4190">
        <w:tab/>
      </w:r>
      <w:r w:rsidR="00FD7883">
        <w:t>$</w:t>
      </w:r>
      <w:r w:rsidR="00F85B2D">
        <w:t>27,220</w:t>
      </w:r>
      <w:r w:rsidR="00EF4190">
        <w:tab/>
      </w:r>
      <w:r w:rsidR="00EF4190">
        <w:tab/>
      </w:r>
      <w:r w:rsidR="00CC15EF">
        <w:t>1</w:t>
      </w:r>
      <w:r w:rsidR="00F85B2D">
        <w:t>,600</w:t>
      </w:r>
    </w:p>
    <w:p w:rsidR="00F85B2D" w:rsidRPr="00F85B2D" w:rsidRDefault="00F85B2D" w:rsidP="00781A83">
      <w:pPr>
        <w:numPr>
          <w:ilvl w:val="3"/>
          <w:numId w:val="3"/>
        </w:numPr>
        <w:ind w:left="1440" w:hanging="720"/>
        <w:contextualSpacing/>
        <w:jc w:val="both"/>
        <w:rPr>
          <w:rFonts w:eastAsia="Times New Roman" w:hAnsi="Times New Roman" w:cs="Times New Roman"/>
        </w:rPr>
      </w:pPr>
      <w:r>
        <w:t>NC Alliance for Healthy Communities</w:t>
      </w:r>
      <w:r>
        <w:tab/>
        <w:t>$41,532</w:t>
      </w:r>
      <w:r>
        <w:tab/>
      </w:r>
      <w:r>
        <w:tab/>
        <w:t>325</w:t>
      </w:r>
    </w:p>
    <w:p w:rsidR="00F85B2D" w:rsidRPr="00F85B2D" w:rsidRDefault="00F85B2D" w:rsidP="00781A83">
      <w:pPr>
        <w:numPr>
          <w:ilvl w:val="3"/>
          <w:numId w:val="3"/>
        </w:numPr>
        <w:ind w:left="1440" w:hanging="720"/>
        <w:contextualSpacing/>
        <w:jc w:val="both"/>
        <w:rPr>
          <w:rFonts w:eastAsia="Times New Roman" w:hAnsi="Times New Roman" w:cs="Times New Roman"/>
        </w:rPr>
      </w:pPr>
      <w:r>
        <w:t>Inis Cairde School of Irish Dance</w:t>
      </w:r>
      <w:r>
        <w:tab/>
      </w:r>
      <w:r>
        <w:tab/>
        <w:t>$17,018</w:t>
      </w:r>
      <w:r>
        <w:tab/>
      </w:r>
      <w:r>
        <w:tab/>
        <w:t>1,500</w:t>
      </w:r>
    </w:p>
    <w:p w:rsidR="00F85B2D" w:rsidRPr="00F85B2D" w:rsidRDefault="00F85B2D" w:rsidP="00781A83">
      <w:pPr>
        <w:numPr>
          <w:ilvl w:val="3"/>
          <w:numId w:val="3"/>
        </w:numPr>
        <w:ind w:left="1440" w:hanging="720"/>
        <w:contextualSpacing/>
        <w:jc w:val="both"/>
        <w:rPr>
          <w:rFonts w:eastAsia="Times New Roman" w:hAnsi="Times New Roman" w:cs="Times New Roman"/>
        </w:rPr>
      </w:pPr>
      <w:r>
        <w:t xml:space="preserve">Duke Model UN Conference </w:t>
      </w:r>
      <w:r>
        <w:tab/>
      </w:r>
      <w:r>
        <w:tab/>
      </w:r>
      <w:r>
        <w:tab/>
        <w:t>$24,750</w:t>
      </w:r>
      <w:r>
        <w:tab/>
      </w:r>
      <w:r>
        <w:tab/>
        <w:t>1,350</w:t>
      </w:r>
    </w:p>
    <w:p w:rsidR="00F85B2D" w:rsidRPr="00F85B2D" w:rsidRDefault="00F85B2D" w:rsidP="00781A83">
      <w:pPr>
        <w:numPr>
          <w:ilvl w:val="3"/>
          <w:numId w:val="3"/>
        </w:numPr>
        <w:ind w:left="1440" w:hanging="720"/>
        <w:contextualSpacing/>
        <w:jc w:val="both"/>
        <w:rPr>
          <w:rFonts w:eastAsia="Times New Roman" w:hAnsi="Times New Roman" w:cs="Times New Roman"/>
        </w:rPr>
      </w:pPr>
      <w:r>
        <w:t>NC Counseling Association</w:t>
      </w:r>
      <w:r>
        <w:tab/>
      </w:r>
      <w:r>
        <w:tab/>
      </w:r>
      <w:r>
        <w:tab/>
        <w:t>$32,983</w:t>
      </w:r>
      <w:r>
        <w:tab/>
      </w:r>
      <w:r>
        <w:tab/>
        <w:t>843</w:t>
      </w:r>
    </w:p>
    <w:p w:rsidR="00F85B2D" w:rsidRPr="00EF4190" w:rsidRDefault="00F85B2D" w:rsidP="00781A83">
      <w:pPr>
        <w:numPr>
          <w:ilvl w:val="3"/>
          <w:numId w:val="3"/>
        </w:numPr>
        <w:ind w:left="1440" w:hanging="720"/>
        <w:contextualSpacing/>
        <w:jc w:val="both"/>
        <w:rPr>
          <w:rFonts w:eastAsia="Times New Roman" w:hAnsi="Times New Roman" w:cs="Times New Roman"/>
        </w:rPr>
      </w:pPr>
      <w:r>
        <w:t>Cystic Fibrosis</w:t>
      </w:r>
      <w:r>
        <w:tab/>
      </w:r>
      <w:r>
        <w:tab/>
      </w:r>
      <w:r>
        <w:tab/>
      </w:r>
      <w:r>
        <w:tab/>
        <w:t>$9,742</w:t>
      </w:r>
      <w:r>
        <w:tab/>
      </w:r>
      <w:r>
        <w:tab/>
      </w:r>
      <w:r>
        <w:tab/>
        <w:t>450</w:t>
      </w:r>
    </w:p>
    <w:p w:rsidR="00B567CA" w:rsidRPr="00CC15EF" w:rsidRDefault="00CC15EF" w:rsidP="00CC15EF">
      <w:pPr>
        <w:ind w:left="540"/>
        <w:contextualSpacing/>
        <w:jc w:val="both"/>
        <w:rPr>
          <w:rFonts w:eastAsia="Times New Roman" w:hAnsi="Times New Roman" w:cs="Times New Roman"/>
          <w:b/>
          <w:u w:val="single"/>
        </w:rPr>
      </w:pPr>
      <w:r w:rsidRPr="00CC15EF">
        <w:rPr>
          <w:b/>
        </w:rPr>
        <w:t>New Bookings:</w:t>
      </w:r>
      <w:r w:rsidR="002D57A8" w:rsidRPr="00CC15EF">
        <w:rPr>
          <w:b/>
        </w:rPr>
        <w:tab/>
      </w:r>
      <w:r w:rsidR="002D57A8" w:rsidRPr="00CC15EF">
        <w:rPr>
          <w:b/>
        </w:rPr>
        <w:tab/>
      </w:r>
      <w:r>
        <w:rPr>
          <w:b/>
        </w:rPr>
        <w:tab/>
      </w:r>
      <w:r>
        <w:rPr>
          <w:b/>
        </w:rPr>
        <w:tab/>
      </w:r>
      <w:r>
        <w:rPr>
          <w:b/>
        </w:rPr>
        <w:tab/>
      </w:r>
      <w:r>
        <w:rPr>
          <w:b/>
        </w:rPr>
        <w:tab/>
      </w:r>
      <w:r>
        <w:rPr>
          <w:b/>
          <w:u w:val="single"/>
        </w:rPr>
        <w:t>Date</w:t>
      </w:r>
    </w:p>
    <w:p w:rsidR="00B567CA" w:rsidRPr="00B567CA" w:rsidRDefault="00F85B2D" w:rsidP="00EF4190">
      <w:pPr>
        <w:numPr>
          <w:ilvl w:val="3"/>
          <w:numId w:val="3"/>
        </w:numPr>
        <w:ind w:left="720"/>
        <w:contextualSpacing/>
        <w:jc w:val="both"/>
        <w:rPr>
          <w:rFonts w:eastAsia="Times New Roman" w:hAnsi="Times New Roman" w:cs="Times New Roman"/>
        </w:rPr>
      </w:pPr>
      <w:r>
        <w:t>Durham Nativity School</w:t>
      </w:r>
      <w:r>
        <w:tab/>
      </w:r>
      <w:r w:rsidR="00B567CA">
        <w:tab/>
      </w:r>
      <w:r w:rsidR="00B567CA">
        <w:tab/>
      </w:r>
      <w:r>
        <w:t>April</w:t>
      </w:r>
      <w:r w:rsidR="00CC15EF">
        <w:t xml:space="preserve"> 2017</w:t>
      </w:r>
    </w:p>
    <w:p w:rsidR="00232188" w:rsidRPr="00232188" w:rsidRDefault="00F85B2D" w:rsidP="00EF4190">
      <w:pPr>
        <w:numPr>
          <w:ilvl w:val="3"/>
          <w:numId w:val="3"/>
        </w:numPr>
        <w:ind w:left="720"/>
        <w:contextualSpacing/>
        <w:jc w:val="both"/>
        <w:rPr>
          <w:rFonts w:eastAsia="Times New Roman" w:hAnsi="Times New Roman" w:cs="Times New Roman"/>
        </w:rPr>
      </w:pPr>
      <w:r>
        <w:t>Duke Eye Center</w:t>
      </w:r>
      <w:r>
        <w:tab/>
      </w:r>
      <w:r>
        <w:tab/>
      </w:r>
      <w:r>
        <w:tab/>
      </w:r>
      <w:r w:rsidR="00CC15EF">
        <w:tab/>
      </w:r>
      <w:r>
        <w:t>June</w:t>
      </w:r>
      <w:r w:rsidR="00CC15EF">
        <w:t xml:space="preserve"> 2017</w:t>
      </w:r>
    </w:p>
    <w:p w:rsidR="00D8298A" w:rsidRPr="00EF4190" w:rsidRDefault="00F85B2D" w:rsidP="00EF4190">
      <w:pPr>
        <w:numPr>
          <w:ilvl w:val="3"/>
          <w:numId w:val="3"/>
        </w:numPr>
        <w:ind w:left="720"/>
        <w:contextualSpacing/>
        <w:jc w:val="both"/>
        <w:rPr>
          <w:rFonts w:eastAsia="Times New Roman" w:hAnsi="Times New Roman" w:cs="Times New Roman"/>
        </w:rPr>
      </w:pPr>
      <w:r>
        <w:t>Middle District Bankruptcy Seminars</w:t>
      </w:r>
      <w:r w:rsidR="00CC15EF">
        <w:tab/>
      </w:r>
      <w:r>
        <w:t>April</w:t>
      </w:r>
      <w:r w:rsidR="00CC15EF">
        <w:t xml:space="preserve"> 201</w:t>
      </w:r>
      <w:r>
        <w:t>8</w:t>
      </w:r>
      <w:r w:rsidR="00CC15EF">
        <w:t xml:space="preserve"> &amp; 201</w:t>
      </w:r>
      <w:r>
        <w:t>9</w:t>
      </w:r>
      <w:r w:rsidR="00D8298A">
        <w:tab/>
      </w:r>
      <w:r w:rsidR="00E51697">
        <w:tab/>
      </w:r>
      <w:r w:rsidR="00D8298A">
        <w:tab/>
      </w:r>
      <w:r w:rsidR="00D8298A">
        <w:tab/>
      </w:r>
      <w:r w:rsidR="00D8298A">
        <w:tab/>
      </w:r>
    </w:p>
    <w:p w:rsidR="00FC2E42" w:rsidRDefault="00FC2E42" w:rsidP="00781A83">
      <w:pPr>
        <w:ind w:left="540"/>
        <w:jc w:val="both"/>
      </w:pPr>
      <w:r>
        <w:rPr>
          <w:b/>
          <w:bCs/>
        </w:rPr>
        <w:t>OCCUPANCY</w:t>
      </w:r>
      <w:r>
        <w:t xml:space="preserve">: For the month of </w:t>
      </w:r>
      <w:r w:rsidR="00F85B2D">
        <w:t>February</w:t>
      </w:r>
      <w:r w:rsidR="00CC15EF">
        <w:t xml:space="preserve"> 2017</w:t>
      </w:r>
      <w:r>
        <w:t xml:space="preserve"> is </w:t>
      </w:r>
      <w:r w:rsidR="00F85B2D">
        <w:t>51</w:t>
      </w:r>
      <w:r>
        <w:t xml:space="preserve">%. </w:t>
      </w:r>
    </w:p>
    <w:p w:rsidR="00FC2E42" w:rsidRDefault="00FC2E42" w:rsidP="00781A83">
      <w:pPr>
        <w:ind w:left="180"/>
        <w:jc w:val="both"/>
      </w:pPr>
    </w:p>
    <w:p w:rsidR="00FC2E42" w:rsidRDefault="00FC2E42" w:rsidP="00781A83">
      <w:pPr>
        <w:ind w:left="540"/>
        <w:jc w:val="both"/>
        <w:rPr>
          <w:b/>
          <w:bCs/>
        </w:rPr>
      </w:pPr>
      <w:r>
        <w:rPr>
          <w:b/>
          <w:bCs/>
        </w:rPr>
        <w:t xml:space="preserve">CURRENT FINANCES FOR THE MONTH OF </w:t>
      </w:r>
      <w:r w:rsidR="00F85B2D">
        <w:rPr>
          <w:b/>
          <w:bCs/>
        </w:rPr>
        <w:t>FEBRUARY</w:t>
      </w:r>
    </w:p>
    <w:p w:rsidR="00FC2E42" w:rsidRDefault="00FC2E42" w:rsidP="00781A83">
      <w:pPr>
        <w:jc w:val="both"/>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F85B2D">
        <w:t>212,280</w:t>
      </w:r>
      <w:r>
        <w:tab/>
      </w:r>
      <w:r>
        <w:tab/>
        <w:t>$</w:t>
      </w:r>
      <w:r w:rsidR="00F85B2D">
        <w:t>197,153</w:t>
      </w:r>
      <w:r>
        <w:tab/>
      </w:r>
      <w:r>
        <w:tab/>
      </w:r>
      <w:r w:rsidR="00C70351">
        <w:t>$</w:t>
      </w:r>
      <w:r w:rsidR="00F85B2D">
        <w:t>15</w:t>
      </w:r>
      <w:r w:rsidR="00CC15EF">
        <w:t>,</w:t>
      </w:r>
      <w:r w:rsidR="00F85B2D">
        <w:t>127</w:t>
      </w:r>
    </w:p>
    <w:p w:rsidR="00FC2E42" w:rsidRDefault="00FC2E42" w:rsidP="00781A83">
      <w:pPr>
        <w:ind w:left="540"/>
        <w:jc w:val="both"/>
      </w:pPr>
      <w:r>
        <w:t xml:space="preserve">Less Event Expenses </w:t>
      </w:r>
      <w:r>
        <w:tab/>
      </w:r>
      <w:r>
        <w:tab/>
        <w:t>($</w:t>
      </w:r>
      <w:r w:rsidR="00F85B2D">
        <w:t>86,221</w:t>
      </w:r>
      <w:r>
        <w:t>)</w:t>
      </w:r>
      <w:r>
        <w:tab/>
      </w:r>
      <w:r>
        <w:tab/>
        <w:t>($</w:t>
      </w:r>
      <w:r w:rsidR="00F85B2D">
        <w:t>83,334</w:t>
      </w:r>
      <w:r>
        <w:t>)</w:t>
      </w:r>
      <w:r>
        <w:tab/>
      </w:r>
      <w:r>
        <w:tab/>
      </w:r>
      <w:r w:rsidR="00F85B2D">
        <w:t>(</w:t>
      </w:r>
      <w:r w:rsidR="00C45EAF">
        <w:t>$</w:t>
      </w:r>
      <w:r w:rsidR="00F85B2D">
        <w:t>2</w:t>
      </w:r>
      <w:r w:rsidR="00CC15EF">
        <w:t>,8</w:t>
      </w:r>
      <w:r w:rsidR="00F85B2D">
        <w:t>87)</w:t>
      </w:r>
    </w:p>
    <w:p w:rsidR="00FC2E42" w:rsidRDefault="00FC2E42" w:rsidP="00781A83">
      <w:pPr>
        <w:ind w:left="540"/>
        <w:jc w:val="both"/>
        <w:rPr>
          <w:u w:val="single"/>
        </w:rPr>
      </w:pPr>
      <w:r>
        <w:rPr>
          <w:u w:val="single"/>
        </w:rPr>
        <w:t>Less Indirect Expense</w:t>
      </w:r>
      <w:r>
        <w:rPr>
          <w:u w:val="single"/>
        </w:rPr>
        <w:tab/>
      </w:r>
      <w:r>
        <w:rPr>
          <w:u w:val="single"/>
        </w:rPr>
        <w:tab/>
        <w:t>($</w:t>
      </w:r>
      <w:r w:rsidR="00CC15EF">
        <w:rPr>
          <w:u w:val="single"/>
        </w:rPr>
        <w:t>124,</w:t>
      </w:r>
      <w:r w:rsidR="00F85B2D">
        <w:rPr>
          <w:u w:val="single"/>
        </w:rPr>
        <w:t>258</w:t>
      </w:r>
      <w:r>
        <w:rPr>
          <w:u w:val="single"/>
        </w:rPr>
        <w:t>)</w:t>
      </w:r>
      <w:r>
        <w:rPr>
          <w:u w:val="single"/>
        </w:rPr>
        <w:tab/>
      </w:r>
      <w:r>
        <w:rPr>
          <w:u w:val="single"/>
        </w:rPr>
        <w:tab/>
        <w:t>($</w:t>
      </w:r>
      <w:r w:rsidR="00CC15EF">
        <w:rPr>
          <w:u w:val="single"/>
        </w:rPr>
        <w:t>139,</w:t>
      </w:r>
      <w:r w:rsidR="00F85B2D">
        <w:rPr>
          <w:u w:val="single"/>
        </w:rPr>
        <w:t>918</w:t>
      </w:r>
      <w:r>
        <w:rPr>
          <w:u w:val="single"/>
        </w:rPr>
        <w:t>)</w:t>
      </w:r>
      <w:r>
        <w:rPr>
          <w:u w:val="single"/>
        </w:rPr>
        <w:tab/>
      </w:r>
      <w:r>
        <w:rPr>
          <w:u w:val="single"/>
        </w:rPr>
        <w:tab/>
      </w:r>
      <w:r w:rsidR="00EF4190">
        <w:rPr>
          <w:u w:val="single"/>
        </w:rPr>
        <w:t>$</w:t>
      </w:r>
      <w:r w:rsidR="00CC15EF">
        <w:rPr>
          <w:u w:val="single"/>
        </w:rPr>
        <w:t>1</w:t>
      </w:r>
      <w:r w:rsidR="00F85B2D">
        <w:rPr>
          <w:u w:val="single"/>
        </w:rPr>
        <w:t>5,660</w:t>
      </w:r>
      <w:r>
        <w:rPr>
          <w:u w:val="single"/>
        </w:rPr>
        <w:tab/>
      </w:r>
    </w:p>
    <w:p w:rsidR="00FC2E42" w:rsidRDefault="00FC2E42" w:rsidP="00781A83">
      <w:pPr>
        <w:ind w:left="540"/>
        <w:jc w:val="both"/>
      </w:pPr>
      <w:r>
        <w:t>Net Income (Loss)</w:t>
      </w:r>
      <w:r>
        <w:tab/>
      </w:r>
      <w:r>
        <w:rPr>
          <w:b/>
          <w:bCs/>
        </w:rPr>
        <w:tab/>
      </w:r>
      <w:r w:rsidR="00C45EAF">
        <w:rPr>
          <w:bCs/>
        </w:rPr>
        <w:t>$</w:t>
      </w:r>
      <w:r w:rsidR="00F85B2D">
        <w:rPr>
          <w:bCs/>
        </w:rPr>
        <w:t>1,801</w:t>
      </w:r>
      <w:r w:rsidR="00F85B2D">
        <w:rPr>
          <w:bCs/>
        </w:rPr>
        <w:tab/>
      </w:r>
      <w:r>
        <w:tab/>
      </w:r>
      <w:r>
        <w:tab/>
      </w:r>
      <w:r w:rsidR="003C10A1">
        <w:t>(</w:t>
      </w:r>
      <w:r w:rsidR="00C45EAF">
        <w:t>$</w:t>
      </w:r>
      <w:r w:rsidR="00CC15EF">
        <w:t>2</w:t>
      </w:r>
      <w:r w:rsidR="00F85B2D">
        <w:t>6,099</w:t>
      </w:r>
      <w:r w:rsidR="003C10A1">
        <w:t>)</w:t>
      </w:r>
      <w:r>
        <w:tab/>
      </w:r>
      <w:r>
        <w:tab/>
      </w:r>
      <w:r w:rsidR="00C45EAF">
        <w:t>$</w:t>
      </w:r>
      <w:r w:rsidR="00F85B2D">
        <w:t>27</w:t>
      </w:r>
      <w:r w:rsidR="00232188">
        <w:t>,</w:t>
      </w:r>
      <w:r w:rsidR="00F85B2D">
        <w:t>900</w:t>
      </w:r>
    </w:p>
    <w:p w:rsidR="00FC2E42" w:rsidRDefault="00FC2E42" w:rsidP="00781A83">
      <w:pPr>
        <w:ind w:left="540"/>
        <w:jc w:val="both"/>
      </w:pPr>
    </w:p>
    <w:p w:rsidR="00FC2E42" w:rsidRPr="00C63BFF" w:rsidRDefault="00FC2E42" w:rsidP="00781A83">
      <w:pPr>
        <w:ind w:left="540"/>
        <w:jc w:val="both"/>
        <w:rPr>
          <w:b/>
        </w:rPr>
      </w:pPr>
      <w:r w:rsidRPr="00C63BFF">
        <w:rPr>
          <w:b/>
        </w:rPr>
        <w:t>Year to Date</w:t>
      </w:r>
    </w:p>
    <w:p w:rsidR="00FC2E42" w:rsidRDefault="00FC2E42" w:rsidP="00781A83">
      <w:pPr>
        <w:ind w:left="2880" w:firstLine="720"/>
        <w:jc w:val="both"/>
        <w:rPr>
          <w:b/>
          <w:bCs/>
        </w:rPr>
      </w:pPr>
      <w:r>
        <w:rPr>
          <w:b/>
          <w:bCs/>
        </w:rPr>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F85B2D">
        <w:t>1,585,977</w:t>
      </w:r>
      <w:r>
        <w:tab/>
      </w:r>
      <w:r>
        <w:tab/>
        <w:t>$</w:t>
      </w:r>
      <w:r w:rsidR="00232188">
        <w:t>1,</w:t>
      </w:r>
      <w:r w:rsidR="00F85B2D">
        <w:t>410,427</w:t>
      </w:r>
      <w:r>
        <w:tab/>
      </w:r>
      <w:r>
        <w:tab/>
        <w:t>$</w:t>
      </w:r>
      <w:r w:rsidR="00F85B2D">
        <w:t>175,550</w:t>
      </w:r>
    </w:p>
    <w:p w:rsidR="00FC2E42" w:rsidRDefault="00FC2E42" w:rsidP="00781A83">
      <w:pPr>
        <w:ind w:left="540"/>
        <w:jc w:val="both"/>
      </w:pPr>
      <w:r>
        <w:lastRenderedPageBreak/>
        <w:t xml:space="preserve">Less Event Expenses </w:t>
      </w:r>
      <w:r>
        <w:tab/>
      </w:r>
      <w:r>
        <w:tab/>
        <w:t>($</w:t>
      </w:r>
      <w:r w:rsidR="00F85B2D">
        <w:t>683,674</w:t>
      </w:r>
      <w:r>
        <w:t>)</w:t>
      </w:r>
      <w:r>
        <w:tab/>
      </w:r>
      <w:r>
        <w:tab/>
        <w:t>($</w:t>
      </w:r>
      <w:r w:rsidR="00F85B2D">
        <w:t>569,115</w:t>
      </w:r>
      <w:r>
        <w:t>)</w:t>
      </w:r>
      <w:r>
        <w:tab/>
      </w:r>
      <w:r>
        <w:tab/>
        <w:t>($</w:t>
      </w:r>
      <w:r w:rsidR="00F85B2D">
        <w:t>114,558</w:t>
      </w:r>
      <w:r>
        <w:t>)</w:t>
      </w:r>
    </w:p>
    <w:p w:rsidR="00FC2E42" w:rsidRDefault="00FC2E42" w:rsidP="00781A83">
      <w:pPr>
        <w:ind w:left="540"/>
        <w:jc w:val="both"/>
        <w:rPr>
          <w:u w:val="single"/>
        </w:rPr>
      </w:pPr>
      <w:r>
        <w:rPr>
          <w:u w:val="single"/>
        </w:rPr>
        <w:t>Less Indirect Expense</w:t>
      </w:r>
      <w:r>
        <w:rPr>
          <w:u w:val="single"/>
        </w:rPr>
        <w:tab/>
      </w:r>
      <w:r>
        <w:rPr>
          <w:u w:val="single"/>
        </w:rPr>
        <w:tab/>
        <w:t>($</w:t>
      </w:r>
      <w:r w:rsidR="00F23C92">
        <w:rPr>
          <w:u w:val="single"/>
        </w:rPr>
        <w:t>1,021,800</w:t>
      </w:r>
      <w:r>
        <w:rPr>
          <w:u w:val="single"/>
        </w:rPr>
        <w:t>)</w:t>
      </w:r>
      <w:r>
        <w:rPr>
          <w:u w:val="single"/>
        </w:rPr>
        <w:tab/>
      </w:r>
      <w:r>
        <w:rPr>
          <w:u w:val="single"/>
        </w:rPr>
        <w:tab/>
        <w:t>($</w:t>
      </w:r>
      <w:r w:rsidR="00F23C92">
        <w:rPr>
          <w:u w:val="single"/>
        </w:rPr>
        <w:t>1,132,475</w:t>
      </w:r>
      <w:r>
        <w:rPr>
          <w:u w:val="single"/>
        </w:rPr>
        <w:t>)</w:t>
      </w:r>
      <w:r>
        <w:rPr>
          <w:u w:val="single"/>
        </w:rPr>
        <w:tab/>
      </w:r>
      <w:r>
        <w:rPr>
          <w:u w:val="single"/>
        </w:rPr>
        <w:tab/>
        <w:t>$</w:t>
      </w:r>
      <w:r w:rsidR="00F23C92">
        <w:rPr>
          <w:u w:val="single"/>
        </w:rPr>
        <w:t>110,675</w:t>
      </w:r>
      <w:r>
        <w:rPr>
          <w:u w:val="single"/>
        </w:rPr>
        <w:tab/>
      </w:r>
    </w:p>
    <w:p w:rsidR="00FC2E42" w:rsidRDefault="00FC2E42" w:rsidP="00781A83">
      <w:pPr>
        <w:ind w:left="540"/>
        <w:jc w:val="both"/>
      </w:pPr>
      <w:r>
        <w:t>Net Income (Loss)</w:t>
      </w:r>
      <w:r>
        <w:tab/>
      </w:r>
      <w:r>
        <w:rPr>
          <w:b/>
          <w:bCs/>
        </w:rPr>
        <w:tab/>
      </w:r>
      <w:r w:rsidRPr="00232188">
        <w:rPr>
          <w:bCs/>
        </w:rPr>
        <w:t>(</w:t>
      </w:r>
      <w:r>
        <w:t>$</w:t>
      </w:r>
      <w:r w:rsidR="00F23C92">
        <w:t>119,497</w:t>
      </w:r>
      <w:r>
        <w:t>)</w:t>
      </w:r>
      <w:r>
        <w:tab/>
      </w:r>
      <w:r>
        <w:tab/>
        <w:t>($</w:t>
      </w:r>
      <w:r w:rsidR="00F23C92">
        <w:t>291,163</w:t>
      </w:r>
      <w:r>
        <w:t>)</w:t>
      </w:r>
      <w:r>
        <w:tab/>
      </w:r>
      <w:r>
        <w:tab/>
        <w:t>$</w:t>
      </w:r>
      <w:r w:rsidR="00F23C92">
        <w:t>171,667</w:t>
      </w:r>
    </w:p>
    <w:p w:rsidR="003E2CF4" w:rsidRDefault="003E2CF4" w:rsidP="00781A83">
      <w:pPr>
        <w:ind w:left="540"/>
        <w:jc w:val="both"/>
      </w:pPr>
    </w:p>
    <w:p w:rsidR="00FC2E42" w:rsidRDefault="00FC2E42" w:rsidP="00781A83">
      <w:pPr>
        <w:ind w:left="540"/>
        <w:jc w:val="both"/>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4412"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val="0"/>
              </w:rPr>
            </w:pPr>
            <w:r>
              <w:rPr>
                <w:b w:val="0"/>
              </w:rPr>
              <w:t>Definite Total</w:t>
            </w:r>
          </w:p>
        </w:tc>
        <w:tc>
          <w:tcPr>
            <w:tcW w:w="4412" w:type="dxa"/>
          </w:tcPr>
          <w:p w:rsidR="00FC2E42" w:rsidRDefault="00FC2E42" w:rsidP="00F23C9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F23C92">
              <w:t>2,159,997</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Firm</w:t>
            </w:r>
            <w:r w:rsidR="00FC2E42">
              <w:rPr>
                <w:b w:val="0"/>
              </w:rPr>
              <w:t xml:space="preserve"> Total</w:t>
            </w:r>
          </w:p>
        </w:tc>
        <w:tc>
          <w:tcPr>
            <w:tcW w:w="4412" w:type="dxa"/>
          </w:tcPr>
          <w:p w:rsidR="00FC2E42" w:rsidRDefault="00FC2E42" w:rsidP="00F23C9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F23C92">
              <w:t>47,740</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Proposal Total</w:t>
            </w:r>
          </w:p>
        </w:tc>
        <w:tc>
          <w:tcPr>
            <w:tcW w:w="4412" w:type="dxa"/>
          </w:tcPr>
          <w:p w:rsidR="00FC2E42" w:rsidRDefault="00FC2E42" w:rsidP="00F23C9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F23C92">
              <w:t>15,751</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Total Projection</w:t>
            </w:r>
          </w:p>
        </w:tc>
        <w:tc>
          <w:tcPr>
            <w:tcW w:w="4412" w:type="dxa"/>
          </w:tcPr>
          <w:p w:rsidR="00FC2E42" w:rsidRDefault="009460FE" w:rsidP="00F23C9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F23C92">
              <w:t>2,223,488</w:t>
            </w:r>
          </w:p>
        </w:tc>
      </w:tr>
    </w:tbl>
    <w:p w:rsidR="009F0440" w:rsidRDefault="009F0440" w:rsidP="00781A83">
      <w:pPr>
        <w:ind w:left="540"/>
        <w:jc w:val="both"/>
        <w:rPr>
          <w:b/>
          <w:bCs/>
        </w:rPr>
      </w:pPr>
    </w:p>
    <w:tbl>
      <w:tblPr>
        <w:tblStyle w:val="TableGrid"/>
        <w:tblW w:w="8676" w:type="dxa"/>
        <w:tblInd w:w="468" w:type="dxa"/>
        <w:tblLook w:val="04A0" w:firstRow="1" w:lastRow="0" w:firstColumn="1" w:lastColumn="0" w:noHBand="0" w:noVBand="1"/>
      </w:tblPr>
      <w:tblGrid>
        <w:gridCol w:w="2954"/>
        <w:gridCol w:w="2954"/>
        <w:gridCol w:w="2768"/>
      </w:tblGrid>
      <w:tr w:rsidR="009F0440" w:rsidTr="00F61E72">
        <w:tc>
          <w:tcPr>
            <w:tcW w:w="2954" w:type="dxa"/>
          </w:tcPr>
          <w:p w:rsidR="009F0440" w:rsidRPr="00F61E72" w:rsidRDefault="00F61E72"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F61E72">
              <w:rPr>
                <w:rFonts w:hAnsi="Times New Roman"/>
                <w:b/>
                <w:noProof/>
              </w:rPr>
              <w:t>Total Projection</w:t>
            </w:r>
          </w:p>
        </w:tc>
        <w:tc>
          <w:tcPr>
            <w:tcW w:w="2954" w:type="dxa"/>
          </w:tcPr>
          <w:p w:rsidR="009F0440" w:rsidRDefault="001E58E1"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Pr>
                <w:b/>
                <w:bCs/>
              </w:rPr>
              <w:t>Budgeted Total Gross Income</w:t>
            </w:r>
          </w:p>
        </w:tc>
        <w:tc>
          <w:tcPr>
            <w:tcW w:w="2768" w:type="dxa"/>
          </w:tcPr>
          <w:p w:rsidR="009F0440" w:rsidRDefault="001E58E1"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Pr>
                <w:b/>
                <w:bCs/>
              </w:rPr>
              <w:t>% of Gross Year-To-Date</w:t>
            </w:r>
          </w:p>
        </w:tc>
      </w:tr>
      <w:tr w:rsidR="009F0440" w:rsidTr="00F61E72">
        <w:tc>
          <w:tcPr>
            <w:tcW w:w="2954" w:type="dxa"/>
          </w:tcPr>
          <w:p w:rsidR="009F0440" w:rsidRPr="001E58E1" w:rsidRDefault="001E58E1" w:rsidP="00F23C92">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00CC7998">
              <w:rPr>
                <w:bCs/>
              </w:rPr>
              <w:t>2,</w:t>
            </w:r>
            <w:r w:rsidR="00F23C92">
              <w:rPr>
                <w:bCs/>
              </w:rPr>
              <w:t>223,488</w:t>
            </w:r>
          </w:p>
        </w:tc>
        <w:tc>
          <w:tcPr>
            <w:tcW w:w="2954" w:type="dxa"/>
          </w:tcPr>
          <w:p w:rsidR="009F0440" w:rsidRPr="001E58E1" w:rsidRDefault="001E58E1"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Pr="001E58E1">
              <w:rPr>
                <w:bCs/>
              </w:rPr>
              <w:t>2</w:t>
            </w:r>
            <w:r>
              <w:rPr>
                <w:bCs/>
              </w:rPr>
              <w:t>,</w:t>
            </w:r>
            <w:r w:rsidRPr="001E58E1">
              <w:rPr>
                <w:bCs/>
              </w:rPr>
              <w:t>260</w:t>
            </w:r>
            <w:r>
              <w:rPr>
                <w:bCs/>
              </w:rPr>
              <w:t>,</w:t>
            </w:r>
            <w:r w:rsidRPr="001E58E1">
              <w:rPr>
                <w:bCs/>
              </w:rPr>
              <w:t>530</w:t>
            </w:r>
          </w:p>
        </w:tc>
        <w:tc>
          <w:tcPr>
            <w:tcW w:w="2768" w:type="dxa"/>
          </w:tcPr>
          <w:p w:rsidR="009F0440" w:rsidRPr="001E58E1" w:rsidRDefault="00CC7998" w:rsidP="00F23C92">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9</w:t>
            </w:r>
            <w:r w:rsidR="00F23C92">
              <w:rPr>
                <w:bCs/>
              </w:rPr>
              <w:t>9</w:t>
            </w:r>
            <w:r w:rsidR="001E58E1">
              <w:rPr>
                <w:bCs/>
              </w:rPr>
              <w:t>%</w:t>
            </w:r>
          </w:p>
        </w:tc>
      </w:tr>
    </w:tbl>
    <w:p w:rsidR="009F0440" w:rsidRDefault="009F0440" w:rsidP="00781A83">
      <w:pPr>
        <w:ind w:left="540"/>
        <w:jc w:val="both"/>
        <w:rPr>
          <w:b/>
          <w:bCs/>
        </w:rPr>
      </w:pPr>
    </w:p>
    <w:p w:rsidR="00715EF6" w:rsidRDefault="00715EF6" w:rsidP="00781A83">
      <w:pPr>
        <w:ind w:left="540"/>
        <w:jc w:val="both"/>
        <w:rPr>
          <w:b/>
          <w:bCs/>
        </w:rPr>
      </w:pPr>
      <w:r>
        <w:rPr>
          <w:b/>
          <w:bCs/>
        </w:rPr>
        <w:t>CONVENTIONS</w:t>
      </w:r>
    </w:p>
    <w:tbl>
      <w:tblPr>
        <w:tblStyle w:val="MediumShading2-Accent1"/>
        <w:tblW w:w="9756" w:type="dxa"/>
        <w:tblLook w:val="04A0" w:firstRow="1" w:lastRow="0" w:firstColumn="1" w:lastColumn="0" w:noHBand="0" w:noVBand="1"/>
      </w:tblPr>
      <w:tblGrid>
        <w:gridCol w:w="1541"/>
        <w:gridCol w:w="1355"/>
        <w:gridCol w:w="1416"/>
        <w:gridCol w:w="1355"/>
        <w:gridCol w:w="1355"/>
        <w:gridCol w:w="1376"/>
        <w:gridCol w:w="1358"/>
      </w:tblGrid>
      <w:tr w:rsidR="0083273F" w:rsidTr="008327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48" w:type="dxa"/>
          </w:tcPr>
          <w:p w:rsid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rPr>
                <w:b w:val="0"/>
                <w:bCs w:val="0"/>
              </w:rPr>
            </w:pP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12/13</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13/14</w:t>
            </w:r>
          </w:p>
        </w:tc>
        <w:tc>
          <w:tcPr>
            <w:tcW w:w="1368" w:type="dxa"/>
          </w:tcPr>
          <w:p w:rsidR="0083273F" w:rsidRPr="00366D32" w:rsidRDefault="00366D32" w:rsidP="00366D32">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14/15</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15/16</w:t>
            </w:r>
          </w:p>
        </w:tc>
        <w:tc>
          <w:tcPr>
            <w:tcW w:w="1368" w:type="dxa"/>
          </w:tcPr>
          <w:p w:rsidR="0083273F"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16/17</w:t>
            </w:r>
          </w:p>
          <w:p w:rsidR="00366D32"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Projections</w:t>
            </w:r>
          </w:p>
        </w:tc>
        <w:tc>
          <w:tcPr>
            <w:tcW w:w="1368" w:type="dxa"/>
          </w:tcPr>
          <w:p w:rsidR="0083273F"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FY 17/18</w:t>
            </w:r>
          </w:p>
          <w:p w:rsid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Proposed</w:t>
            </w:r>
          </w:p>
          <w:p w:rsidR="00366D32"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Cs w:val="0"/>
              </w:rPr>
            </w:pPr>
            <w:r>
              <w:rPr>
                <w:bCs w:val="0"/>
              </w:rPr>
              <w:t>Budget</w:t>
            </w:r>
          </w:p>
        </w:tc>
      </w:tr>
      <w:tr w:rsidR="0083273F" w:rsidTr="0083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rPr>
                <w:bCs w:val="0"/>
              </w:rPr>
            </w:pPr>
            <w:r w:rsidRPr="0083273F">
              <w:rPr>
                <w:bCs w:val="0"/>
              </w:rPr>
              <w:t>Event Days</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36</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8</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16</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42</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49</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sidRPr="0083273F">
              <w:rPr>
                <w:bCs/>
              </w:rPr>
              <w:t>45</w:t>
            </w:r>
          </w:p>
        </w:tc>
      </w:tr>
      <w:tr w:rsidR="0083273F" w:rsidTr="0083273F">
        <w:tc>
          <w:tcPr>
            <w:cnfStyle w:val="001000000000" w:firstRow="0" w:lastRow="0" w:firstColumn="1" w:lastColumn="0" w:oddVBand="0" w:evenVBand="0" w:oddHBand="0" w:evenHBand="0" w:firstRowFirstColumn="0" w:firstRowLastColumn="0" w:lastRowFirstColumn="0" w:lastRowLastColumn="0"/>
            <w:tcW w:w="154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rPr>
                <w:bCs w:val="0"/>
              </w:rPr>
            </w:pPr>
            <w:r>
              <w:rPr>
                <w:bCs w:val="0"/>
              </w:rPr>
              <w:t>Attendance</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7,845</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sidRPr="0083273F">
              <w:rPr>
                <w:bCs/>
              </w:rPr>
              <w:t>3,546</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4,966</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sidRPr="0083273F">
              <w:rPr>
                <w:bCs/>
              </w:rPr>
              <w:t>11,782</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11,000</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11,310</w:t>
            </w:r>
          </w:p>
        </w:tc>
      </w:tr>
      <w:tr w:rsidR="0083273F" w:rsidTr="00832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rPr>
                <w:bCs w:val="0"/>
              </w:rPr>
            </w:pPr>
            <w:r>
              <w:rPr>
                <w:bCs w:val="0"/>
              </w:rPr>
              <w:t>Gross Rev</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$431,771</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$42,159,550</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$159,550</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$331,929</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$476,776</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bCs/>
              </w:rPr>
            </w:pPr>
            <w:r>
              <w:rPr>
                <w:bCs/>
              </w:rPr>
              <w:t>$382,605</w:t>
            </w:r>
          </w:p>
        </w:tc>
      </w:tr>
      <w:tr w:rsidR="0083273F" w:rsidTr="0083273F">
        <w:tc>
          <w:tcPr>
            <w:cnfStyle w:val="001000000000" w:firstRow="0" w:lastRow="0" w:firstColumn="1" w:lastColumn="0" w:oddVBand="0" w:evenVBand="0" w:oddHBand="0" w:evenHBand="0" w:firstRowFirstColumn="0" w:firstRowLastColumn="0" w:lastRowFirstColumn="0" w:lastRowLastColumn="0"/>
            <w:tcW w:w="154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rPr>
                <w:bCs w:val="0"/>
              </w:rPr>
            </w:pPr>
            <w:r>
              <w:rPr>
                <w:bCs w:val="0"/>
              </w:rPr>
              <w:t>Net Rev</w:t>
            </w:r>
          </w:p>
        </w:tc>
        <w:tc>
          <w:tcPr>
            <w:tcW w:w="1368" w:type="dxa"/>
          </w:tcPr>
          <w:p w:rsidR="0083273F" w:rsidRPr="0083273F" w:rsidRDefault="0083273F"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$273,201</w:t>
            </w:r>
          </w:p>
        </w:tc>
        <w:tc>
          <w:tcPr>
            <w:tcW w:w="1368" w:type="dxa"/>
          </w:tcPr>
          <w:p w:rsidR="0083273F" w:rsidRPr="0083273F"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$31,541</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$93,992</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$193,083</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$308,552</w:t>
            </w:r>
          </w:p>
        </w:tc>
        <w:tc>
          <w:tcPr>
            <w:tcW w:w="1368" w:type="dxa"/>
          </w:tcPr>
          <w:p w:rsidR="0083273F" w:rsidRPr="00366D32" w:rsidRDefault="00366D32" w:rsidP="00781A8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bCs/>
              </w:rPr>
            </w:pPr>
            <w:r>
              <w:rPr>
                <w:bCs/>
              </w:rPr>
              <w:t>$229,090</w:t>
            </w:r>
          </w:p>
        </w:tc>
      </w:tr>
    </w:tbl>
    <w:p w:rsidR="0083273F" w:rsidRDefault="0083273F" w:rsidP="00781A83">
      <w:pPr>
        <w:ind w:left="540"/>
        <w:jc w:val="both"/>
        <w:rPr>
          <w:b/>
          <w:bCs/>
        </w:rPr>
      </w:pPr>
    </w:p>
    <w:p w:rsidR="00FC2E42" w:rsidRDefault="00FC2E42" w:rsidP="00781A83">
      <w:pPr>
        <w:ind w:left="540"/>
        <w:jc w:val="both"/>
      </w:pPr>
      <w:r>
        <w:rPr>
          <w:b/>
          <w:bCs/>
        </w:rPr>
        <w:t xml:space="preserve">CUSTOMER SURVEY SCORES:  </w:t>
      </w:r>
      <w:r w:rsidR="002F6586">
        <w:t>4.</w:t>
      </w:r>
      <w:r w:rsidR="00F23C92">
        <w:t>53</w:t>
      </w:r>
      <w:r w:rsidR="002F6586">
        <w:t xml:space="preserve"> out of 5</w:t>
      </w:r>
      <w:r>
        <w:t>.</w:t>
      </w:r>
    </w:p>
    <w:p w:rsidR="00FC2E42" w:rsidRDefault="00FC2E42" w:rsidP="00781A83">
      <w:pPr>
        <w:jc w:val="both"/>
      </w:pPr>
    </w:p>
    <w:p w:rsidR="00063B9D" w:rsidRDefault="00FC2E42" w:rsidP="00063B9D">
      <w:pPr>
        <w:ind w:left="540"/>
        <w:jc w:val="both"/>
      </w:pPr>
      <w:r>
        <w:rPr>
          <w:b/>
          <w:bCs/>
        </w:rPr>
        <w:t>STAFFING:</w:t>
      </w:r>
      <w:r>
        <w:t xml:space="preserve"> </w:t>
      </w:r>
      <w:r w:rsidR="007155FD">
        <w:t xml:space="preserve">Looking to replace Event Manager </w:t>
      </w:r>
    </w:p>
    <w:p w:rsidR="00FC2E42" w:rsidRDefault="001E58E1" w:rsidP="00063B9D">
      <w:pPr>
        <w:ind w:left="540"/>
        <w:jc w:val="both"/>
        <w:rPr>
          <w:rFonts w:hAnsi="Times New Roman"/>
        </w:rPr>
      </w:pPr>
      <w:r>
        <w:rPr>
          <w:rFonts w:hAnsi="Times New Roman"/>
          <w:b/>
        </w:rPr>
        <w:t>Event Manager</w:t>
      </w:r>
      <w:r w:rsidR="002F6586" w:rsidRPr="00386BBD">
        <w:rPr>
          <w:rFonts w:hAnsi="Times New Roman"/>
          <w:b/>
        </w:rPr>
        <w:t xml:space="preserve"> </w:t>
      </w:r>
      <w:r w:rsidR="002F6586">
        <w:rPr>
          <w:rFonts w:hAnsi="Times New Roman"/>
        </w:rPr>
        <w:t xml:space="preserve">– </w:t>
      </w:r>
      <w:r>
        <w:rPr>
          <w:rFonts w:hAnsi="Times New Roman"/>
        </w:rPr>
        <w:t>Position open; banquet experience preferred</w:t>
      </w:r>
    </w:p>
    <w:p w:rsidR="007155FD" w:rsidRPr="007155FD" w:rsidRDefault="007155FD" w:rsidP="007155FD">
      <w:pPr>
        <w:pStyle w:val="ListParagraph"/>
        <w:ind w:left="540"/>
        <w:jc w:val="both"/>
        <w:rPr>
          <w:rFonts w:hAnsi="Times New Roman"/>
        </w:rPr>
      </w:pPr>
    </w:p>
    <w:p w:rsidR="00FC2E42" w:rsidRDefault="00FC2E42" w:rsidP="00781A83">
      <w:pPr>
        <w:ind w:left="540"/>
        <w:jc w:val="both"/>
        <w:rPr>
          <w:b/>
          <w:bCs/>
        </w:rPr>
      </w:pPr>
      <w:r>
        <w:rPr>
          <w:b/>
          <w:bCs/>
        </w:rPr>
        <w:t>SVM PUBLIC RELATIONS:</w:t>
      </w:r>
    </w:p>
    <w:p w:rsidR="00FC2E42" w:rsidRPr="00CC7998" w:rsidRDefault="00CC7998" w:rsidP="00781A83">
      <w:pPr>
        <w:pStyle w:val="ListParagraph"/>
        <w:numPr>
          <w:ilvl w:val="0"/>
          <w:numId w:val="12"/>
        </w:numPr>
        <w:ind w:left="540"/>
        <w:jc w:val="both"/>
        <w:rPr>
          <w:b/>
          <w:bCs/>
        </w:rPr>
      </w:pPr>
      <w:r>
        <w:rPr>
          <w:rFonts w:ascii="Times New Roman" w:hAnsi="Times New Roman"/>
          <w:bCs/>
          <w:sz w:val="24"/>
          <w:szCs w:val="24"/>
        </w:rPr>
        <w:t>March Madness – Partner Lunch</w:t>
      </w:r>
      <w:r w:rsidR="003B51E5">
        <w:rPr>
          <w:rFonts w:ascii="Times New Roman" w:hAnsi="Times New Roman"/>
          <w:bCs/>
          <w:sz w:val="24"/>
          <w:szCs w:val="24"/>
        </w:rPr>
        <w:t xml:space="preserve"> (will repeat this event next year) Scott Brown provided free A/V service for this event.</w:t>
      </w:r>
    </w:p>
    <w:p w:rsidR="00CC7998" w:rsidRPr="00CE67A1" w:rsidRDefault="00CC7998" w:rsidP="00781A83">
      <w:pPr>
        <w:pStyle w:val="ListParagraph"/>
        <w:numPr>
          <w:ilvl w:val="0"/>
          <w:numId w:val="12"/>
        </w:numPr>
        <w:ind w:left="540"/>
        <w:jc w:val="both"/>
        <w:rPr>
          <w:b/>
          <w:bCs/>
        </w:rPr>
      </w:pPr>
      <w:r>
        <w:rPr>
          <w:rFonts w:ascii="Times New Roman" w:hAnsi="Times New Roman"/>
          <w:bCs/>
          <w:sz w:val="24"/>
          <w:szCs w:val="24"/>
        </w:rPr>
        <w:t xml:space="preserve">Sales Calls – </w:t>
      </w:r>
      <w:r w:rsidR="00F23C92">
        <w:rPr>
          <w:rFonts w:ascii="Times New Roman" w:hAnsi="Times New Roman"/>
          <w:bCs/>
          <w:sz w:val="24"/>
          <w:szCs w:val="24"/>
        </w:rPr>
        <w:t>DCC and Marriott, RCMA</w:t>
      </w:r>
    </w:p>
    <w:p w:rsidR="00FC2E42" w:rsidRPr="001E58E1" w:rsidRDefault="00063B9D" w:rsidP="00781A83">
      <w:pPr>
        <w:pStyle w:val="ListParagraph"/>
        <w:numPr>
          <w:ilvl w:val="0"/>
          <w:numId w:val="12"/>
        </w:numPr>
        <w:ind w:left="540"/>
        <w:jc w:val="both"/>
        <w:rPr>
          <w:b/>
          <w:bCs/>
        </w:rPr>
      </w:pPr>
      <w:r>
        <w:rPr>
          <w:rFonts w:ascii="Times New Roman" w:hAnsi="Times New Roman"/>
          <w:bCs/>
          <w:sz w:val="24"/>
          <w:szCs w:val="24"/>
        </w:rPr>
        <w:t>Regular meetings with Marriott General Manager, Michael Melendez</w:t>
      </w:r>
    </w:p>
    <w:p w:rsidR="001E58E1" w:rsidRPr="00CC7998" w:rsidRDefault="00F23C92" w:rsidP="00781A83">
      <w:pPr>
        <w:pStyle w:val="ListParagraph"/>
        <w:numPr>
          <w:ilvl w:val="0"/>
          <w:numId w:val="12"/>
        </w:numPr>
        <w:ind w:left="540"/>
        <w:jc w:val="both"/>
        <w:rPr>
          <w:b/>
          <w:bCs/>
        </w:rPr>
      </w:pPr>
      <w:r>
        <w:rPr>
          <w:rFonts w:ascii="Times New Roman" w:hAnsi="Times New Roman"/>
          <w:bCs/>
          <w:sz w:val="24"/>
          <w:szCs w:val="24"/>
        </w:rPr>
        <w:t>Taste of Durham</w:t>
      </w:r>
    </w:p>
    <w:p w:rsidR="00063B9D" w:rsidRPr="00915935" w:rsidRDefault="00063B9D" w:rsidP="00781A83">
      <w:pPr>
        <w:pStyle w:val="ListParagraph"/>
        <w:numPr>
          <w:ilvl w:val="0"/>
          <w:numId w:val="12"/>
        </w:numPr>
        <w:ind w:left="540"/>
        <w:jc w:val="both"/>
        <w:rPr>
          <w:b/>
          <w:bCs/>
        </w:rPr>
      </w:pPr>
      <w:r>
        <w:rPr>
          <w:rFonts w:ascii="Times New Roman" w:hAnsi="Times New Roman"/>
          <w:bCs/>
          <w:sz w:val="24"/>
          <w:szCs w:val="24"/>
        </w:rPr>
        <w:t>Website refresh</w:t>
      </w:r>
      <w:r w:rsidR="00966879">
        <w:rPr>
          <w:rFonts w:ascii="Times New Roman" w:hAnsi="Times New Roman"/>
          <w:bCs/>
          <w:sz w:val="24"/>
          <w:szCs w:val="24"/>
        </w:rPr>
        <w:t xml:space="preserve"> – needs photography</w:t>
      </w:r>
    </w:p>
    <w:p w:rsidR="00E64710" w:rsidRDefault="00E64710" w:rsidP="00781A83">
      <w:pPr>
        <w:ind w:left="540"/>
        <w:jc w:val="both"/>
        <w:rPr>
          <w:rFonts w:hAnsi="Times New Roman"/>
          <w:bCs/>
        </w:rPr>
      </w:pPr>
    </w:p>
    <w:p w:rsidR="00FC2E42" w:rsidRDefault="00FC2E42" w:rsidP="00781A83">
      <w:pPr>
        <w:ind w:left="540"/>
        <w:jc w:val="both"/>
        <w:rPr>
          <w:b/>
          <w:bCs/>
        </w:rPr>
      </w:pPr>
      <w:r>
        <w:rPr>
          <w:b/>
          <w:bCs/>
        </w:rPr>
        <w:t xml:space="preserve">WEBSITE ACTIVITY: </w:t>
      </w:r>
    </w:p>
    <w:p w:rsidR="003B51E5" w:rsidRDefault="003B51E5" w:rsidP="00781A83">
      <w:pPr>
        <w:ind w:left="540"/>
        <w:jc w:val="both"/>
        <w:rPr>
          <w:b/>
          <w:bCs/>
        </w:rPr>
      </w:pPr>
      <w:r>
        <w:rPr>
          <w:b/>
          <w:bCs/>
        </w:rPr>
        <w:tab/>
      </w:r>
      <w:r>
        <w:rPr>
          <w:b/>
          <w:bCs/>
        </w:rPr>
        <w:tab/>
      </w:r>
      <w:r>
        <w:rPr>
          <w:b/>
          <w:bCs/>
        </w:rPr>
        <w:tab/>
      </w:r>
      <w:r>
        <w:rPr>
          <w:b/>
          <w:bCs/>
        </w:rPr>
        <w:tab/>
      </w:r>
      <w:r>
        <w:rPr>
          <w:b/>
          <w:bCs/>
        </w:rPr>
        <w:tab/>
        <w:t>2017</w:t>
      </w:r>
      <w:r>
        <w:rPr>
          <w:b/>
          <w:bCs/>
        </w:rPr>
        <w:tab/>
      </w:r>
      <w:r>
        <w:rPr>
          <w:b/>
          <w:bCs/>
        </w:rPr>
        <w:tab/>
        <w:t>2016</w:t>
      </w:r>
    </w:p>
    <w:p w:rsidR="00FC2E42" w:rsidRDefault="00D34812" w:rsidP="00781A83">
      <w:pPr>
        <w:numPr>
          <w:ilvl w:val="1"/>
          <w:numId w:val="7"/>
        </w:numPr>
        <w:ind w:left="540" w:hanging="360"/>
        <w:jc w:val="both"/>
        <w:rPr>
          <w:rFonts w:eastAsia="Times New Roman" w:hAnsi="Times New Roman" w:cs="Times New Roman"/>
        </w:rPr>
      </w:pPr>
      <w:r>
        <w:t>Sessions (</w:t>
      </w:r>
      <w:r w:rsidR="00FC2E42">
        <w:t>Visitors</w:t>
      </w:r>
      <w:r>
        <w:t>)</w:t>
      </w:r>
      <w:r w:rsidR="003B51E5">
        <w:t>:</w:t>
      </w:r>
      <w:r w:rsidR="003B51E5">
        <w:tab/>
      </w:r>
      <w:r w:rsidR="003B51E5">
        <w:tab/>
        <w:t>1,618</w:t>
      </w:r>
      <w:r w:rsidR="003B51E5">
        <w:tab/>
      </w:r>
      <w:r w:rsidR="003B51E5">
        <w:tab/>
        <w:t>1,299</w:t>
      </w:r>
      <w:r w:rsidR="00FC2E42">
        <w:tab/>
        <w:t xml:space="preserve"> </w:t>
      </w:r>
    </w:p>
    <w:p w:rsidR="003B51E5" w:rsidRPr="003B51E5" w:rsidRDefault="003B51E5" w:rsidP="00781A83">
      <w:pPr>
        <w:numPr>
          <w:ilvl w:val="3"/>
          <w:numId w:val="8"/>
        </w:numPr>
        <w:ind w:left="540" w:hanging="360"/>
        <w:jc w:val="both"/>
        <w:rPr>
          <w:rFonts w:eastAsia="Times New Roman" w:hAnsi="Times New Roman" w:cs="Times New Roman"/>
        </w:rPr>
      </w:pPr>
      <w:r>
        <w:t>New Sessions</w:t>
      </w:r>
      <w:r w:rsidR="00FC2E42">
        <w:t>:</w:t>
      </w:r>
      <w:r w:rsidR="00FC2E42">
        <w:tab/>
      </w:r>
      <w:r w:rsidR="00FC2E42">
        <w:tab/>
      </w:r>
      <w:r w:rsidR="00FC2E42">
        <w:tab/>
      </w:r>
      <w:r>
        <w:t>79.79%</w:t>
      </w:r>
      <w:r>
        <w:tab/>
        <w:t>81.37%</w:t>
      </w:r>
    </w:p>
    <w:p w:rsidR="00FC2E42" w:rsidRDefault="003B51E5" w:rsidP="00781A83">
      <w:pPr>
        <w:numPr>
          <w:ilvl w:val="3"/>
          <w:numId w:val="8"/>
        </w:numPr>
        <w:ind w:left="540" w:hanging="360"/>
        <w:jc w:val="both"/>
        <w:rPr>
          <w:rFonts w:eastAsia="Times New Roman" w:hAnsi="Times New Roman" w:cs="Times New Roman"/>
        </w:rPr>
      </w:pPr>
      <w:r>
        <w:t>Page Views</w:t>
      </w:r>
      <w:r>
        <w:tab/>
      </w:r>
      <w:r>
        <w:tab/>
      </w:r>
      <w:r>
        <w:tab/>
        <w:t>4,299</w:t>
      </w:r>
      <w:r>
        <w:tab/>
      </w:r>
      <w:r>
        <w:tab/>
        <w:t>3,301</w:t>
      </w:r>
      <w:r w:rsidR="00D34812">
        <w:tab/>
      </w:r>
      <w:r w:rsidR="00D34812">
        <w:tab/>
      </w:r>
      <w:r w:rsidR="00FC2E42">
        <w:t xml:space="preserve">  </w:t>
      </w:r>
    </w:p>
    <w:p w:rsidR="00FC2E42" w:rsidRDefault="00FC2E42" w:rsidP="00781A83">
      <w:pPr>
        <w:numPr>
          <w:ilvl w:val="1"/>
          <w:numId w:val="9"/>
        </w:numPr>
        <w:tabs>
          <w:tab w:val="num" w:pos="540"/>
        </w:tabs>
        <w:ind w:left="540" w:hanging="360"/>
        <w:jc w:val="both"/>
        <w:rPr>
          <w:rFonts w:eastAsia="Times New Roman" w:hAnsi="Times New Roman" w:cs="Times New Roman"/>
        </w:rPr>
      </w:pPr>
      <w:r>
        <w:t>Page</w:t>
      </w:r>
      <w:r w:rsidR="003B51E5">
        <w:t>/Session</w:t>
      </w:r>
      <w:r>
        <w:t>:</w:t>
      </w:r>
      <w:r>
        <w:tab/>
      </w:r>
      <w:r>
        <w:tab/>
      </w:r>
      <w:r>
        <w:tab/>
      </w:r>
      <w:r w:rsidR="003B51E5">
        <w:t>2.66</w:t>
      </w:r>
      <w:r w:rsidR="00D34812">
        <w:tab/>
      </w:r>
      <w:r w:rsidR="00D34812">
        <w:tab/>
      </w:r>
      <w:r w:rsidR="003B51E5">
        <w:t>2.54</w:t>
      </w:r>
    </w:p>
    <w:p w:rsidR="00FC2E42" w:rsidRPr="003B51E5" w:rsidRDefault="00FC2E42" w:rsidP="00781A83">
      <w:pPr>
        <w:numPr>
          <w:ilvl w:val="1"/>
          <w:numId w:val="11"/>
        </w:numPr>
        <w:tabs>
          <w:tab w:val="num" w:pos="540"/>
        </w:tabs>
        <w:ind w:left="540" w:hanging="360"/>
        <w:jc w:val="both"/>
        <w:rPr>
          <w:rFonts w:eastAsia="Times New Roman" w:hAnsi="Times New Roman" w:cs="Times New Roman"/>
        </w:rPr>
      </w:pPr>
      <w:r>
        <w:t>Average Session duration:</w:t>
      </w:r>
      <w:r>
        <w:tab/>
      </w:r>
      <w:r w:rsidR="003B51E5">
        <w:t>1.35 minutes</w:t>
      </w:r>
      <w:r w:rsidR="00D34812">
        <w:tab/>
      </w:r>
      <w:r w:rsidR="002F6586">
        <w:t>1:</w:t>
      </w:r>
      <w:r w:rsidR="003B51E5">
        <w:t>27</w:t>
      </w:r>
      <w:r w:rsidR="007155FD">
        <w:t xml:space="preserve"> </w:t>
      </w:r>
      <w:r>
        <w:t>minutes</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Organic Search</w:t>
      </w:r>
      <w:r>
        <w:tab/>
      </w:r>
      <w:r>
        <w:tab/>
      </w:r>
      <w:r>
        <w:tab/>
        <w:t>1,048</w:t>
      </w:r>
      <w:r>
        <w:tab/>
      </w:r>
      <w:r>
        <w:tab/>
        <w:t>905</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Direct Search</w:t>
      </w:r>
      <w:r>
        <w:tab/>
      </w:r>
      <w:r>
        <w:tab/>
      </w:r>
      <w:r>
        <w:tab/>
        <w:t>414</w:t>
      </w:r>
      <w:r>
        <w:tab/>
      </w:r>
      <w:r>
        <w:tab/>
        <w:t>304</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lastRenderedPageBreak/>
        <w:t>Referral Search</w:t>
      </w:r>
      <w:r>
        <w:tab/>
      </w:r>
      <w:r>
        <w:tab/>
      </w:r>
      <w:r>
        <w:tab/>
        <w:t>125</w:t>
      </w:r>
      <w:r>
        <w:tab/>
      </w:r>
      <w:r>
        <w:tab/>
        <w:t>74</w:t>
      </w:r>
    </w:p>
    <w:p w:rsidR="003B51E5" w:rsidRPr="00DE4C5C" w:rsidRDefault="003B51E5" w:rsidP="00781A83">
      <w:pPr>
        <w:numPr>
          <w:ilvl w:val="1"/>
          <w:numId w:val="11"/>
        </w:numPr>
        <w:tabs>
          <w:tab w:val="num" w:pos="540"/>
        </w:tabs>
        <w:ind w:left="540" w:hanging="360"/>
        <w:jc w:val="both"/>
        <w:rPr>
          <w:rFonts w:eastAsia="Times New Roman" w:hAnsi="Times New Roman" w:cs="Times New Roman"/>
        </w:rPr>
      </w:pPr>
      <w:r>
        <w:t>Social Search</w:t>
      </w:r>
      <w:r>
        <w:tab/>
      </w:r>
      <w:r>
        <w:tab/>
      </w:r>
      <w:r>
        <w:tab/>
        <w:t>15</w:t>
      </w:r>
      <w:r>
        <w:tab/>
      </w:r>
      <w:r>
        <w:tab/>
        <w:t>16</w:t>
      </w:r>
    </w:p>
    <w:p w:rsidR="00F50228" w:rsidRDefault="00F50228" w:rsidP="00781A83">
      <w:pPr>
        <w:jc w:val="both"/>
      </w:pPr>
    </w:p>
    <w:p w:rsidR="00063B9D" w:rsidRDefault="00063B9D" w:rsidP="00063B9D">
      <w:pPr>
        <w:jc w:val="both"/>
        <w:rPr>
          <w:rFonts w:hAnsi="Times New Roman"/>
          <w:b/>
          <w:bCs/>
          <w:u w:val="single"/>
        </w:rPr>
      </w:pPr>
    </w:p>
    <w:p w:rsidR="00063B9D" w:rsidRPr="00C8567B" w:rsidRDefault="00063B9D" w:rsidP="00C8567B">
      <w:pPr>
        <w:pStyle w:val="ListParagraph"/>
        <w:numPr>
          <w:ilvl w:val="0"/>
          <w:numId w:val="13"/>
        </w:numPr>
        <w:ind w:left="630" w:hanging="630"/>
        <w:jc w:val="both"/>
        <w:rPr>
          <w:rFonts w:ascii="Times New Roman" w:hAnsi="Times New Roman"/>
          <w:b/>
          <w:bCs/>
          <w:sz w:val="24"/>
          <w:szCs w:val="24"/>
          <w:u w:val="single"/>
        </w:rPr>
      </w:pPr>
      <w:r w:rsidRPr="00C8567B">
        <w:rPr>
          <w:rFonts w:ascii="Times New Roman" w:hAnsi="Times New Roman"/>
          <w:b/>
          <w:bCs/>
          <w:sz w:val="24"/>
          <w:szCs w:val="24"/>
          <w:u w:val="single"/>
        </w:rPr>
        <w:t>DURHAM CONVENTION CENTER AUTHORITY (DCCA)</w:t>
      </w:r>
      <w:r w:rsidR="007F4F59">
        <w:rPr>
          <w:rFonts w:ascii="Times New Roman" w:hAnsi="Times New Roman"/>
          <w:b/>
          <w:bCs/>
          <w:sz w:val="24"/>
          <w:szCs w:val="24"/>
          <w:u w:val="single"/>
        </w:rPr>
        <w:t xml:space="preserve"> ACTIONS</w:t>
      </w:r>
      <w:r w:rsidRPr="00C8567B">
        <w:rPr>
          <w:rFonts w:ascii="Times New Roman" w:hAnsi="Times New Roman"/>
          <w:b/>
          <w:bCs/>
          <w:sz w:val="24"/>
          <w:szCs w:val="24"/>
          <w:u w:val="single"/>
        </w:rPr>
        <w:t>:</w:t>
      </w:r>
    </w:p>
    <w:p w:rsidR="004E0476" w:rsidRDefault="004E0476" w:rsidP="004E0476">
      <w:pPr>
        <w:pStyle w:val="ListParagraph"/>
        <w:jc w:val="both"/>
        <w:rPr>
          <w:rFonts w:ascii="Times New Roman" w:hAnsi="Times New Roman"/>
          <w:b/>
          <w:bCs/>
          <w:u w:val="single"/>
        </w:rPr>
      </w:pPr>
    </w:p>
    <w:p w:rsidR="00DF7AF7" w:rsidRPr="00726751" w:rsidRDefault="007F4F59" w:rsidP="00DD347E">
      <w:pPr>
        <w:pStyle w:val="ListParagraph"/>
        <w:numPr>
          <w:ilvl w:val="0"/>
          <w:numId w:val="14"/>
        </w:numPr>
        <w:ind w:left="540"/>
        <w:jc w:val="both"/>
        <w:rPr>
          <w:b/>
          <w:iCs/>
        </w:rPr>
      </w:pPr>
      <w:r w:rsidRPr="003332EA">
        <w:rPr>
          <w:rFonts w:ascii="Times New Roman" w:hAnsi="Times New Roman"/>
          <w:b/>
          <w:noProof/>
          <w:sz w:val="24"/>
          <w:szCs w:val="24"/>
        </w:rPr>
        <w:t>BOOKING GUIDELINES:</w:t>
      </w:r>
      <w:r>
        <w:rPr>
          <w:rFonts w:ascii="Times New Roman" w:hAnsi="Times New Roman"/>
          <w:noProof/>
          <w:sz w:val="24"/>
          <w:szCs w:val="24"/>
        </w:rPr>
        <w:t xml:space="preserve">  In February the Spectra </w:t>
      </w:r>
      <w:r w:rsidR="00C76435">
        <w:rPr>
          <w:rFonts w:ascii="Times New Roman" w:hAnsi="Times New Roman"/>
          <w:noProof/>
          <w:sz w:val="24"/>
          <w:szCs w:val="24"/>
        </w:rPr>
        <w:t>Venue M</w:t>
      </w:r>
      <w:r>
        <w:rPr>
          <w:rFonts w:ascii="Times New Roman" w:hAnsi="Times New Roman"/>
          <w:noProof/>
          <w:sz w:val="24"/>
          <w:szCs w:val="24"/>
        </w:rPr>
        <w:t xml:space="preserve">anagement team provided the </w:t>
      </w:r>
      <w:r w:rsidR="00966879">
        <w:rPr>
          <w:rFonts w:ascii="Times New Roman" w:hAnsi="Times New Roman"/>
          <w:noProof/>
          <w:sz w:val="24"/>
          <w:szCs w:val="24"/>
        </w:rPr>
        <w:t>DCCA</w:t>
      </w:r>
      <w:r>
        <w:rPr>
          <w:rFonts w:ascii="Times New Roman" w:hAnsi="Times New Roman"/>
          <w:noProof/>
          <w:sz w:val="24"/>
          <w:szCs w:val="24"/>
        </w:rPr>
        <w:t xml:space="preserve"> with detailed Booking Guidelines for the Convention Center.  </w:t>
      </w:r>
      <w:r w:rsidR="00966879">
        <w:rPr>
          <w:rFonts w:ascii="Times New Roman" w:hAnsi="Times New Roman"/>
          <w:noProof/>
          <w:sz w:val="24"/>
          <w:szCs w:val="24"/>
        </w:rPr>
        <w:t>M</w:t>
      </w:r>
      <w:r>
        <w:rPr>
          <w:rFonts w:ascii="Times New Roman" w:hAnsi="Times New Roman"/>
          <w:noProof/>
          <w:sz w:val="24"/>
          <w:szCs w:val="24"/>
        </w:rPr>
        <w:t xml:space="preserve">embers were asked to review these guidelines for discussion at the March meeting.  Following </w:t>
      </w:r>
      <w:r w:rsidR="00C76435">
        <w:rPr>
          <w:rFonts w:ascii="Times New Roman" w:hAnsi="Times New Roman"/>
          <w:noProof/>
          <w:sz w:val="24"/>
          <w:szCs w:val="24"/>
        </w:rPr>
        <w:t>considerat</w:t>
      </w:r>
      <w:r w:rsidRPr="00C76435">
        <w:rPr>
          <w:rFonts w:ascii="Times New Roman" w:hAnsi="Times New Roman"/>
          <w:noProof/>
          <w:sz w:val="24"/>
          <w:szCs w:val="24"/>
        </w:rPr>
        <w:t>ion</w:t>
      </w:r>
      <w:r>
        <w:rPr>
          <w:rFonts w:ascii="Times New Roman" w:hAnsi="Times New Roman"/>
          <w:noProof/>
          <w:sz w:val="24"/>
          <w:szCs w:val="24"/>
        </w:rPr>
        <w:t xml:space="preserve"> </w:t>
      </w:r>
      <w:r w:rsidR="00C76435">
        <w:rPr>
          <w:rFonts w:ascii="Times New Roman" w:hAnsi="Times New Roman"/>
          <w:noProof/>
          <w:sz w:val="24"/>
          <w:szCs w:val="24"/>
        </w:rPr>
        <w:t xml:space="preserve">in this </w:t>
      </w:r>
      <w:r w:rsidR="00C76435" w:rsidRPr="00C76435">
        <w:rPr>
          <w:rFonts w:ascii="Times New Roman" w:hAnsi="Times New Roman"/>
          <w:noProof/>
          <w:sz w:val="24"/>
          <w:szCs w:val="24"/>
        </w:rPr>
        <w:t>meeting</w:t>
      </w:r>
      <w:r>
        <w:rPr>
          <w:rFonts w:ascii="Times New Roman" w:hAnsi="Times New Roman"/>
          <w:noProof/>
          <w:sz w:val="24"/>
          <w:szCs w:val="24"/>
        </w:rPr>
        <w:t>, t</w:t>
      </w:r>
      <w:r w:rsidR="00726751">
        <w:rPr>
          <w:rFonts w:ascii="Times New Roman" w:hAnsi="Times New Roman"/>
          <w:noProof/>
          <w:sz w:val="24"/>
          <w:szCs w:val="24"/>
        </w:rPr>
        <w:t>he DCCA voted to endorse the Booking Guidelines for the Convention Center</w:t>
      </w:r>
      <w:r w:rsidR="009F06C7" w:rsidRPr="00B47EB8">
        <w:rPr>
          <w:rFonts w:ascii="Times New Roman" w:hAnsi="Times New Roman"/>
          <w:noProof/>
          <w:sz w:val="24"/>
          <w:szCs w:val="24"/>
        </w:rPr>
        <w:t>.</w:t>
      </w:r>
      <w:r w:rsidR="009F06C7">
        <w:rPr>
          <w:rFonts w:ascii="Times New Roman" w:hAnsi="Times New Roman"/>
          <w:sz w:val="24"/>
          <w:szCs w:val="24"/>
        </w:rPr>
        <w:t xml:space="preserve"> </w:t>
      </w:r>
      <w:r>
        <w:rPr>
          <w:rFonts w:ascii="Times New Roman" w:hAnsi="Times New Roman"/>
          <w:sz w:val="24"/>
          <w:szCs w:val="24"/>
        </w:rPr>
        <w:t xml:space="preserve">These guidelines are both </w:t>
      </w:r>
      <w:r w:rsidR="00C76435" w:rsidRPr="00C76435">
        <w:rPr>
          <w:rFonts w:ascii="Times New Roman" w:hAnsi="Times New Roman"/>
          <w:noProof/>
          <w:sz w:val="24"/>
          <w:szCs w:val="24"/>
        </w:rPr>
        <w:t>explicit</w:t>
      </w:r>
      <w:r w:rsidR="00726751">
        <w:rPr>
          <w:rFonts w:ascii="Times New Roman" w:hAnsi="Times New Roman"/>
          <w:sz w:val="24"/>
          <w:szCs w:val="24"/>
        </w:rPr>
        <w:t xml:space="preserve"> to the industry and customized for Durham.</w:t>
      </w:r>
      <w:r w:rsidR="009F06C7">
        <w:rPr>
          <w:rFonts w:ascii="Times New Roman" w:hAnsi="Times New Roman"/>
          <w:sz w:val="24"/>
          <w:szCs w:val="24"/>
        </w:rPr>
        <w:t xml:space="preserve"> </w:t>
      </w:r>
    </w:p>
    <w:p w:rsidR="007F4F59" w:rsidRPr="007F4F59" w:rsidRDefault="007F4F59" w:rsidP="007F4F59">
      <w:pPr>
        <w:ind w:left="180"/>
        <w:jc w:val="both"/>
        <w:rPr>
          <w:b/>
          <w:iCs/>
        </w:rPr>
      </w:pPr>
    </w:p>
    <w:p w:rsidR="00726751" w:rsidRPr="00DD347E" w:rsidRDefault="007F4F59" w:rsidP="00DD347E">
      <w:pPr>
        <w:pStyle w:val="ListParagraph"/>
        <w:numPr>
          <w:ilvl w:val="0"/>
          <w:numId w:val="14"/>
        </w:numPr>
        <w:ind w:left="540"/>
        <w:jc w:val="both"/>
        <w:rPr>
          <w:b/>
          <w:iCs/>
        </w:rPr>
      </w:pPr>
      <w:r w:rsidRPr="00901397">
        <w:rPr>
          <w:rFonts w:ascii="Times New Roman" w:hAnsi="Times New Roman"/>
          <w:b/>
          <w:noProof/>
          <w:sz w:val="24"/>
          <w:szCs w:val="24"/>
        </w:rPr>
        <w:t>POSSIBLE FUTURE EXPANSIONOF THE CONVENTION CENTER:</w:t>
      </w:r>
      <w:r w:rsidRPr="00901397">
        <w:rPr>
          <w:rFonts w:ascii="Times New Roman" w:hAnsi="Times New Roman"/>
          <w:noProof/>
          <w:sz w:val="24"/>
          <w:szCs w:val="24"/>
        </w:rPr>
        <w:t xml:space="preserve">  </w:t>
      </w:r>
      <w:r w:rsidR="00B865D5">
        <w:rPr>
          <w:rFonts w:ascii="Times New Roman" w:hAnsi="Times New Roman"/>
          <w:noProof/>
          <w:sz w:val="24"/>
          <w:szCs w:val="24"/>
        </w:rPr>
        <w:t>In light of the</w:t>
      </w:r>
      <w:r w:rsidRPr="00901397">
        <w:rPr>
          <w:rFonts w:ascii="Times New Roman" w:hAnsi="Times New Roman"/>
          <w:noProof/>
          <w:sz w:val="24"/>
          <w:szCs w:val="24"/>
        </w:rPr>
        <w:t xml:space="preserve"> ongoing success of the Convention Center, </w:t>
      </w:r>
      <w:r w:rsidR="00966879" w:rsidRPr="00901397">
        <w:rPr>
          <w:rFonts w:ascii="Times New Roman" w:hAnsi="Times New Roman"/>
          <w:noProof/>
          <w:sz w:val="24"/>
          <w:szCs w:val="24"/>
        </w:rPr>
        <w:t>accompanied with</w:t>
      </w:r>
      <w:r w:rsidRPr="00901397">
        <w:rPr>
          <w:rFonts w:ascii="Times New Roman" w:hAnsi="Times New Roman"/>
          <w:noProof/>
          <w:sz w:val="24"/>
          <w:szCs w:val="24"/>
        </w:rPr>
        <w:t xml:space="preserve"> applauding </w:t>
      </w:r>
      <w:r w:rsidR="00C76435">
        <w:rPr>
          <w:rFonts w:ascii="Times New Roman" w:hAnsi="Times New Roman"/>
          <w:noProof/>
          <w:sz w:val="24"/>
          <w:szCs w:val="24"/>
        </w:rPr>
        <w:t>a</w:t>
      </w:r>
      <w:r w:rsidRPr="00901397">
        <w:rPr>
          <w:rFonts w:ascii="Times New Roman" w:hAnsi="Times New Roman"/>
          <w:noProof/>
          <w:sz w:val="24"/>
          <w:szCs w:val="24"/>
        </w:rPr>
        <w:t xml:space="preserve"> strong partnership </w:t>
      </w:r>
      <w:r w:rsidR="00966879" w:rsidRPr="00901397">
        <w:rPr>
          <w:rFonts w:ascii="Times New Roman" w:hAnsi="Times New Roman"/>
          <w:noProof/>
          <w:sz w:val="24"/>
          <w:szCs w:val="24"/>
        </w:rPr>
        <w:t xml:space="preserve">with </w:t>
      </w:r>
      <w:r w:rsidRPr="00901397">
        <w:rPr>
          <w:rFonts w:ascii="Times New Roman" w:hAnsi="Times New Roman"/>
          <w:noProof/>
          <w:sz w:val="24"/>
          <w:szCs w:val="24"/>
        </w:rPr>
        <w:t>the o</w:t>
      </w:r>
      <w:r w:rsidR="003332EA" w:rsidRPr="00901397">
        <w:rPr>
          <w:rFonts w:ascii="Times New Roman" w:hAnsi="Times New Roman"/>
          <w:noProof/>
          <w:sz w:val="24"/>
          <w:szCs w:val="24"/>
        </w:rPr>
        <w:t>wners</w:t>
      </w:r>
      <w:r w:rsidRPr="00901397">
        <w:rPr>
          <w:rFonts w:ascii="Times New Roman" w:hAnsi="Times New Roman"/>
          <w:noProof/>
          <w:sz w:val="24"/>
          <w:szCs w:val="24"/>
        </w:rPr>
        <w:t xml:space="preserve">, Spectra </w:t>
      </w:r>
      <w:r w:rsidR="00966879" w:rsidRPr="00901397">
        <w:rPr>
          <w:rFonts w:ascii="Times New Roman" w:hAnsi="Times New Roman"/>
          <w:noProof/>
          <w:sz w:val="24"/>
          <w:szCs w:val="24"/>
        </w:rPr>
        <w:t>Venue M</w:t>
      </w:r>
      <w:r w:rsidRPr="00901397">
        <w:rPr>
          <w:rFonts w:ascii="Times New Roman" w:hAnsi="Times New Roman"/>
          <w:noProof/>
          <w:sz w:val="24"/>
          <w:szCs w:val="24"/>
        </w:rPr>
        <w:t>anagement</w:t>
      </w:r>
      <w:r w:rsidR="00966879" w:rsidRPr="00901397">
        <w:rPr>
          <w:rFonts w:ascii="Times New Roman" w:hAnsi="Times New Roman"/>
          <w:noProof/>
          <w:sz w:val="24"/>
          <w:szCs w:val="24"/>
        </w:rPr>
        <w:t>,</w:t>
      </w:r>
      <w:r w:rsidRPr="00901397">
        <w:rPr>
          <w:rFonts w:ascii="Times New Roman" w:hAnsi="Times New Roman"/>
          <w:noProof/>
          <w:sz w:val="24"/>
          <w:szCs w:val="24"/>
        </w:rPr>
        <w:t xml:space="preserve"> the DCCA, </w:t>
      </w:r>
      <w:r w:rsidR="00726751" w:rsidRPr="00901397">
        <w:rPr>
          <w:rFonts w:ascii="Times New Roman" w:hAnsi="Times New Roman"/>
          <w:noProof/>
          <w:sz w:val="24"/>
          <w:szCs w:val="24"/>
        </w:rPr>
        <w:t>Kalkhof</w:t>
      </w:r>
      <w:r w:rsidR="00966879" w:rsidRPr="00901397">
        <w:rPr>
          <w:rFonts w:ascii="Times New Roman" w:hAnsi="Times New Roman"/>
          <w:noProof/>
          <w:sz w:val="24"/>
          <w:szCs w:val="24"/>
        </w:rPr>
        <w:t>,</w:t>
      </w:r>
      <w:r w:rsidR="00726751" w:rsidRPr="00901397">
        <w:rPr>
          <w:rFonts w:ascii="Times New Roman" w:hAnsi="Times New Roman"/>
          <w:noProof/>
          <w:sz w:val="24"/>
          <w:szCs w:val="24"/>
        </w:rPr>
        <w:t xml:space="preserve"> </w:t>
      </w:r>
      <w:r w:rsidRPr="00901397">
        <w:rPr>
          <w:rFonts w:ascii="Times New Roman" w:hAnsi="Times New Roman"/>
          <w:noProof/>
          <w:sz w:val="24"/>
          <w:szCs w:val="24"/>
        </w:rPr>
        <w:t xml:space="preserve">and Meyers raised </w:t>
      </w:r>
      <w:r w:rsidR="00901397" w:rsidRPr="00901397">
        <w:rPr>
          <w:rFonts w:ascii="Times New Roman" w:hAnsi="Times New Roman"/>
          <w:noProof/>
          <w:sz w:val="24"/>
          <w:szCs w:val="24"/>
        </w:rPr>
        <w:t>con</w:t>
      </w:r>
      <w:r w:rsidR="00901397">
        <w:rPr>
          <w:rFonts w:ascii="Times New Roman" w:hAnsi="Times New Roman"/>
          <w:noProof/>
          <w:sz w:val="24"/>
          <w:szCs w:val="24"/>
        </w:rPr>
        <w:t>cern regarding</w:t>
      </w:r>
      <w:r w:rsidRPr="00901397">
        <w:rPr>
          <w:rFonts w:ascii="Times New Roman" w:hAnsi="Times New Roman"/>
          <w:noProof/>
          <w:sz w:val="24"/>
          <w:szCs w:val="24"/>
        </w:rPr>
        <w:t xml:space="preserve"> possible expansion and upgrades to the </w:t>
      </w:r>
      <w:r w:rsidR="003332EA" w:rsidRPr="00901397">
        <w:rPr>
          <w:rFonts w:ascii="Times New Roman" w:hAnsi="Times New Roman"/>
          <w:noProof/>
          <w:sz w:val="24"/>
          <w:szCs w:val="24"/>
        </w:rPr>
        <w:t>Convention</w:t>
      </w:r>
      <w:r w:rsidRPr="00901397">
        <w:rPr>
          <w:rFonts w:ascii="Times New Roman" w:hAnsi="Times New Roman"/>
          <w:noProof/>
          <w:sz w:val="24"/>
          <w:szCs w:val="24"/>
        </w:rPr>
        <w:t xml:space="preserve"> </w:t>
      </w:r>
      <w:r w:rsidR="003332EA" w:rsidRPr="00901397">
        <w:rPr>
          <w:rFonts w:ascii="Times New Roman" w:hAnsi="Times New Roman"/>
          <w:noProof/>
          <w:sz w:val="24"/>
          <w:szCs w:val="24"/>
        </w:rPr>
        <w:t>Center</w:t>
      </w:r>
      <w:r w:rsidRPr="00901397">
        <w:rPr>
          <w:rFonts w:ascii="Times New Roman" w:hAnsi="Times New Roman"/>
          <w:noProof/>
          <w:sz w:val="24"/>
          <w:szCs w:val="24"/>
        </w:rPr>
        <w:t>.</w:t>
      </w:r>
      <w:r>
        <w:rPr>
          <w:rFonts w:ascii="Times New Roman" w:hAnsi="Times New Roman"/>
          <w:sz w:val="24"/>
          <w:szCs w:val="24"/>
        </w:rPr>
        <w:t xml:space="preserve"> </w:t>
      </w:r>
      <w:r w:rsidRPr="00C76435">
        <w:rPr>
          <w:rFonts w:ascii="Times New Roman" w:hAnsi="Times New Roman"/>
          <w:noProof/>
          <w:sz w:val="24"/>
          <w:szCs w:val="24"/>
        </w:rPr>
        <w:t>Issues</w:t>
      </w:r>
      <w:r>
        <w:rPr>
          <w:rFonts w:ascii="Times New Roman" w:hAnsi="Times New Roman"/>
          <w:sz w:val="24"/>
          <w:szCs w:val="24"/>
        </w:rPr>
        <w:t xml:space="preserve"> to be researched would include what is the niche for the Durham Convention Center?  What is the appropriate sizing for the Convention Center given our niche?  What are current and future capital improvements that will be required to keep the Convention Center competitive in the </w:t>
      </w:r>
      <w:r w:rsidRPr="00901397">
        <w:rPr>
          <w:rFonts w:ascii="Times New Roman" w:hAnsi="Times New Roman"/>
          <w:noProof/>
          <w:sz w:val="24"/>
          <w:szCs w:val="24"/>
        </w:rPr>
        <w:t>market place</w:t>
      </w:r>
      <w:r>
        <w:rPr>
          <w:rFonts w:ascii="Times New Roman" w:hAnsi="Times New Roman"/>
          <w:sz w:val="24"/>
          <w:szCs w:val="24"/>
        </w:rPr>
        <w:t xml:space="preserve">?  Etc.  Should we expand to stay competitive in the marketplace?  </w:t>
      </w:r>
      <w:r w:rsidR="003332EA">
        <w:rPr>
          <w:rFonts w:ascii="Times New Roman" w:hAnsi="Times New Roman"/>
          <w:sz w:val="24"/>
          <w:szCs w:val="24"/>
        </w:rPr>
        <w:t xml:space="preserve">The previous such research accompanied the findings of the Hunden Report from </w:t>
      </w:r>
      <w:r w:rsidR="00901397">
        <w:rPr>
          <w:rFonts w:ascii="Times New Roman" w:hAnsi="Times New Roman"/>
          <w:noProof/>
          <w:sz w:val="24"/>
          <w:szCs w:val="24"/>
        </w:rPr>
        <w:t>some</w:t>
      </w:r>
      <w:r w:rsidR="003332EA">
        <w:rPr>
          <w:rFonts w:ascii="Times New Roman" w:hAnsi="Times New Roman"/>
          <w:sz w:val="24"/>
          <w:szCs w:val="24"/>
        </w:rPr>
        <w:t xml:space="preserve"> years ago.</w:t>
      </w:r>
    </w:p>
    <w:p w:rsidR="00DD347E" w:rsidRDefault="00DD347E" w:rsidP="00DD347E">
      <w:pPr>
        <w:pStyle w:val="ListParagraph"/>
        <w:ind w:left="540"/>
        <w:jc w:val="both"/>
        <w:rPr>
          <w:b/>
          <w:iCs/>
        </w:rPr>
      </w:pPr>
    </w:p>
    <w:p w:rsidR="00FC2E42" w:rsidRDefault="00781A83" w:rsidP="00781A83">
      <w:pPr>
        <w:pStyle w:val="LightGrid-Accent31"/>
        <w:ind w:left="0"/>
        <w:jc w:val="both"/>
        <w:rPr>
          <w:b/>
          <w:iCs/>
          <w:u w:val="single"/>
        </w:rPr>
      </w:pPr>
      <w:r>
        <w:rPr>
          <w:b/>
          <w:iCs/>
        </w:rPr>
        <w:t>VIX</w:t>
      </w:r>
      <w:r w:rsidR="00F02F4C">
        <w:rPr>
          <w:b/>
          <w:iCs/>
        </w:rPr>
        <w:t xml:space="preserve">. </w:t>
      </w:r>
      <w:r w:rsidR="00FC2E42">
        <w:rPr>
          <w:b/>
          <w:iCs/>
          <w:u w:val="single"/>
        </w:rPr>
        <w:t>SUBCOMMITTEES</w:t>
      </w:r>
      <w:r w:rsidR="00FC2E42" w:rsidRPr="009D51FC">
        <w:rPr>
          <w:b/>
          <w:iCs/>
          <w:u w:val="single"/>
        </w:rPr>
        <w:t xml:space="preserve"> </w:t>
      </w:r>
    </w:p>
    <w:p w:rsidR="00DF7AF7" w:rsidRPr="009D51FC" w:rsidRDefault="00DF7AF7" w:rsidP="00781A83">
      <w:pPr>
        <w:pStyle w:val="LightGrid-Accent31"/>
        <w:ind w:left="0"/>
        <w:jc w:val="both"/>
        <w:rPr>
          <w:b/>
          <w:iCs/>
          <w:u w:val="single"/>
        </w:rPr>
      </w:pPr>
    </w:p>
    <w:p w:rsidR="00283C92" w:rsidRDefault="00FC2E42" w:rsidP="00283C92">
      <w:pPr>
        <w:pStyle w:val="NoSpacing"/>
        <w:numPr>
          <w:ilvl w:val="0"/>
          <w:numId w:val="15"/>
        </w:numPr>
        <w:ind w:left="540" w:hanging="367"/>
        <w:contextualSpacing/>
        <w:jc w:val="both"/>
      </w:pPr>
      <w:r w:rsidRPr="00283C92">
        <w:rPr>
          <w:b/>
          <w:bCs/>
        </w:rPr>
        <w:t>FINANCE COMMITTEE</w:t>
      </w:r>
      <w:r>
        <w:t xml:space="preserve">: </w:t>
      </w:r>
      <w:r w:rsidRPr="00283C92">
        <w:rPr>
          <w:i/>
        </w:rPr>
        <w:t xml:space="preserve">Lew Myers, Richard Ford, and </w:t>
      </w:r>
      <w:r w:rsidR="008936ED" w:rsidRPr="00283C92">
        <w:rPr>
          <w:i/>
        </w:rPr>
        <w:t xml:space="preserve">Jason Friday </w:t>
      </w:r>
    </w:p>
    <w:p w:rsidR="00FC2E42" w:rsidRDefault="00FC2E42" w:rsidP="00283C92">
      <w:pPr>
        <w:pStyle w:val="NoSpacing"/>
        <w:ind w:left="540"/>
        <w:contextualSpacing/>
        <w:jc w:val="both"/>
      </w:pPr>
      <w:r w:rsidRPr="00C61953">
        <w:t xml:space="preserve">City and County staff, the DCCA Finance Committee and members of SVM reviewed and discussed the DCC </w:t>
      </w:r>
      <w:r w:rsidR="00F23C92">
        <w:t>February</w:t>
      </w:r>
      <w:r w:rsidR="007E6862">
        <w:t xml:space="preserve"> </w:t>
      </w:r>
      <w:r w:rsidR="008936ED">
        <w:t>2016</w:t>
      </w:r>
      <w:r w:rsidR="00024AE9">
        <w:t xml:space="preserve"> </w:t>
      </w:r>
      <w:r w:rsidRPr="00C61953">
        <w:t xml:space="preserve">financials. </w:t>
      </w:r>
      <w:r w:rsidR="00A02AAC">
        <w:t>The income forecast for the year reveals that the DCC will meet budget requirements</w:t>
      </w:r>
      <w:r w:rsidR="00655F27">
        <w:t>.</w:t>
      </w:r>
      <w:r w:rsidR="00A02AAC">
        <w:t xml:space="preserve"> </w:t>
      </w:r>
      <w:r w:rsidR="00655F27">
        <w:t xml:space="preserve">The </w:t>
      </w:r>
      <w:r w:rsidR="008B6E60">
        <w:t xml:space="preserve">net loss for </w:t>
      </w:r>
      <w:r w:rsidR="00F23C92">
        <w:t>February</w:t>
      </w:r>
      <w:r w:rsidR="008B6E60">
        <w:t xml:space="preserve"> is $</w:t>
      </w:r>
      <w:r w:rsidR="00F23C92">
        <w:t>1,802</w:t>
      </w:r>
      <w:r w:rsidR="00655F27">
        <w:t xml:space="preserve"> </w:t>
      </w:r>
      <w:r w:rsidR="008B6E60">
        <w:t>with a positive budget variance of $</w:t>
      </w:r>
      <w:r w:rsidR="00F23C92">
        <w:t>27,901</w:t>
      </w:r>
      <w:r w:rsidR="00655F27">
        <w:t xml:space="preserve">. </w:t>
      </w:r>
      <w:r w:rsidR="008B6E60">
        <w:rPr>
          <w:noProof/>
        </w:rPr>
        <w:t xml:space="preserve">There </w:t>
      </w:r>
      <w:r w:rsidR="00C25C52">
        <w:rPr>
          <w:noProof/>
        </w:rPr>
        <w:t>is</w:t>
      </w:r>
      <w:r w:rsidR="008B6E60">
        <w:rPr>
          <w:noProof/>
        </w:rPr>
        <w:t xml:space="preserve"> a salary </w:t>
      </w:r>
      <w:r w:rsidR="008B6E60" w:rsidRPr="00205C31">
        <w:rPr>
          <w:noProof/>
        </w:rPr>
        <w:t>saving</w:t>
      </w:r>
      <w:r w:rsidR="008B6E60">
        <w:rPr>
          <w:noProof/>
        </w:rPr>
        <w:t xml:space="preserve"> with the event manager vacancy. </w:t>
      </w:r>
      <w:r w:rsidR="00F23C92">
        <w:rPr>
          <w:noProof/>
        </w:rPr>
        <w:t>The Finance Committee decided to reduce the number of financial pages received per month</w:t>
      </w:r>
      <w:r w:rsidR="00C25C52">
        <w:rPr>
          <w:noProof/>
        </w:rPr>
        <w:t>.</w:t>
      </w:r>
    </w:p>
    <w:p w:rsidR="00FC2E42" w:rsidRDefault="00FC2E42" w:rsidP="00781A83">
      <w:pPr>
        <w:pStyle w:val="NoSpacing"/>
        <w:ind w:left="540"/>
        <w:contextualSpacing/>
        <w:jc w:val="both"/>
      </w:pPr>
    </w:p>
    <w:p w:rsidR="00B75F39" w:rsidRDefault="00FC2E42" w:rsidP="00F23C92">
      <w:pPr>
        <w:pStyle w:val="ListParagraph"/>
        <w:numPr>
          <w:ilvl w:val="0"/>
          <w:numId w:val="14"/>
        </w:numPr>
        <w:ind w:left="540"/>
        <w:jc w:val="both"/>
        <w:rPr>
          <w:rFonts w:ascii="Times New Roman" w:hAnsi="Times New Roman"/>
          <w:sz w:val="24"/>
          <w:szCs w:val="24"/>
        </w:rPr>
      </w:pPr>
      <w:r w:rsidRPr="004E0476">
        <w:rPr>
          <w:rFonts w:ascii="Times New Roman" w:hAnsi="Times New Roman"/>
          <w:b/>
          <w:bCs/>
          <w:sz w:val="24"/>
          <w:szCs w:val="24"/>
        </w:rPr>
        <w:t>MARKETING &amp; SALES COMMITTEE</w:t>
      </w:r>
      <w:r w:rsidRPr="004E0476">
        <w:rPr>
          <w:rFonts w:ascii="Times New Roman" w:hAnsi="Times New Roman"/>
          <w:i/>
          <w:iCs/>
          <w:sz w:val="24"/>
          <w:szCs w:val="24"/>
        </w:rPr>
        <w:t>:</w:t>
      </w:r>
      <w:r w:rsidRPr="00DF7AF7">
        <w:rPr>
          <w:i/>
          <w:iCs/>
        </w:rPr>
        <w:t xml:space="preserve"> </w:t>
      </w:r>
      <w:r w:rsidRPr="004E0476">
        <w:rPr>
          <w:rFonts w:ascii="Times New Roman" w:hAnsi="Times New Roman"/>
          <w:i/>
          <w:iCs/>
          <w:sz w:val="24"/>
          <w:szCs w:val="24"/>
        </w:rPr>
        <w:t xml:space="preserve">Bill Kalkhof, Darah Whyte, </w:t>
      </w:r>
      <w:r w:rsidR="00C8567B">
        <w:rPr>
          <w:rFonts w:ascii="Times New Roman" w:hAnsi="Times New Roman"/>
          <w:i/>
          <w:iCs/>
          <w:sz w:val="24"/>
          <w:szCs w:val="24"/>
        </w:rPr>
        <w:t xml:space="preserve">Craig Spitzer </w:t>
      </w:r>
      <w:r w:rsidR="00376EDD" w:rsidRPr="004E0476">
        <w:rPr>
          <w:rFonts w:ascii="Times New Roman" w:hAnsi="Times New Roman"/>
          <w:i/>
          <w:iCs/>
          <w:sz w:val="24"/>
          <w:szCs w:val="24"/>
        </w:rPr>
        <w:t xml:space="preserve">and </w:t>
      </w:r>
      <w:r w:rsidR="00F23C92">
        <w:rPr>
          <w:rFonts w:ascii="Times New Roman" w:hAnsi="Times New Roman"/>
          <w:i/>
          <w:iCs/>
          <w:sz w:val="24"/>
          <w:szCs w:val="24"/>
        </w:rPr>
        <w:t>No Update to report</w:t>
      </w:r>
      <w:r w:rsidR="00303A1D">
        <w:rPr>
          <w:rFonts w:ascii="Times New Roman" w:hAnsi="Times New Roman"/>
          <w:sz w:val="24"/>
          <w:szCs w:val="24"/>
        </w:rPr>
        <w:t>.</w:t>
      </w:r>
    </w:p>
    <w:p w:rsidR="008B793B" w:rsidRPr="006F0A81" w:rsidRDefault="008B793B" w:rsidP="004E0476">
      <w:pPr>
        <w:pStyle w:val="NoSpacing"/>
        <w:ind w:left="540"/>
        <w:contextualSpacing/>
        <w:jc w:val="both"/>
        <w:rPr>
          <w:rFonts w:hAnsi="Times New Roman" w:cs="Times New Roman"/>
        </w:rPr>
      </w:pPr>
    </w:p>
    <w:sectPr w:rsidR="008B793B" w:rsidRPr="006F0A81" w:rsidSect="008E0C99">
      <w:footerReference w:type="default" r:id="rId10"/>
      <w:pgSz w:w="12240" w:h="15840"/>
      <w:pgMar w:top="1080" w:right="1440" w:bottom="9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99A" w:rsidRDefault="001B799A" w:rsidP="00B65B46">
      <w:r>
        <w:separator/>
      </w:r>
    </w:p>
  </w:endnote>
  <w:endnote w:type="continuationSeparator" w:id="0">
    <w:p w:rsidR="001B799A" w:rsidRDefault="001B799A"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EF4190" w:rsidRDefault="00EF4190">
        <w:pPr>
          <w:pStyle w:val="Footer"/>
          <w:jc w:val="center"/>
        </w:pPr>
        <w:r>
          <w:fldChar w:fldCharType="begin"/>
        </w:r>
        <w:r>
          <w:instrText xml:space="preserve"> PAGE   \* MERGEFORMAT </w:instrText>
        </w:r>
        <w:r>
          <w:fldChar w:fldCharType="separate"/>
        </w:r>
        <w:r w:rsidR="006477A0">
          <w:rPr>
            <w:noProof/>
          </w:rPr>
          <w:t>1</w:t>
        </w:r>
        <w:r>
          <w:rPr>
            <w:noProof/>
          </w:rPr>
          <w:fldChar w:fldCharType="end"/>
        </w:r>
      </w:p>
    </w:sdtContent>
  </w:sdt>
  <w:p w:rsidR="00EF4190" w:rsidRDefault="00EF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99A" w:rsidRDefault="001B799A" w:rsidP="00B65B46">
      <w:r>
        <w:separator/>
      </w:r>
    </w:p>
  </w:footnote>
  <w:footnote w:type="continuationSeparator" w:id="0">
    <w:p w:rsidR="001B799A" w:rsidRDefault="001B799A"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B95"/>
    <w:multiLevelType w:val="hybridMultilevel"/>
    <w:tmpl w:val="2EA01D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CCD3F38"/>
    <w:multiLevelType w:val="hybridMultilevel"/>
    <w:tmpl w:val="CD944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8E947E3"/>
    <w:multiLevelType w:val="hybridMultilevel"/>
    <w:tmpl w:val="592AF8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6A5E0C"/>
    <w:multiLevelType w:val="hybridMultilevel"/>
    <w:tmpl w:val="6616EF78"/>
    <w:lvl w:ilvl="0" w:tplc="43E89E02">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43D11"/>
    <w:multiLevelType w:val="hybridMultilevel"/>
    <w:tmpl w:val="3F2248E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2">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3CBF2B35"/>
    <w:multiLevelType w:val="multilevel"/>
    <w:tmpl w:val="7C7C01FA"/>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3FC227CE"/>
    <w:multiLevelType w:val="hybridMultilevel"/>
    <w:tmpl w:val="5A90B1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408D3158"/>
    <w:multiLevelType w:val="hybridMultilevel"/>
    <w:tmpl w:val="BA5A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42AE4D18"/>
    <w:multiLevelType w:val="hybridMultilevel"/>
    <w:tmpl w:val="B824C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450058"/>
    <w:multiLevelType w:val="hybridMultilevel"/>
    <w:tmpl w:val="15F0DCEC"/>
    <w:lvl w:ilvl="0" w:tplc="E978328C">
      <w:start w:val="1"/>
      <w:numFmt w:val="lowerLetter"/>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567024"/>
    <w:multiLevelType w:val="hybridMultilevel"/>
    <w:tmpl w:val="B8FC22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1">
    <w:nsid w:val="73891A7E"/>
    <w:multiLevelType w:val="hybridMultilevel"/>
    <w:tmpl w:val="B2167F5E"/>
    <w:lvl w:ilvl="0" w:tplc="04090005">
      <w:start w:val="1"/>
      <w:numFmt w:val="bullet"/>
      <w:lvlText w:val=""/>
      <w:lvlJc w:val="left"/>
      <w:pPr>
        <w:ind w:left="1267" w:hanging="360"/>
      </w:pPr>
      <w:rPr>
        <w:rFonts w:ascii="Wingdings" w:hAnsi="Wingdings"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2">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13"/>
  </w:num>
  <w:num w:numId="4">
    <w:abstractNumId w:val="20"/>
  </w:num>
  <w:num w:numId="5">
    <w:abstractNumId w:val="15"/>
  </w:num>
  <w:num w:numId="6">
    <w:abstractNumId w:val="21"/>
  </w:num>
  <w:num w:numId="7">
    <w:abstractNumId w:val="17"/>
  </w:num>
  <w:num w:numId="8">
    <w:abstractNumId w:val="1"/>
  </w:num>
  <w:num w:numId="9">
    <w:abstractNumId w:val="33"/>
  </w:num>
  <w:num w:numId="10">
    <w:abstractNumId w:val="12"/>
  </w:num>
  <w:num w:numId="11">
    <w:abstractNumId w:val="23"/>
  </w:num>
  <w:num w:numId="12">
    <w:abstractNumId w:val="6"/>
  </w:num>
  <w:num w:numId="13">
    <w:abstractNumId w:val="9"/>
  </w:num>
  <w:num w:numId="14">
    <w:abstractNumId w:val="30"/>
  </w:num>
  <w:num w:numId="15">
    <w:abstractNumId w:val="4"/>
  </w:num>
  <w:num w:numId="16">
    <w:abstractNumId w:val="29"/>
  </w:num>
  <w:num w:numId="17">
    <w:abstractNumId w:val="25"/>
  </w:num>
  <w:num w:numId="18">
    <w:abstractNumId w:val="34"/>
  </w:num>
  <w:num w:numId="19">
    <w:abstractNumId w:val="5"/>
  </w:num>
  <w:num w:numId="20">
    <w:abstractNumId w:val="7"/>
  </w:num>
  <w:num w:numId="21">
    <w:abstractNumId w:val="8"/>
  </w:num>
  <w:num w:numId="22">
    <w:abstractNumId w:val="26"/>
  </w:num>
  <w:num w:numId="23">
    <w:abstractNumId w:val="3"/>
  </w:num>
  <w:num w:numId="24">
    <w:abstractNumId w:val="22"/>
  </w:num>
  <w:num w:numId="25">
    <w:abstractNumId w:val="24"/>
  </w:num>
  <w:num w:numId="26">
    <w:abstractNumId w:val="31"/>
  </w:num>
  <w:num w:numId="27">
    <w:abstractNumId w:val="28"/>
  </w:num>
  <w:num w:numId="28">
    <w:abstractNumId w:val="34"/>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16"/>
  </w:num>
  <w:num w:numId="33">
    <w:abstractNumId w:val="0"/>
  </w:num>
  <w:num w:numId="34">
    <w:abstractNumId w:val="19"/>
  </w:num>
  <w:num w:numId="35">
    <w:abstractNumId w:val="10"/>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MakFACx0/K4tAAAA"/>
  </w:docVars>
  <w:rsids>
    <w:rsidRoot w:val="00FC2E42"/>
    <w:rsid w:val="00004379"/>
    <w:rsid w:val="00005836"/>
    <w:rsid w:val="00014532"/>
    <w:rsid w:val="00017F0B"/>
    <w:rsid w:val="00022B7A"/>
    <w:rsid w:val="0002410D"/>
    <w:rsid w:val="00024AE9"/>
    <w:rsid w:val="000270E8"/>
    <w:rsid w:val="00027D27"/>
    <w:rsid w:val="00033272"/>
    <w:rsid w:val="00050578"/>
    <w:rsid w:val="00051FE8"/>
    <w:rsid w:val="00052575"/>
    <w:rsid w:val="000625A1"/>
    <w:rsid w:val="00063932"/>
    <w:rsid w:val="00063B9D"/>
    <w:rsid w:val="000640FB"/>
    <w:rsid w:val="00067334"/>
    <w:rsid w:val="000706B6"/>
    <w:rsid w:val="00071D2F"/>
    <w:rsid w:val="00073478"/>
    <w:rsid w:val="0008057C"/>
    <w:rsid w:val="00080F9C"/>
    <w:rsid w:val="000A5439"/>
    <w:rsid w:val="000A71BB"/>
    <w:rsid w:val="000C67AA"/>
    <w:rsid w:val="000D31BC"/>
    <w:rsid w:val="000D59AB"/>
    <w:rsid w:val="000E0512"/>
    <w:rsid w:val="000E253D"/>
    <w:rsid w:val="000F0B24"/>
    <w:rsid w:val="000F0D67"/>
    <w:rsid w:val="000F136B"/>
    <w:rsid w:val="000F29CB"/>
    <w:rsid w:val="000F63BF"/>
    <w:rsid w:val="000F7E88"/>
    <w:rsid w:val="001066D7"/>
    <w:rsid w:val="00107055"/>
    <w:rsid w:val="0011588B"/>
    <w:rsid w:val="0011729E"/>
    <w:rsid w:val="00123C06"/>
    <w:rsid w:val="00123D94"/>
    <w:rsid w:val="00123FF0"/>
    <w:rsid w:val="00124E3E"/>
    <w:rsid w:val="0014032A"/>
    <w:rsid w:val="00144637"/>
    <w:rsid w:val="001475D0"/>
    <w:rsid w:val="00152661"/>
    <w:rsid w:val="0016246A"/>
    <w:rsid w:val="00162E36"/>
    <w:rsid w:val="00166F14"/>
    <w:rsid w:val="001729E5"/>
    <w:rsid w:val="0017492D"/>
    <w:rsid w:val="00180919"/>
    <w:rsid w:val="001840F3"/>
    <w:rsid w:val="0018430A"/>
    <w:rsid w:val="00186A06"/>
    <w:rsid w:val="00187ED9"/>
    <w:rsid w:val="00192933"/>
    <w:rsid w:val="001940CB"/>
    <w:rsid w:val="00194957"/>
    <w:rsid w:val="001B3CA3"/>
    <w:rsid w:val="001B45A6"/>
    <w:rsid w:val="001B799A"/>
    <w:rsid w:val="001C1B8A"/>
    <w:rsid w:val="001C32E7"/>
    <w:rsid w:val="001E0EA6"/>
    <w:rsid w:val="001E12BF"/>
    <w:rsid w:val="001E34BB"/>
    <w:rsid w:val="001E3DC1"/>
    <w:rsid w:val="001E44B9"/>
    <w:rsid w:val="001E58E1"/>
    <w:rsid w:val="001E5F0F"/>
    <w:rsid w:val="001F08EB"/>
    <w:rsid w:val="001F3B73"/>
    <w:rsid w:val="001F5309"/>
    <w:rsid w:val="001F54B0"/>
    <w:rsid w:val="001F56F8"/>
    <w:rsid w:val="001F72F8"/>
    <w:rsid w:val="0020058E"/>
    <w:rsid w:val="00204AC1"/>
    <w:rsid w:val="00205C31"/>
    <w:rsid w:val="00217F48"/>
    <w:rsid w:val="002225A5"/>
    <w:rsid w:val="00232188"/>
    <w:rsid w:val="00242D45"/>
    <w:rsid w:val="00255CB1"/>
    <w:rsid w:val="00280FD7"/>
    <w:rsid w:val="00283C92"/>
    <w:rsid w:val="0029336B"/>
    <w:rsid w:val="002A00F7"/>
    <w:rsid w:val="002A1367"/>
    <w:rsid w:val="002A3672"/>
    <w:rsid w:val="002A747F"/>
    <w:rsid w:val="002B0431"/>
    <w:rsid w:val="002B0FB3"/>
    <w:rsid w:val="002B4766"/>
    <w:rsid w:val="002D57A8"/>
    <w:rsid w:val="002F2A03"/>
    <w:rsid w:val="002F539D"/>
    <w:rsid w:val="002F5598"/>
    <w:rsid w:val="002F57AF"/>
    <w:rsid w:val="002F6586"/>
    <w:rsid w:val="002F7109"/>
    <w:rsid w:val="00300A30"/>
    <w:rsid w:val="003032A4"/>
    <w:rsid w:val="00303337"/>
    <w:rsid w:val="00303863"/>
    <w:rsid w:val="00303A1D"/>
    <w:rsid w:val="00306E62"/>
    <w:rsid w:val="00315CA7"/>
    <w:rsid w:val="003208BD"/>
    <w:rsid w:val="0032290A"/>
    <w:rsid w:val="003332EA"/>
    <w:rsid w:val="00343972"/>
    <w:rsid w:val="003471EE"/>
    <w:rsid w:val="00366D32"/>
    <w:rsid w:val="00371B3F"/>
    <w:rsid w:val="00372457"/>
    <w:rsid w:val="0037245B"/>
    <w:rsid w:val="003725F9"/>
    <w:rsid w:val="00376EDD"/>
    <w:rsid w:val="00386BBD"/>
    <w:rsid w:val="0039118B"/>
    <w:rsid w:val="003938B9"/>
    <w:rsid w:val="003945AA"/>
    <w:rsid w:val="00396A53"/>
    <w:rsid w:val="003A4A0C"/>
    <w:rsid w:val="003B0393"/>
    <w:rsid w:val="003B1B21"/>
    <w:rsid w:val="003B3229"/>
    <w:rsid w:val="003B51E5"/>
    <w:rsid w:val="003B7B9E"/>
    <w:rsid w:val="003C10A1"/>
    <w:rsid w:val="003C2238"/>
    <w:rsid w:val="003C3A9F"/>
    <w:rsid w:val="003C4042"/>
    <w:rsid w:val="003C70EF"/>
    <w:rsid w:val="003D45C3"/>
    <w:rsid w:val="003E031D"/>
    <w:rsid w:val="003E2CF4"/>
    <w:rsid w:val="003E5EA1"/>
    <w:rsid w:val="003F010D"/>
    <w:rsid w:val="00402667"/>
    <w:rsid w:val="004064C0"/>
    <w:rsid w:val="00406C18"/>
    <w:rsid w:val="004230ED"/>
    <w:rsid w:val="00437790"/>
    <w:rsid w:val="004379E5"/>
    <w:rsid w:val="004516AB"/>
    <w:rsid w:val="004553D8"/>
    <w:rsid w:val="004650BD"/>
    <w:rsid w:val="00470876"/>
    <w:rsid w:val="00470C04"/>
    <w:rsid w:val="00471E83"/>
    <w:rsid w:val="00473C25"/>
    <w:rsid w:val="0049210E"/>
    <w:rsid w:val="00492A7F"/>
    <w:rsid w:val="004A1FFE"/>
    <w:rsid w:val="004A3A80"/>
    <w:rsid w:val="004A518A"/>
    <w:rsid w:val="004B01E0"/>
    <w:rsid w:val="004B0741"/>
    <w:rsid w:val="004B1C3A"/>
    <w:rsid w:val="004C32CD"/>
    <w:rsid w:val="004D4296"/>
    <w:rsid w:val="004E0476"/>
    <w:rsid w:val="004E0F14"/>
    <w:rsid w:val="004F20A3"/>
    <w:rsid w:val="005001D2"/>
    <w:rsid w:val="005062CC"/>
    <w:rsid w:val="00513654"/>
    <w:rsid w:val="00520FE0"/>
    <w:rsid w:val="005303D3"/>
    <w:rsid w:val="00535A5A"/>
    <w:rsid w:val="005518A6"/>
    <w:rsid w:val="00551DD5"/>
    <w:rsid w:val="00552CD4"/>
    <w:rsid w:val="00567432"/>
    <w:rsid w:val="00571E88"/>
    <w:rsid w:val="00574897"/>
    <w:rsid w:val="00574CD4"/>
    <w:rsid w:val="0058325B"/>
    <w:rsid w:val="005840E7"/>
    <w:rsid w:val="0059193E"/>
    <w:rsid w:val="005A0648"/>
    <w:rsid w:val="005A5B92"/>
    <w:rsid w:val="005D455F"/>
    <w:rsid w:val="005E5B5F"/>
    <w:rsid w:val="005F112C"/>
    <w:rsid w:val="005F6221"/>
    <w:rsid w:val="00606025"/>
    <w:rsid w:val="00611DD9"/>
    <w:rsid w:val="00612D04"/>
    <w:rsid w:val="00613504"/>
    <w:rsid w:val="00622303"/>
    <w:rsid w:val="00640749"/>
    <w:rsid w:val="00640F26"/>
    <w:rsid w:val="006477A0"/>
    <w:rsid w:val="00650A7C"/>
    <w:rsid w:val="00650C5F"/>
    <w:rsid w:val="00655F27"/>
    <w:rsid w:val="0066051D"/>
    <w:rsid w:val="006607E0"/>
    <w:rsid w:val="00662A76"/>
    <w:rsid w:val="006642EC"/>
    <w:rsid w:val="0066733C"/>
    <w:rsid w:val="00667846"/>
    <w:rsid w:val="00677FC6"/>
    <w:rsid w:val="00680325"/>
    <w:rsid w:val="0069299E"/>
    <w:rsid w:val="006A3F36"/>
    <w:rsid w:val="006B3739"/>
    <w:rsid w:val="006B618D"/>
    <w:rsid w:val="006B6D67"/>
    <w:rsid w:val="006C577D"/>
    <w:rsid w:val="006C7ECC"/>
    <w:rsid w:val="006D76F0"/>
    <w:rsid w:val="006F0A81"/>
    <w:rsid w:val="006F5438"/>
    <w:rsid w:val="0070022D"/>
    <w:rsid w:val="00704E20"/>
    <w:rsid w:val="0071507C"/>
    <w:rsid w:val="0071509D"/>
    <w:rsid w:val="007155FD"/>
    <w:rsid w:val="00715E23"/>
    <w:rsid w:val="00715EF6"/>
    <w:rsid w:val="00716827"/>
    <w:rsid w:val="00716DAB"/>
    <w:rsid w:val="00720764"/>
    <w:rsid w:val="00726751"/>
    <w:rsid w:val="00742451"/>
    <w:rsid w:val="007465EF"/>
    <w:rsid w:val="0075399F"/>
    <w:rsid w:val="007605E3"/>
    <w:rsid w:val="00767BB8"/>
    <w:rsid w:val="007718B2"/>
    <w:rsid w:val="00771AB5"/>
    <w:rsid w:val="007732CB"/>
    <w:rsid w:val="007747FE"/>
    <w:rsid w:val="00781A83"/>
    <w:rsid w:val="00786B77"/>
    <w:rsid w:val="0079269F"/>
    <w:rsid w:val="00795381"/>
    <w:rsid w:val="007A501A"/>
    <w:rsid w:val="007B7F51"/>
    <w:rsid w:val="007D4F96"/>
    <w:rsid w:val="007D613A"/>
    <w:rsid w:val="007D7689"/>
    <w:rsid w:val="007D7D70"/>
    <w:rsid w:val="007E1E11"/>
    <w:rsid w:val="007E45B8"/>
    <w:rsid w:val="007E6862"/>
    <w:rsid w:val="007F11A2"/>
    <w:rsid w:val="007F4F59"/>
    <w:rsid w:val="00800BC4"/>
    <w:rsid w:val="00802069"/>
    <w:rsid w:val="0080298B"/>
    <w:rsid w:val="008055B5"/>
    <w:rsid w:val="00810595"/>
    <w:rsid w:val="0082308F"/>
    <w:rsid w:val="00831737"/>
    <w:rsid w:val="0083273F"/>
    <w:rsid w:val="00833C87"/>
    <w:rsid w:val="00850D8C"/>
    <w:rsid w:val="00854490"/>
    <w:rsid w:val="00855B94"/>
    <w:rsid w:val="008576AE"/>
    <w:rsid w:val="00857A58"/>
    <w:rsid w:val="00860659"/>
    <w:rsid w:val="00864223"/>
    <w:rsid w:val="00864915"/>
    <w:rsid w:val="00867FF7"/>
    <w:rsid w:val="008758CE"/>
    <w:rsid w:val="00877F12"/>
    <w:rsid w:val="00877F3A"/>
    <w:rsid w:val="00881964"/>
    <w:rsid w:val="00884F79"/>
    <w:rsid w:val="008936ED"/>
    <w:rsid w:val="00894C81"/>
    <w:rsid w:val="008A69FD"/>
    <w:rsid w:val="008B1CA0"/>
    <w:rsid w:val="008B5F74"/>
    <w:rsid w:val="008B67E3"/>
    <w:rsid w:val="008B69EB"/>
    <w:rsid w:val="008B6DD2"/>
    <w:rsid w:val="008B6E60"/>
    <w:rsid w:val="008B793B"/>
    <w:rsid w:val="008C5879"/>
    <w:rsid w:val="008D3C9E"/>
    <w:rsid w:val="008D4DB4"/>
    <w:rsid w:val="008E0C99"/>
    <w:rsid w:val="008F1BF8"/>
    <w:rsid w:val="008F35D1"/>
    <w:rsid w:val="009004AC"/>
    <w:rsid w:val="00901397"/>
    <w:rsid w:val="00902871"/>
    <w:rsid w:val="00914562"/>
    <w:rsid w:val="00915935"/>
    <w:rsid w:val="00916AB0"/>
    <w:rsid w:val="0091769F"/>
    <w:rsid w:val="0092434F"/>
    <w:rsid w:val="00932681"/>
    <w:rsid w:val="009379E6"/>
    <w:rsid w:val="009429DD"/>
    <w:rsid w:val="009460FE"/>
    <w:rsid w:val="00946D8B"/>
    <w:rsid w:val="00947970"/>
    <w:rsid w:val="00950869"/>
    <w:rsid w:val="00951041"/>
    <w:rsid w:val="00956418"/>
    <w:rsid w:val="00962DEC"/>
    <w:rsid w:val="0096484E"/>
    <w:rsid w:val="00966879"/>
    <w:rsid w:val="009731E7"/>
    <w:rsid w:val="00985000"/>
    <w:rsid w:val="009901FD"/>
    <w:rsid w:val="00990B74"/>
    <w:rsid w:val="00991C04"/>
    <w:rsid w:val="009A0592"/>
    <w:rsid w:val="009A2088"/>
    <w:rsid w:val="009A3646"/>
    <w:rsid w:val="009A3D8E"/>
    <w:rsid w:val="009A7810"/>
    <w:rsid w:val="009B07DB"/>
    <w:rsid w:val="009B471C"/>
    <w:rsid w:val="009D16A0"/>
    <w:rsid w:val="009D5D99"/>
    <w:rsid w:val="009D7A66"/>
    <w:rsid w:val="009E124A"/>
    <w:rsid w:val="009E5519"/>
    <w:rsid w:val="009F0440"/>
    <w:rsid w:val="009F06C7"/>
    <w:rsid w:val="009F3120"/>
    <w:rsid w:val="00A02AAC"/>
    <w:rsid w:val="00A04B17"/>
    <w:rsid w:val="00A06A94"/>
    <w:rsid w:val="00A17494"/>
    <w:rsid w:val="00A220EF"/>
    <w:rsid w:val="00A268F3"/>
    <w:rsid w:val="00A27190"/>
    <w:rsid w:val="00A30017"/>
    <w:rsid w:val="00A338D5"/>
    <w:rsid w:val="00A41009"/>
    <w:rsid w:val="00A450A4"/>
    <w:rsid w:val="00A527EF"/>
    <w:rsid w:val="00A63FCF"/>
    <w:rsid w:val="00A657B5"/>
    <w:rsid w:val="00A6792F"/>
    <w:rsid w:val="00A70E51"/>
    <w:rsid w:val="00A74C55"/>
    <w:rsid w:val="00A860F8"/>
    <w:rsid w:val="00A86D39"/>
    <w:rsid w:val="00A91CC9"/>
    <w:rsid w:val="00A9218C"/>
    <w:rsid w:val="00A93C89"/>
    <w:rsid w:val="00A973D3"/>
    <w:rsid w:val="00AB06FC"/>
    <w:rsid w:val="00AB63AA"/>
    <w:rsid w:val="00AC56ED"/>
    <w:rsid w:val="00AC7915"/>
    <w:rsid w:val="00AD61A1"/>
    <w:rsid w:val="00AE3101"/>
    <w:rsid w:val="00AE4C8A"/>
    <w:rsid w:val="00AF54C3"/>
    <w:rsid w:val="00B07A20"/>
    <w:rsid w:val="00B12062"/>
    <w:rsid w:val="00B323D3"/>
    <w:rsid w:val="00B47EB8"/>
    <w:rsid w:val="00B55F79"/>
    <w:rsid w:val="00B567CA"/>
    <w:rsid w:val="00B63A9E"/>
    <w:rsid w:val="00B65B46"/>
    <w:rsid w:val="00B6658E"/>
    <w:rsid w:val="00B73B1D"/>
    <w:rsid w:val="00B74289"/>
    <w:rsid w:val="00B75F39"/>
    <w:rsid w:val="00B75F4E"/>
    <w:rsid w:val="00B7741B"/>
    <w:rsid w:val="00B77C76"/>
    <w:rsid w:val="00B81FDE"/>
    <w:rsid w:val="00B865D5"/>
    <w:rsid w:val="00B95541"/>
    <w:rsid w:val="00BA639A"/>
    <w:rsid w:val="00BA69E5"/>
    <w:rsid w:val="00BB4932"/>
    <w:rsid w:val="00BB7BF5"/>
    <w:rsid w:val="00BC6472"/>
    <w:rsid w:val="00BD0FF5"/>
    <w:rsid w:val="00BE0983"/>
    <w:rsid w:val="00BF088A"/>
    <w:rsid w:val="00BF341F"/>
    <w:rsid w:val="00C04AA3"/>
    <w:rsid w:val="00C126B8"/>
    <w:rsid w:val="00C17C52"/>
    <w:rsid w:val="00C25C52"/>
    <w:rsid w:val="00C40AD0"/>
    <w:rsid w:val="00C44DEF"/>
    <w:rsid w:val="00C45EAF"/>
    <w:rsid w:val="00C5248C"/>
    <w:rsid w:val="00C70351"/>
    <w:rsid w:val="00C76435"/>
    <w:rsid w:val="00C77A57"/>
    <w:rsid w:val="00C8567B"/>
    <w:rsid w:val="00C869A9"/>
    <w:rsid w:val="00C953F4"/>
    <w:rsid w:val="00CA20D4"/>
    <w:rsid w:val="00CB6418"/>
    <w:rsid w:val="00CC15EF"/>
    <w:rsid w:val="00CC4A70"/>
    <w:rsid w:val="00CC7998"/>
    <w:rsid w:val="00CD0F5B"/>
    <w:rsid w:val="00CD2DEE"/>
    <w:rsid w:val="00CD305B"/>
    <w:rsid w:val="00CD5337"/>
    <w:rsid w:val="00CD712C"/>
    <w:rsid w:val="00CE0BDA"/>
    <w:rsid w:val="00CE27CD"/>
    <w:rsid w:val="00CE2D26"/>
    <w:rsid w:val="00CE51F3"/>
    <w:rsid w:val="00CF2884"/>
    <w:rsid w:val="00CF2F58"/>
    <w:rsid w:val="00CF6F6F"/>
    <w:rsid w:val="00D00640"/>
    <w:rsid w:val="00D01D5E"/>
    <w:rsid w:val="00D048FC"/>
    <w:rsid w:val="00D13A0C"/>
    <w:rsid w:val="00D25303"/>
    <w:rsid w:val="00D256C4"/>
    <w:rsid w:val="00D34812"/>
    <w:rsid w:val="00D35A3C"/>
    <w:rsid w:val="00D36CDD"/>
    <w:rsid w:val="00D42231"/>
    <w:rsid w:val="00D47A61"/>
    <w:rsid w:val="00D55EEA"/>
    <w:rsid w:val="00D6332C"/>
    <w:rsid w:val="00D63496"/>
    <w:rsid w:val="00D646FC"/>
    <w:rsid w:val="00D75E68"/>
    <w:rsid w:val="00D7763D"/>
    <w:rsid w:val="00D77C48"/>
    <w:rsid w:val="00D8113E"/>
    <w:rsid w:val="00D8298A"/>
    <w:rsid w:val="00D86142"/>
    <w:rsid w:val="00DB1137"/>
    <w:rsid w:val="00DB27CC"/>
    <w:rsid w:val="00DB4B37"/>
    <w:rsid w:val="00DB5A94"/>
    <w:rsid w:val="00DB7FFE"/>
    <w:rsid w:val="00DC13F7"/>
    <w:rsid w:val="00DC6273"/>
    <w:rsid w:val="00DD347E"/>
    <w:rsid w:val="00DD34C8"/>
    <w:rsid w:val="00DD6947"/>
    <w:rsid w:val="00DE05FD"/>
    <w:rsid w:val="00DE4C5C"/>
    <w:rsid w:val="00DF59CD"/>
    <w:rsid w:val="00DF7AF7"/>
    <w:rsid w:val="00E13A25"/>
    <w:rsid w:val="00E15BC6"/>
    <w:rsid w:val="00E16600"/>
    <w:rsid w:val="00E174F8"/>
    <w:rsid w:val="00E24E02"/>
    <w:rsid w:val="00E31CB2"/>
    <w:rsid w:val="00E3326C"/>
    <w:rsid w:val="00E33CE2"/>
    <w:rsid w:val="00E46DF1"/>
    <w:rsid w:val="00E51697"/>
    <w:rsid w:val="00E5435A"/>
    <w:rsid w:val="00E578EA"/>
    <w:rsid w:val="00E64710"/>
    <w:rsid w:val="00E65AA7"/>
    <w:rsid w:val="00E669D5"/>
    <w:rsid w:val="00E67489"/>
    <w:rsid w:val="00E71D40"/>
    <w:rsid w:val="00E743F9"/>
    <w:rsid w:val="00E82009"/>
    <w:rsid w:val="00E824F6"/>
    <w:rsid w:val="00E83268"/>
    <w:rsid w:val="00E91BA1"/>
    <w:rsid w:val="00E92004"/>
    <w:rsid w:val="00E94364"/>
    <w:rsid w:val="00E96FE7"/>
    <w:rsid w:val="00EA5C5B"/>
    <w:rsid w:val="00EA5E6D"/>
    <w:rsid w:val="00EB1C9E"/>
    <w:rsid w:val="00EB2184"/>
    <w:rsid w:val="00EC44F4"/>
    <w:rsid w:val="00EE37CE"/>
    <w:rsid w:val="00EE3E64"/>
    <w:rsid w:val="00EE3EEF"/>
    <w:rsid w:val="00EE5462"/>
    <w:rsid w:val="00EE62D4"/>
    <w:rsid w:val="00EF4190"/>
    <w:rsid w:val="00F02F4C"/>
    <w:rsid w:val="00F03A23"/>
    <w:rsid w:val="00F1019F"/>
    <w:rsid w:val="00F14BE2"/>
    <w:rsid w:val="00F20F44"/>
    <w:rsid w:val="00F23C92"/>
    <w:rsid w:val="00F246F9"/>
    <w:rsid w:val="00F24B07"/>
    <w:rsid w:val="00F27E35"/>
    <w:rsid w:val="00F3214A"/>
    <w:rsid w:val="00F41E6D"/>
    <w:rsid w:val="00F44D1A"/>
    <w:rsid w:val="00F50228"/>
    <w:rsid w:val="00F54FE7"/>
    <w:rsid w:val="00F562B8"/>
    <w:rsid w:val="00F6074D"/>
    <w:rsid w:val="00F61B1F"/>
    <w:rsid w:val="00F61E72"/>
    <w:rsid w:val="00F66896"/>
    <w:rsid w:val="00F7059D"/>
    <w:rsid w:val="00F71602"/>
    <w:rsid w:val="00F73BA6"/>
    <w:rsid w:val="00F81B0C"/>
    <w:rsid w:val="00F85172"/>
    <w:rsid w:val="00F85B2D"/>
    <w:rsid w:val="00F92B4D"/>
    <w:rsid w:val="00FA1656"/>
    <w:rsid w:val="00FA7903"/>
    <w:rsid w:val="00FB01C6"/>
    <w:rsid w:val="00FB0878"/>
    <w:rsid w:val="00FC2E42"/>
    <w:rsid w:val="00FC33DA"/>
    <w:rsid w:val="00FD214B"/>
    <w:rsid w:val="00FD2571"/>
    <w:rsid w:val="00FD7883"/>
    <w:rsid w:val="00FE19A5"/>
    <w:rsid w:val="00FE4AF3"/>
    <w:rsid w:val="00FF07F8"/>
    <w:rsid w:val="00FF10BB"/>
    <w:rsid w:val="00FF17CD"/>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5491">
      <w:bodyDiv w:val="1"/>
      <w:marLeft w:val="0"/>
      <w:marRight w:val="0"/>
      <w:marTop w:val="0"/>
      <w:marBottom w:val="0"/>
      <w:divBdr>
        <w:top w:val="none" w:sz="0" w:space="0" w:color="auto"/>
        <w:left w:val="none" w:sz="0" w:space="0" w:color="auto"/>
        <w:bottom w:val="none" w:sz="0" w:space="0" w:color="auto"/>
        <w:right w:val="none" w:sz="0" w:space="0" w:color="auto"/>
      </w:divBdr>
    </w:div>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623D32A0-B315-4DA3-85CD-23F7DBD5BF2D}">
  <ds:schemaRefs>
    <ds:schemaRef ds:uri="http://schemas.openxmlformats.org/officeDocument/2006/bibliography"/>
  </ds:schemaRefs>
</ds:datastoreItem>
</file>

<file path=customXml/itemProps2.xml><?xml version="1.0" encoding="utf-8"?>
<ds:datastoreItem xmlns:ds="http://schemas.openxmlformats.org/officeDocument/2006/customXml" ds:itemID="{B8D9E744-7F42-4EB0-A4BB-0A0C1F0276BF}"/>
</file>

<file path=customXml/itemProps3.xml><?xml version="1.0" encoding="utf-8"?>
<ds:datastoreItem xmlns:ds="http://schemas.openxmlformats.org/officeDocument/2006/customXml" ds:itemID="{7DB93702-B43C-42C7-872C-055E86C2767B}"/>
</file>

<file path=customXml/itemProps4.xml><?xml version="1.0" encoding="utf-8"?>
<ds:datastoreItem xmlns:ds="http://schemas.openxmlformats.org/officeDocument/2006/customXml" ds:itemID="{D9B6A37E-6DAC-46B5-9627-3F38170E5982}"/>
</file>

<file path=docProps/app.xml><?xml version="1.0" encoding="utf-8"?>
<Properties xmlns="http://schemas.openxmlformats.org/officeDocument/2006/extended-properties" xmlns:vt="http://schemas.openxmlformats.org/officeDocument/2006/docPropsVTypes">
  <Template>Normal</Template>
  <TotalTime>295</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9</cp:revision>
  <cp:lastPrinted>2016-12-01T15:10:00Z</cp:lastPrinted>
  <dcterms:created xsi:type="dcterms:W3CDTF">2017-04-23T19:03:00Z</dcterms:created>
  <dcterms:modified xsi:type="dcterms:W3CDTF">2017-04-25T18:58:00Z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